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0D" w:rsidRDefault="002B5B48">
      <w:pPr>
        <w:spacing w:before="240" w:after="240"/>
        <w:rPr>
          <w:rFonts w:eastAsia="Arial Unicode MS"/>
          <w:b/>
          <w:bCs/>
          <w:sz w:val="32"/>
          <w:szCs w:val="32"/>
        </w:rPr>
      </w:pPr>
      <w:r>
        <w:rPr>
          <w:rFonts w:eastAsia="Arial Unicode MS"/>
          <w:b/>
          <w:bCs/>
          <w:sz w:val="32"/>
          <w:szCs w:val="32"/>
        </w:rPr>
        <w:t>T</w:t>
      </w:r>
      <w:r>
        <w:rPr>
          <w:rFonts w:eastAsia="Arial Unicode MS"/>
          <w:b/>
          <w:bCs/>
          <w:sz w:val="32"/>
          <w:szCs w:val="32"/>
          <w:lang w:val="sr-Cyrl-CS"/>
        </w:rPr>
        <w:t>е</w:t>
      </w:r>
      <w:proofErr w:type="spellStart"/>
      <w:r>
        <w:rPr>
          <w:rFonts w:eastAsia="Arial Unicode MS"/>
          <w:b/>
          <w:bCs/>
          <w:sz w:val="32"/>
          <w:szCs w:val="32"/>
        </w:rPr>
        <w:t>chnical</w:t>
      </w:r>
      <w:proofErr w:type="spellEnd"/>
      <w:r>
        <w:rPr>
          <w:rFonts w:eastAsia="Arial Unicode MS"/>
          <w:b/>
          <w:bCs/>
          <w:sz w:val="32"/>
          <w:szCs w:val="32"/>
        </w:rPr>
        <w:t xml:space="preserve"> Specifications - </w:t>
      </w:r>
      <w:r w:rsidR="00ED3C1F" w:rsidRPr="004A73E7">
        <w:rPr>
          <w:rFonts w:eastAsia="Arial Unicode MS"/>
          <w:b/>
          <w:bCs/>
          <w:sz w:val="32"/>
          <w:szCs w:val="32"/>
        </w:rPr>
        <w:t>Medical</w:t>
      </w:r>
      <w:r w:rsidR="00ED3C1F">
        <w:rPr>
          <w:rFonts w:eastAsia="Arial Unicode MS"/>
          <w:b/>
          <w:bCs/>
          <w:sz w:val="32"/>
          <w:szCs w:val="32"/>
        </w:rPr>
        <w:t xml:space="preserve"> Imaging</w:t>
      </w:r>
      <w:r w:rsidR="00ED3C1F" w:rsidRPr="004A73E7">
        <w:rPr>
          <w:rFonts w:eastAsia="Arial Unicode MS"/>
          <w:b/>
          <w:bCs/>
          <w:sz w:val="32"/>
          <w:szCs w:val="32"/>
        </w:rPr>
        <w:t xml:space="preserve"> Equipment</w:t>
      </w:r>
      <w:r w:rsidR="00BE3FDE">
        <w:rPr>
          <w:rFonts w:eastAsia="Arial Unicode MS"/>
          <w:b/>
          <w:bCs/>
          <w:sz w:val="32"/>
          <w:szCs w:val="32"/>
        </w:rPr>
        <w:t xml:space="preserve"> – Lot 2</w:t>
      </w:r>
    </w:p>
    <w:p w:rsidR="0081005E" w:rsidRDefault="0081005E">
      <w:pPr>
        <w:rPr>
          <w:sz w:val="22"/>
          <w:szCs w:val="22"/>
        </w:rPr>
      </w:pPr>
    </w:p>
    <w:p w:rsidR="00176C0D" w:rsidRDefault="00176C0D">
      <w:pPr>
        <w:rPr>
          <w:sz w:val="22"/>
          <w:szCs w:val="22"/>
        </w:rPr>
      </w:pPr>
    </w:p>
    <w:p w:rsidR="00176C0D" w:rsidRDefault="002B5B48">
      <w:pPr>
        <w:pStyle w:val="ListParagraph"/>
        <w:numPr>
          <w:ilvl w:val="0"/>
          <w:numId w:val="13"/>
        </w:numPr>
        <w:rPr>
          <w:b/>
          <w:sz w:val="28"/>
          <w:szCs w:val="28"/>
        </w:rPr>
      </w:pPr>
      <w:bookmarkStart w:id="0" w:name="bookmark0"/>
      <w:r>
        <w:rPr>
          <w:b/>
          <w:sz w:val="28"/>
          <w:szCs w:val="28"/>
        </w:rPr>
        <w:t>Magnetic resonance system 1.5T equipped and suitable for whole body examinations</w:t>
      </w:r>
      <w:bookmarkEnd w:id="0"/>
      <w:r>
        <w:rPr>
          <w:b/>
          <w:sz w:val="28"/>
          <w:szCs w:val="28"/>
        </w:rPr>
        <w:t xml:space="preserve"> for Clinical Hospital Center „</w:t>
      </w:r>
      <w:proofErr w:type="spellStart"/>
      <w:r>
        <w:rPr>
          <w:b/>
          <w:sz w:val="28"/>
          <w:szCs w:val="28"/>
        </w:rPr>
        <w:t>Zemun</w:t>
      </w:r>
      <w:proofErr w:type="spellEnd"/>
      <w:r>
        <w:rPr>
          <w:b/>
          <w:sz w:val="28"/>
          <w:szCs w:val="28"/>
        </w:rPr>
        <w:t>“</w:t>
      </w:r>
    </w:p>
    <w:p w:rsidR="00176C0D" w:rsidRDefault="00176C0D">
      <w:pPr>
        <w:rPr>
          <w:sz w:val="22"/>
          <w:szCs w:val="22"/>
        </w:rPr>
      </w:pPr>
    </w:p>
    <w:tbl>
      <w:tblPr>
        <w:tblW w:w="141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402"/>
        <w:gridCol w:w="3228"/>
        <w:gridCol w:w="3330"/>
      </w:tblGrid>
      <w:tr w:rsidR="00176C0D">
        <w:trPr>
          <w:trHeight w:val="255"/>
        </w:trPr>
        <w:tc>
          <w:tcPr>
            <w:tcW w:w="1170"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 xml:space="preserve">Line Number </w:t>
            </w:r>
          </w:p>
        </w:tc>
        <w:tc>
          <w:tcPr>
            <w:tcW w:w="6402"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Specifications Required</w:t>
            </w:r>
          </w:p>
        </w:tc>
        <w:tc>
          <w:tcPr>
            <w:tcW w:w="3228"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Specification offered</w:t>
            </w:r>
          </w:p>
        </w:tc>
        <w:tc>
          <w:tcPr>
            <w:tcW w:w="3330"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Location in technical specification (datasheet) or original producer statement</w:t>
            </w: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1.</w:t>
            </w:r>
          </w:p>
        </w:tc>
        <w:tc>
          <w:tcPr>
            <w:tcW w:w="12960" w:type="dxa"/>
            <w:gridSpan w:val="3"/>
            <w:shd w:val="clear" w:color="auto" w:fill="auto"/>
            <w:noWrap/>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MAGNET</w:t>
            </w:r>
          </w:p>
        </w:tc>
      </w:tr>
      <w:tr w:rsidR="00176C0D">
        <w:trPr>
          <w:trHeight w:val="283"/>
        </w:trPr>
        <w:tc>
          <w:tcPr>
            <w:tcW w:w="1170" w:type="dxa"/>
            <w:shd w:val="clear" w:color="auto" w:fill="auto"/>
            <w:noWrap/>
            <w:vAlign w:val="center"/>
          </w:tcPr>
          <w:p w:rsidR="00176C0D" w:rsidRDefault="002B5B48">
            <w:pPr>
              <w:jc w:val="center"/>
            </w:pPr>
            <w:r>
              <w:rPr>
                <w:sz w:val="22"/>
                <w:szCs w:val="22"/>
              </w:rPr>
              <w:t>1.1.</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Magnet field strength 1,5T</w:t>
            </w:r>
          </w:p>
        </w:tc>
        <w:tc>
          <w:tcPr>
            <w:tcW w:w="3228" w:type="dxa"/>
            <w:vAlign w:val="center"/>
          </w:tcPr>
          <w:p w:rsidR="00176C0D" w:rsidRDefault="00176C0D">
            <w:pPr>
              <w:jc w:val="center"/>
              <w:rPr>
                <w:lang w:val="sv-SE"/>
              </w:rPr>
            </w:pPr>
          </w:p>
        </w:tc>
        <w:tc>
          <w:tcPr>
            <w:tcW w:w="3330" w:type="dxa"/>
            <w:vAlign w:val="center"/>
          </w:tcPr>
          <w:p w:rsidR="00176C0D" w:rsidRDefault="00176C0D">
            <w:pPr>
              <w:jc w:val="center"/>
              <w:rPr>
                <w:lang w:val="sv-SE"/>
              </w:rPr>
            </w:pPr>
          </w:p>
        </w:tc>
      </w:tr>
      <w:tr w:rsidR="00176C0D">
        <w:trPr>
          <w:trHeight w:val="283"/>
        </w:trPr>
        <w:tc>
          <w:tcPr>
            <w:tcW w:w="1170" w:type="dxa"/>
            <w:shd w:val="clear" w:color="auto" w:fill="auto"/>
            <w:noWrap/>
            <w:vAlign w:val="center"/>
          </w:tcPr>
          <w:p w:rsidR="00176C0D" w:rsidRDefault="002B5B48">
            <w:pPr>
              <w:jc w:val="center"/>
            </w:pPr>
            <w:r>
              <w:rPr>
                <w:sz w:val="22"/>
                <w:szCs w:val="22"/>
              </w:rPr>
              <w:t>1.2.</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Superconductive magnet with active shielding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1.3.</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Tunnel bore in </w:t>
            </w:r>
            <w:proofErr w:type="spellStart"/>
            <w:r>
              <w:rPr>
                <w:rStyle w:val="BodyText1"/>
                <w:rFonts w:ascii="Times New Roman" w:hAnsi="Times New Roman" w:cs="Times New Roman"/>
                <w:sz w:val="24"/>
                <w:szCs w:val="24"/>
              </w:rPr>
              <w:t>isocenter</w:t>
            </w:r>
            <w:proofErr w:type="spellEnd"/>
            <w:r>
              <w:rPr>
                <w:rStyle w:val="BodyText1"/>
                <w:rFonts w:ascii="Times New Roman" w:hAnsi="Times New Roman" w:cs="Times New Roman"/>
                <w:sz w:val="24"/>
                <w:szCs w:val="24"/>
              </w:rPr>
              <w:t xml:space="preserve"> at least 70 cm ± 2%</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1.4.</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Guaranteed magnetic field homogeneity in accordance with V.R.M.S. method :</w:t>
            </w:r>
          </w:p>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DSV, for spherical volume diameter of 10cm: 0,04 ppm or less</w:t>
            </w:r>
          </w:p>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DSV, for spherical volume diameter of 30cm: 0,4 ppm or less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1.5.</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Magnet length from cover to cover 150 cm ± 10%</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1.6.</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Field of view - not less than 55x55x50 cm (</w:t>
            </w:r>
            <w:proofErr w:type="spellStart"/>
            <w:r>
              <w:rPr>
                <w:rStyle w:val="BodyText1"/>
                <w:rFonts w:ascii="Times New Roman" w:hAnsi="Times New Roman" w:cs="Times New Roman"/>
                <w:sz w:val="24"/>
                <w:szCs w:val="24"/>
              </w:rPr>
              <w:t>XxYxZ</w:t>
            </w:r>
            <w:proofErr w:type="spellEnd"/>
            <w:r>
              <w:rPr>
                <w:rStyle w:val="BodyText1"/>
                <w:rFonts w:ascii="Times New Roman" w:hAnsi="Times New Roman" w:cs="Times New Roman"/>
                <w:sz w:val="24"/>
                <w:szCs w:val="24"/>
              </w:rPr>
              <w: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1.7.</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„Zero boil off" technology- no helium consumption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2.</w:t>
            </w:r>
          </w:p>
        </w:tc>
        <w:tc>
          <w:tcPr>
            <w:tcW w:w="12960" w:type="dxa"/>
            <w:gridSpan w:val="3"/>
            <w:shd w:val="clear" w:color="auto" w:fill="auto"/>
            <w:noWrap/>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GRADIENT SYSTEM</w:t>
            </w:r>
          </w:p>
        </w:tc>
      </w:tr>
      <w:tr w:rsidR="00176C0D">
        <w:trPr>
          <w:trHeight w:val="242"/>
        </w:trPr>
        <w:tc>
          <w:tcPr>
            <w:tcW w:w="1170" w:type="dxa"/>
            <w:shd w:val="clear" w:color="auto" w:fill="auto"/>
            <w:noWrap/>
            <w:vAlign w:val="center"/>
          </w:tcPr>
          <w:p w:rsidR="00176C0D" w:rsidRDefault="002B5B48">
            <w:pPr>
              <w:jc w:val="center"/>
            </w:pPr>
            <w:r>
              <w:rPr>
                <w:sz w:val="22"/>
                <w:szCs w:val="22"/>
              </w:rPr>
              <w:t>2.1.</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The greatest amplitude in each orthogonal projection at maximum Field of View- not less than 33 </w:t>
            </w:r>
            <w:proofErr w:type="spellStart"/>
            <w:r>
              <w:rPr>
                <w:rStyle w:val="BodyText1"/>
                <w:rFonts w:ascii="Times New Roman" w:hAnsi="Times New Roman" w:cs="Times New Roman"/>
                <w:sz w:val="24"/>
                <w:szCs w:val="24"/>
              </w:rPr>
              <w:t>mT</w:t>
            </w:r>
            <w:proofErr w:type="spellEnd"/>
            <w:r>
              <w:rPr>
                <w:rStyle w:val="BodyText1"/>
                <w:rFonts w:ascii="Times New Roman" w:hAnsi="Times New Roman" w:cs="Times New Roman"/>
                <w:sz w:val="24"/>
                <w:szCs w:val="24"/>
              </w:rPr>
              <w:t>/m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33"/>
        </w:trPr>
        <w:tc>
          <w:tcPr>
            <w:tcW w:w="1170" w:type="dxa"/>
            <w:shd w:val="clear" w:color="auto" w:fill="auto"/>
            <w:noWrap/>
            <w:vAlign w:val="center"/>
          </w:tcPr>
          <w:p w:rsidR="00176C0D" w:rsidRDefault="002B5B48">
            <w:pPr>
              <w:jc w:val="center"/>
            </w:pPr>
            <w:r>
              <w:rPr>
                <w:sz w:val="22"/>
                <w:szCs w:val="22"/>
              </w:rPr>
              <w:t>2.2.</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The highest value of slew rate amplitude in each orthogonal projection- not less than 145 T/m/s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2.3.</w:t>
            </w:r>
          </w:p>
        </w:tc>
        <w:tc>
          <w:tcPr>
            <w:tcW w:w="6402" w:type="dxa"/>
            <w:shd w:val="clear" w:color="auto" w:fill="auto"/>
            <w:noWrap/>
          </w:tcPr>
          <w:p w:rsidR="00176C0D" w:rsidRDefault="002B5B48">
            <w:pPr>
              <w:pStyle w:val="BodyText2"/>
              <w:shd w:val="clear" w:color="auto" w:fill="auto"/>
              <w:spacing w:line="240" w:lineRule="auto"/>
              <w:jc w:val="left"/>
              <w:rPr>
                <w:rStyle w:val="BodyText1"/>
                <w:rFonts w:ascii="Times New Roman" w:hAnsi="Times New Roman" w:cs="Times New Roman"/>
                <w:sz w:val="24"/>
                <w:szCs w:val="24"/>
              </w:rPr>
            </w:pPr>
            <w:r>
              <w:rPr>
                <w:rStyle w:val="BodyText1"/>
                <w:rFonts w:ascii="Times New Roman" w:hAnsi="Times New Roman" w:cs="Times New Roman"/>
                <w:sz w:val="24"/>
                <w:szCs w:val="24"/>
              </w:rPr>
              <w:t>Gradient power at least 20 kW</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3.</w:t>
            </w:r>
          </w:p>
        </w:tc>
        <w:tc>
          <w:tcPr>
            <w:tcW w:w="12960" w:type="dxa"/>
            <w:gridSpan w:val="3"/>
            <w:shd w:val="clear" w:color="auto" w:fill="auto"/>
            <w:noWrap/>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RF SYSTEM</w:t>
            </w:r>
          </w:p>
        </w:tc>
      </w:tr>
      <w:tr w:rsidR="00176C0D">
        <w:trPr>
          <w:trHeight w:val="255"/>
        </w:trPr>
        <w:tc>
          <w:tcPr>
            <w:tcW w:w="1170" w:type="dxa"/>
            <w:shd w:val="clear" w:color="auto" w:fill="auto"/>
            <w:noWrap/>
            <w:vAlign w:val="center"/>
          </w:tcPr>
          <w:p w:rsidR="00176C0D" w:rsidRDefault="002B5B48">
            <w:pPr>
              <w:jc w:val="center"/>
            </w:pPr>
            <w:r>
              <w:rPr>
                <w:sz w:val="22"/>
                <w:szCs w:val="22"/>
              </w:rPr>
              <w:t>3.1.</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RF system with 16 channels for simultaneous A/D conversion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4.</w:t>
            </w:r>
          </w:p>
        </w:tc>
        <w:tc>
          <w:tcPr>
            <w:tcW w:w="12960" w:type="dxa"/>
            <w:gridSpan w:val="3"/>
            <w:shd w:val="clear" w:color="auto" w:fill="auto"/>
            <w:noWrap/>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RF COILS</w:t>
            </w:r>
          </w:p>
        </w:tc>
      </w:tr>
      <w:tr w:rsidR="00176C0D">
        <w:trPr>
          <w:trHeight w:val="255"/>
        </w:trPr>
        <w:tc>
          <w:tcPr>
            <w:tcW w:w="1170" w:type="dxa"/>
            <w:shd w:val="clear" w:color="auto" w:fill="auto"/>
            <w:noWrap/>
            <w:vAlign w:val="center"/>
          </w:tcPr>
          <w:p w:rsidR="00176C0D" w:rsidRDefault="002B5B48">
            <w:pPr>
              <w:jc w:val="center"/>
            </w:pPr>
            <w:r>
              <w:rPr>
                <w:sz w:val="22"/>
                <w:szCs w:val="22"/>
              </w:rPr>
              <w:t>4.1.</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Integrated whole body coil</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4.2.</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Separate, dedicated Multichannel coil for thorax, abdominal and </w:t>
            </w:r>
            <w:r>
              <w:rPr>
                <w:rStyle w:val="BodyText1"/>
                <w:rFonts w:ascii="Times New Roman" w:hAnsi="Times New Roman" w:cs="Times New Roman"/>
                <w:sz w:val="24"/>
                <w:szCs w:val="24"/>
              </w:rPr>
              <w:lastRenderedPageBreak/>
              <w:t>pelvic exams with coverage of minimum 50cm and with minimum of 16 coil elements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lastRenderedPageBreak/>
              <w:t>4.3.</w:t>
            </w:r>
          </w:p>
        </w:tc>
        <w:tc>
          <w:tcPr>
            <w:tcW w:w="6402" w:type="dxa"/>
            <w:shd w:val="clear" w:color="auto" w:fill="auto"/>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Separate, dedicated, head-neck coil with minimum of 16 coil elements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4.4.</w:t>
            </w:r>
          </w:p>
        </w:tc>
        <w:tc>
          <w:tcPr>
            <w:tcW w:w="6402" w:type="dxa"/>
            <w:shd w:val="clear" w:color="auto" w:fill="auto"/>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Spine coil with minimum of 32 coil elements, with coverage of minimum 100cm and with possibility of axial movements inside the patient table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4.5.</w:t>
            </w:r>
          </w:p>
        </w:tc>
        <w:tc>
          <w:tcPr>
            <w:tcW w:w="6402" w:type="dxa"/>
            <w:shd w:val="clear" w:color="auto" w:fill="auto"/>
          </w:tcPr>
          <w:p w:rsidR="00176C0D" w:rsidRPr="0081005E" w:rsidRDefault="0081005E">
            <w:pPr>
              <w:pStyle w:val="BodyText2"/>
              <w:shd w:val="clear" w:color="auto" w:fill="auto"/>
              <w:spacing w:line="240" w:lineRule="auto"/>
              <w:jc w:val="left"/>
              <w:rPr>
                <w:rFonts w:ascii="Times New Roman" w:hAnsi="Times New Roman" w:cs="Times New Roman"/>
                <w:color w:val="000000"/>
                <w:sz w:val="24"/>
                <w:szCs w:val="24"/>
              </w:rPr>
            </w:pPr>
            <w:r w:rsidRPr="0081005E">
              <w:rPr>
                <w:rStyle w:val="BodyText1"/>
                <w:rFonts w:ascii="Times New Roman" w:hAnsi="Times New Roman" w:cs="Times New Roman"/>
                <w:sz w:val="24"/>
                <w:szCs w:val="24"/>
              </w:rPr>
              <w:t>E</w:t>
            </w:r>
            <w:r w:rsidR="002B5B48" w:rsidRPr="0081005E">
              <w:rPr>
                <w:rStyle w:val="BodyText1"/>
                <w:rFonts w:ascii="Times New Roman" w:hAnsi="Times New Roman" w:cs="Times New Roman"/>
                <w:sz w:val="24"/>
                <w:szCs w:val="24"/>
              </w:rPr>
              <w:t>xtremity coils:</w:t>
            </w:r>
            <w:r w:rsidR="00C40B63" w:rsidRPr="0081005E">
              <w:rPr>
                <w:rStyle w:val="BodyText1"/>
                <w:rFonts w:ascii="Times New Roman" w:hAnsi="Times New Roman" w:cs="Times New Roman"/>
                <w:sz w:val="24"/>
                <w:szCs w:val="24"/>
              </w:rPr>
              <w:t xml:space="preserve"> Two flexible coils of different sizes with minimum of 16 coil elements in a row each, for examination of joints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4.6.</w:t>
            </w:r>
          </w:p>
        </w:tc>
        <w:tc>
          <w:tcPr>
            <w:tcW w:w="6402" w:type="dxa"/>
            <w:shd w:val="clear" w:color="auto" w:fill="auto"/>
          </w:tcPr>
          <w:p w:rsidR="00176C0D" w:rsidRPr="0081005E" w:rsidRDefault="00C40B63">
            <w:pPr>
              <w:pStyle w:val="BodyText2"/>
              <w:shd w:val="clear" w:color="auto" w:fill="auto"/>
              <w:spacing w:line="240" w:lineRule="auto"/>
              <w:jc w:val="left"/>
              <w:rPr>
                <w:rFonts w:ascii="Times New Roman" w:hAnsi="Times New Roman" w:cs="Times New Roman"/>
                <w:color w:val="000000"/>
                <w:sz w:val="24"/>
                <w:szCs w:val="24"/>
              </w:rPr>
            </w:pPr>
            <w:r w:rsidRPr="0081005E">
              <w:rPr>
                <w:rStyle w:val="BodyText1"/>
                <w:rFonts w:ascii="Times New Roman" w:hAnsi="Times New Roman" w:cs="Times New Roman"/>
                <w:sz w:val="24"/>
                <w:szCs w:val="24"/>
              </w:rPr>
              <w:t>Breast coil with at least 8 elements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4.7.</w:t>
            </w:r>
          </w:p>
        </w:tc>
        <w:tc>
          <w:tcPr>
            <w:tcW w:w="6402" w:type="dxa"/>
            <w:shd w:val="clear" w:color="auto" w:fill="auto"/>
          </w:tcPr>
          <w:p w:rsidR="00176C0D" w:rsidRPr="0081005E" w:rsidRDefault="00C40B63">
            <w:pPr>
              <w:pStyle w:val="BodyText2"/>
              <w:shd w:val="clear" w:color="auto" w:fill="auto"/>
              <w:spacing w:line="240" w:lineRule="auto"/>
              <w:jc w:val="left"/>
              <w:rPr>
                <w:rStyle w:val="BodyText1"/>
                <w:rFonts w:ascii="Times New Roman" w:hAnsi="Times New Roman" w:cs="Times New Roman"/>
                <w:sz w:val="24"/>
                <w:szCs w:val="24"/>
              </w:rPr>
            </w:pPr>
            <w:r w:rsidRPr="0081005E">
              <w:rPr>
                <w:rStyle w:val="BodyText1"/>
                <w:rFonts w:ascii="Times New Roman" w:hAnsi="Times New Roman" w:cs="Times New Roman"/>
                <w:sz w:val="24"/>
                <w:szCs w:val="24"/>
              </w:rPr>
              <w:t xml:space="preserve">Integrated coil technology (GEM, Tim, Atlas, </w:t>
            </w:r>
            <w:proofErr w:type="spellStart"/>
            <w:r w:rsidRPr="0081005E">
              <w:rPr>
                <w:rStyle w:val="BodyText1"/>
                <w:rFonts w:ascii="Times New Roman" w:hAnsi="Times New Roman" w:cs="Times New Roman"/>
                <w:sz w:val="24"/>
                <w:szCs w:val="24"/>
              </w:rPr>
              <w:t>dStream</w:t>
            </w:r>
            <w:proofErr w:type="spellEnd"/>
            <w:r w:rsidRPr="0081005E">
              <w:rPr>
                <w:rStyle w:val="BodyText1"/>
                <w:rFonts w:ascii="Times New Roman" w:hAnsi="Times New Roman" w:cs="Times New Roman"/>
                <w:sz w:val="24"/>
                <w:szCs w:val="24"/>
              </w:rPr>
              <w:t xml:space="preserve">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5.</w:t>
            </w:r>
          </w:p>
        </w:tc>
        <w:tc>
          <w:tcPr>
            <w:tcW w:w="12960" w:type="dxa"/>
            <w:gridSpan w:val="3"/>
            <w:shd w:val="clear" w:color="auto" w:fill="auto"/>
            <w:noWrap/>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PATIENT TABLE</w:t>
            </w:r>
          </w:p>
        </w:tc>
      </w:tr>
      <w:tr w:rsidR="00176C0D">
        <w:trPr>
          <w:trHeight w:val="255"/>
        </w:trPr>
        <w:tc>
          <w:tcPr>
            <w:tcW w:w="1170" w:type="dxa"/>
            <w:shd w:val="clear" w:color="auto" w:fill="auto"/>
            <w:noWrap/>
            <w:vAlign w:val="center"/>
          </w:tcPr>
          <w:p w:rsidR="00176C0D" w:rsidRDefault="002B5B48">
            <w:pPr>
              <w:jc w:val="center"/>
            </w:pPr>
            <w:r>
              <w:rPr>
                <w:sz w:val="22"/>
                <w:szCs w:val="22"/>
              </w:rPr>
              <w:t>5.1.</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Minimal height position of patient table- 45 cm or less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5.2.</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Maximum load of patient table- minimum 200 kg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5.3.</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In bore ventilation and lightening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5.4.</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Bidirectional voice communication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5.5.</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Patient video monitoring system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5.6.</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Coil storage cart or shelves for coils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6.</w:t>
            </w:r>
          </w:p>
        </w:tc>
        <w:tc>
          <w:tcPr>
            <w:tcW w:w="12960" w:type="dxa"/>
            <w:gridSpan w:val="3"/>
            <w:shd w:val="clear" w:color="auto" w:fill="auto"/>
            <w:noWrap/>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PHYSIOLOGICAL MEASURMENT UNIT</w:t>
            </w:r>
          </w:p>
        </w:tc>
      </w:tr>
      <w:tr w:rsidR="00176C0D">
        <w:trPr>
          <w:trHeight w:val="255"/>
        </w:trPr>
        <w:tc>
          <w:tcPr>
            <w:tcW w:w="1170" w:type="dxa"/>
            <w:shd w:val="clear" w:color="auto" w:fill="auto"/>
            <w:noWrap/>
            <w:vAlign w:val="center"/>
          </w:tcPr>
          <w:p w:rsidR="00176C0D" w:rsidRDefault="002B5B48">
            <w:pPr>
              <w:jc w:val="center"/>
            </w:pPr>
            <w:r>
              <w:rPr>
                <w:sz w:val="22"/>
                <w:szCs w:val="22"/>
              </w:rPr>
              <w:t>6.1.</w:t>
            </w:r>
          </w:p>
        </w:tc>
        <w:tc>
          <w:tcPr>
            <w:tcW w:w="6402" w:type="dxa"/>
            <w:shd w:val="clear" w:color="auto" w:fill="auto"/>
            <w:noWrap/>
          </w:tcPr>
          <w:p w:rsidR="00176C0D" w:rsidRDefault="000C6B0F">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Wireless</w:t>
            </w:r>
            <w:r w:rsidR="002B5B48">
              <w:rPr>
                <w:rStyle w:val="BodyText1"/>
                <w:rFonts w:ascii="Times New Roman" w:hAnsi="Times New Roman" w:cs="Times New Roman"/>
                <w:sz w:val="24"/>
                <w:szCs w:val="24"/>
              </w:rPr>
              <w:t xml:space="preserve"> signal transfer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6.2.</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ECG with trigger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6.3.</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proofErr w:type="spellStart"/>
            <w:r>
              <w:rPr>
                <w:rStyle w:val="BodyText1"/>
                <w:rFonts w:ascii="Times New Roman" w:hAnsi="Times New Roman" w:cs="Times New Roman"/>
                <w:sz w:val="24"/>
                <w:szCs w:val="24"/>
              </w:rPr>
              <w:t>Puls</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6.4.</w:t>
            </w:r>
          </w:p>
        </w:tc>
        <w:tc>
          <w:tcPr>
            <w:tcW w:w="6402" w:type="dxa"/>
            <w:shd w:val="clear" w:color="auto" w:fill="auto"/>
            <w:noWrap/>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Respiration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lang w:val="sr-Cyrl-CS"/>
              </w:rPr>
            </w:pPr>
            <w:r>
              <w:rPr>
                <w:b/>
                <w:sz w:val="22"/>
                <w:szCs w:val="22"/>
                <w:lang w:val="sr-Cyrl-CS"/>
              </w:rPr>
              <w:t>7.</w:t>
            </w:r>
          </w:p>
        </w:tc>
        <w:tc>
          <w:tcPr>
            <w:tcW w:w="12960" w:type="dxa"/>
            <w:gridSpan w:val="3"/>
            <w:shd w:val="clear" w:color="auto" w:fill="auto"/>
            <w:noWrap/>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DIGITAL SYSTEM</w:t>
            </w: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.1.</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Two (2) workplaces- one for acquisition and another one for post processing</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.2.</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DICOM functionalities on acquisition workplace: Storage SCU, Print SCU, DICOM Media, MWM SCU</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keepNext/>
              <w:widowControl w:val="0"/>
              <w:tabs>
                <w:tab w:val="left" w:pos="1441"/>
              </w:tabs>
              <w:spacing w:beforeLines="20" w:before="48" w:afterLines="20" w:after="48"/>
              <w:jc w:val="center"/>
              <w:rPr>
                <w:lang w:val="sr-Latn-CS"/>
              </w:rPr>
            </w:pPr>
            <w:r>
              <w:rPr>
                <w:sz w:val="22"/>
                <w:szCs w:val="22"/>
                <w:lang w:val="sr-Cyrl-CS"/>
              </w:rPr>
              <w:lastRenderedPageBreak/>
              <w:t>7</w:t>
            </w:r>
            <w:r>
              <w:rPr>
                <w:sz w:val="22"/>
                <w:szCs w:val="22"/>
                <w:lang w:val="sr-Latn-CS"/>
              </w:rPr>
              <w:t>.3.</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DICOM functionalities on post processing workplace: Storage SCU, Print SCU</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.4.</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LCD color monitor, at least one for each workplace, monitor size not less than 24"</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.5.</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DVD-RW or CD-RW on acquisition workplace</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7.6.</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Diffusion and perfusion quantification on both workplaces (acquisition workplace and post processing workplace)</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.7.</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Image composing (composing of few spine segments, upper and lower abdomen or peripheral blood vessels) on both workplaces (acquisition workplace and post processing workplace)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7.8.</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3D post processing - MIP, 3D rendering, 3D visualization in all planes on both workplaces (acquisition workplace and post processing workplace)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7.9.</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Diffusion Tensor Imaging Evaluation and </w:t>
            </w:r>
            <w:proofErr w:type="spellStart"/>
            <w:r>
              <w:rPr>
                <w:rStyle w:val="BodyText1"/>
                <w:rFonts w:ascii="Times New Roman" w:hAnsi="Times New Roman" w:cs="Times New Roman"/>
                <w:sz w:val="24"/>
                <w:szCs w:val="24"/>
              </w:rPr>
              <w:t>tractography</w:t>
            </w:r>
            <w:proofErr w:type="spellEnd"/>
            <w:r>
              <w:rPr>
                <w:rStyle w:val="BodyText1"/>
                <w:rFonts w:ascii="Times New Roman" w:hAnsi="Times New Roman" w:cs="Times New Roman"/>
                <w:sz w:val="24"/>
                <w:szCs w:val="24"/>
              </w:rPr>
              <w:t>, as well as fusion with anatomical images on both workplaces (acquisition workplace and post processing workplace)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7.10.</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Time intensity curves analysis on both workplaces (acquisition workplace and post processing workplace)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7.11.</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Flow quantification with flow curves display on both workplaces (acquisition workplace and post processing workplace)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7.12.</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Non contrast perfusion quantification (Arterial Spin Labeling) on both workplaces (acquisition workplace and post processing workplace)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7.13.</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Functional myocardial analysis on post processing workplace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7.14.</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Automatic setting of scanning plane and position of slices for </w:t>
            </w:r>
            <w:r w:rsidR="00C40B63" w:rsidRPr="0081005E">
              <w:rPr>
                <w:rStyle w:val="BodyText1"/>
                <w:rFonts w:ascii="Times New Roman" w:hAnsi="Times New Roman" w:cs="Times New Roman"/>
                <w:sz w:val="24"/>
                <w:szCs w:val="24"/>
              </w:rPr>
              <w:t>head</w:t>
            </w:r>
            <w:r w:rsidR="00C40B63">
              <w:rPr>
                <w:rStyle w:val="BodyText1"/>
                <w:rFonts w:ascii="Times New Roman" w:hAnsi="Times New Roman" w:cs="Times New Roman"/>
                <w:sz w:val="24"/>
                <w:szCs w:val="24"/>
              </w:rPr>
              <w:t xml:space="preserve"> </w:t>
            </w:r>
            <w:r>
              <w:rPr>
                <w:rStyle w:val="BodyText1"/>
                <w:rFonts w:ascii="Times New Roman" w:hAnsi="Times New Roman" w:cs="Times New Roman"/>
                <w:sz w:val="24"/>
                <w:szCs w:val="24"/>
              </w:rPr>
              <w:t>neuro exams</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7.15.</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Automatic setting of scanning plane and position of slices for exams of intervertebral spaces</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7.16.</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Automatic setting of scanning plane and position of slices for cardiology exams in six (6) typical scanning planes</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8.</w:t>
            </w:r>
          </w:p>
        </w:tc>
        <w:tc>
          <w:tcPr>
            <w:tcW w:w="12960" w:type="dxa"/>
            <w:gridSpan w:val="3"/>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SEQUENCES AND IMAGING TECHNIQUES</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lastRenderedPageBreak/>
              <w:t>8.1.</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Standard techniques: spin echo (SE), inversion recovery (IR)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8.2.</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Fast techniques: </w:t>
            </w:r>
            <w:proofErr w:type="spellStart"/>
            <w:r>
              <w:rPr>
                <w:rStyle w:val="BodyText1"/>
                <w:rFonts w:ascii="Times New Roman" w:hAnsi="Times New Roman" w:cs="Times New Roman"/>
                <w:sz w:val="24"/>
                <w:szCs w:val="24"/>
              </w:rPr>
              <w:t>FastSE</w:t>
            </w:r>
            <w:proofErr w:type="spellEnd"/>
            <w:r>
              <w:rPr>
                <w:rStyle w:val="BodyText1"/>
                <w:rFonts w:ascii="Times New Roman" w:hAnsi="Times New Roman" w:cs="Times New Roman"/>
                <w:sz w:val="24"/>
                <w:szCs w:val="24"/>
              </w:rPr>
              <w:t xml:space="preserve">, </w:t>
            </w:r>
            <w:proofErr w:type="spellStart"/>
            <w:r>
              <w:rPr>
                <w:rStyle w:val="BodyText1"/>
                <w:rFonts w:ascii="Times New Roman" w:hAnsi="Times New Roman" w:cs="Times New Roman"/>
                <w:sz w:val="24"/>
                <w:szCs w:val="24"/>
              </w:rPr>
              <w:t>FastiR</w:t>
            </w:r>
            <w:proofErr w:type="spellEnd"/>
            <w:r>
              <w:rPr>
                <w:rStyle w:val="BodyText1"/>
                <w:rFonts w:ascii="Times New Roman" w:hAnsi="Times New Roman" w:cs="Times New Roman"/>
                <w:sz w:val="24"/>
                <w:szCs w:val="24"/>
              </w:rPr>
              <w:t xml:space="preserve">, </w:t>
            </w:r>
            <w:proofErr w:type="spellStart"/>
            <w:r>
              <w:rPr>
                <w:rStyle w:val="BodyText1"/>
                <w:rFonts w:ascii="Times New Roman" w:hAnsi="Times New Roman" w:cs="Times New Roman"/>
                <w:sz w:val="24"/>
                <w:szCs w:val="24"/>
              </w:rPr>
              <w:t>FastFLAIR</w:t>
            </w:r>
            <w:proofErr w:type="spellEnd"/>
            <w:r>
              <w:rPr>
                <w:rStyle w:val="BodyText1"/>
                <w:rFonts w:ascii="Times New Roman" w:hAnsi="Times New Roman" w:cs="Times New Roman"/>
                <w:sz w:val="24"/>
                <w:szCs w:val="24"/>
              </w:rPr>
              <w:t xml:space="preserve">, </w:t>
            </w:r>
            <w:proofErr w:type="spellStart"/>
            <w:r>
              <w:rPr>
                <w:rStyle w:val="BodyText1"/>
                <w:rFonts w:ascii="Times New Roman" w:hAnsi="Times New Roman" w:cs="Times New Roman"/>
                <w:sz w:val="24"/>
                <w:szCs w:val="24"/>
              </w:rPr>
              <w:t>FastFE</w:t>
            </w:r>
            <w:proofErr w:type="spellEnd"/>
            <w:r>
              <w:rPr>
                <w:rStyle w:val="BodyText1"/>
                <w:rFonts w:ascii="Times New Roman" w:hAnsi="Times New Roman" w:cs="Times New Roman"/>
                <w:sz w:val="24"/>
                <w:szCs w:val="24"/>
              </w:rPr>
              <w:t xml:space="preserve">, </w:t>
            </w:r>
            <w:proofErr w:type="spellStart"/>
            <w:r>
              <w:rPr>
                <w:rStyle w:val="BodyText1"/>
                <w:rFonts w:ascii="Times New Roman" w:hAnsi="Times New Roman" w:cs="Times New Roman"/>
                <w:sz w:val="24"/>
                <w:szCs w:val="24"/>
              </w:rPr>
              <w:t>FastSTIR</w:t>
            </w:r>
            <w:proofErr w:type="spellEnd"/>
            <w:r>
              <w:rPr>
                <w:rStyle w:val="BodyText1"/>
                <w:rFonts w:ascii="Times New Roman" w:hAnsi="Times New Roman" w:cs="Times New Roman"/>
                <w:sz w:val="24"/>
                <w:szCs w:val="24"/>
              </w:rPr>
              <w:t xml:space="preserve">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8.3.</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proofErr w:type="spellStart"/>
            <w:r>
              <w:rPr>
                <w:rStyle w:val="BodyText1"/>
                <w:rFonts w:ascii="Times New Roman" w:hAnsi="Times New Roman" w:cs="Times New Roman"/>
                <w:sz w:val="24"/>
                <w:szCs w:val="24"/>
              </w:rPr>
              <w:t>Advnced</w:t>
            </w:r>
            <w:proofErr w:type="spellEnd"/>
            <w:r>
              <w:rPr>
                <w:rStyle w:val="BodyText1"/>
                <w:rFonts w:ascii="Times New Roman" w:hAnsi="Times New Roman" w:cs="Times New Roman"/>
                <w:sz w:val="24"/>
                <w:szCs w:val="24"/>
              </w:rPr>
              <w:t xml:space="preserve"> fast scanning techniques: </w:t>
            </w:r>
            <w:r>
              <w:rPr>
                <w:rStyle w:val="BodyText1"/>
                <w:rFonts w:ascii="Times New Roman" w:hAnsi="Times New Roman" w:cs="Times New Roman"/>
                <w:sz w:val="24"/>
                <w:szCs w:val="24"/>
                <w:lang w:val="nl-NL"/>
              </w:rPr>
              <w:t xml:space="preserve">FASE </w:t>
            </w:r>
            <w:r>
              <w:rPr>
                <w:rStyle w:val="BodyText1"/>
                <w:rFonts w:ascii="Times New Roman" w:hAnsi="Times New Roman" w:cs="Times New Roman"/>
                <w:sz w:val="24"/>
                <w:szCs w:val="24"/>
              </w:rPr>
              <w:t>(fast advanced spin echo), hybrid EPI, multi-shot EPI, single-shot EPI, SSFP (steady state free precision), FSE/FASE T2 Plus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8.4.</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Steady-State sequence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8.5.</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Vascular techniques: 2D-TOF (time of flight), 3D-TOF, 3D- contrast enhanced, SORS-STC (slice-selective off-resonance sync pulse saturation transfer contrast), 2D-PS (phase shift), Cine 2D-PS, flow quantification, 3D-PS (phase shift)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8.6.</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Non contrast angiography with following acquisition techniques: FSBB, FBI, Time-SLIP v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8.7.</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Dynamic (time-</w:t>
            </w:r>
            <w:r w:rsidR="000C6B0F">
              <w:rPr>
                <w:rStyle w:val="BodyText1"/>
                <w:rFonts w:ascii="Times New Roman" w:hAnsi="Times New Roman" w:cs="Times New Roman"/>
                <w:sz w:val="24"/>
                <w:szCs w:val="24"/>
              </w:rPr>
              <w:t>resolved</w:t>
            </w:r>
            <w:r>
              <w:rPr>
                <w:rStyle w:val="BodyText1"/>
                <w:rFonts w:ascii="Times New Roman" w:hAnsi="Times New Roman" w:cs="Times New Roman"/>
                <w:sz w:val="24"/>
                <w:szCs w:val="24"/>
              </w:rPr>
              <w:t xml:space="preserve">) 3D MRA </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8.8.</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Fat </w:t>
            </w:r>
            <w:proofErr w:type="spellStart"/>
            <w:r>
              <w:rPr>
                <w:rStyle w:val="BodyText1"/>
                <w:rFonts w:ascii="Times New Roman" w:hAnsi="Times New Roman" w:cs="Times New Roman"/>
                <w:sz w:val="24"/>
                <w:szCs w:val="24"/>
              </w:rPr>
              <w:t>Suppresssion</w:t>
            </w:r>
            <w:proofErr w:type="spellEnd"/>
            <w:r>
              <w:rPr>
                <w:rStyle w:val="BodyText1"/>
                <w:rFonts w:ascii="Times New Roman" w:hAnsi="Times New Roman" w:cs="Times New Roman"/>
                <w:sz w:val="24"/>
                <w:szCs w:val="24"/>
              </w:rPr>
              <w:t xml:space="preserve">: STIR, </w:t>
            </w:r>
            <w:proofErr w:type="spellStart"/>
            <w:r>
              <w:rPr>
                <w:rStyle w:val="BodyText1"/>
                <w:rFonts w:ascii="Times New Roman" w:hAnsi="Times New Roman" w:cs="Times New Roman"/>
                <w:sz w:val="24"/>
                <w:szCs w:val="24"/>
              </w:rPr>
              <w:t>FastSTIR</w:t>
            </w:r>
            <w:proofErr w:type="spellEnd"/>
            <w:r>
              <w:rPr>
                <w:rStyle w:val="BodyText1"/>
                <w:rFonts w:ascii="Times New Roman" w:hAnsi="Times New Roman" w:cs="Times New Roman"/>
                <w:sz w:val="24"/>
                <w:szCs w:val="24"/>
              </w:rPr>
              <w:t xml:space="preserve">, WFOP, </w:t>
            </w:r>
            <w:proofErr w:type="spellStart"/>
            <w:r>
              <w:rPr>
                <w:rStyle w:val="BodyText1"/>
                <w:rFonts w:ascii="Times New Roman" w:hAnsi="Times New Roman" w:cs="Times New Roman"/>
                <w:sz w:val="24"/>
                <w:szCs w:val="24"/>
              </w:rPr>
              <w:t>FatSAT</w:t>
            </w:r>
            <w:proofErr w:type="spellEnd"/>
            <w:r>
              <w:rPr>
                <w:rStyle w:val="BodyText1"/>
                <w:rFonts w:ascii="Times New Roman" w:hAnsi="Times New Roman" w:cs="Times New Roman"/>
                <w:sz w:val="24"/>
                <w:szCs w:val="24"/>
              </w:rPr>
              <w:t>, Water Excitation Technique or equivalent</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8.9.</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Patient movement artifact reduction for abdominal, head and MSK exams, using „radial k-space filling" technique in all three planes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8.10.</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Perfusion with contrast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8.11.</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Non contrast perfusion, ASL</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8.12.</w:t>
            </w:r>
          </w:p>
        </w:tc>
        <w:tc>
          <w:tcPr>
            <w:tcW w:w="6402" w:type="dxa"/>
          </w:tcPr>
          <w:p w:rsidR="00176C0D" w:rsidRDefault="00D35523">
            <w:pPr>
              <w:pStyle w:val="BodyText2"/>
              <w:shd w:val="clear" w:color="auto" w:fill="auto"/>
              <w:spacing w:line="240" w:lineRule="auto"/>
              <w:jc w:val="left"/>
              <w:rPr>
                <w:rStyle w:val="BodyText1"/>
                <w:rFonts w:ascii="Times New Roman" w:hAnsi="Times New Roman" w:cs="Times New Roman"/>
                <w:sz w:val="24"/>
                <w:szCs w:val="24"/>
              </w:rPr>
            </w:pPr>
            <w:r>
              <w:rPr>
                <w:rStyle w:val="BodyText1"/>
                <w:rFonts w:ascii="Times New Roman" w:hAnsi="Times New Roman" w:cs="Times New Roman"/>
                <w:sz w:val="24"/>
                <w:szCs w:val="24"/>
              </w:rPr>
              <w:t>Diffusion</w:t>
            </w:r>
            <w:r w:rsidR="002B5B48">
              <w:rPr>
                <w:rStyle w:val="BodyText1"/>
                <w:rFonts w:ascii="Times New Roman" w:hAnsi="Times New Roman" w:cs="Times New Roman"/>
                <w:sz w:val="24"/>
                <w:szCs w:val="24"/>
              </w:rPr>
              <w:t xml:space="preserve"> Tensor Imaging (DTI) with </w:t>
            </w:r>
          </w:p>
          <w:p w:rsidR="00176C0D" w:rsidRDefault="002B5B48">
            <w:pPr>
              <w:pStyle w:val="BodyText2"/>
              <w:shd w:val="clear" w:color="auto" w:fill="auto"/>
              <w:spacing w:line="240" w:lineRule="auto"/>
              <w:jc w:val="left"/>
              <w:rPr>
                <w:rFonts w:ascii="Times New Roman" w:hAnsi="Times New Roman" w:cs="Times New Roman"/>
                <w:color w:val="000000"/>
                <w:sz w:val="24"/>
                <w:szCs w:val="24"/>
              </w:rPr>
            </w:pPr>
            <w:proofErr w:type="spellStart"/>
            <w:r>
              <w:rPr>
                <w:rStyle w:val="BodyText1"/>
                <w:rFonts w:ascii="Times New Roman" w:hAnsi="Times New Roman" w:cs="Times New Roman"/>
                <w:sz w:val="24"/>
                <w:szCs w:val="24"/>
              </w:rPr>
              <w:t>Tractography</w:t>
            </w:r>
            <w:proofErr w:type="spellEnd"/>
            <w:r>
              <w:rPr>
                <w:rStyle w:val="BodyText1"/>
                <w:rFonts w:ascii="Times New Roman" w:hAnsi="Times New Roman" w:cs="Times New Roman"/>
                <w:sz w:val="24"/>
                <w:szCs w:val="24"/>
              </w:rPr>
              <w:t xml:space="preserve"> (Fiber Tracking)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8.13.</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lang w:val="nl-NL"/>
              </w:rPr>
              <w:t>MRCP 2D i 3D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8.14.</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lang w:val="nl-NL"/>
              </w:rPr>
              <w:t xml:space="preserve">Techiques </w:t>
            </w:r>
            <w:r>
              <w:rPr>
                <w:rStyle w:val="BodyText1"/>
                <w:rFonts w:ascii="Times New Roman" w:hAnsi="Times New Roman" w:cs="Times New Roman"/>
                <w:sz w:val="24"/>
                <w:szCs w:val="24"/>
              </w:rPr>
              <w:t>for cardiac acquisition (cine with and without gating, Black Blood, retrospective acquisition of whole heart cycle, perfusion imaging)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8.15.</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proofErr w:type="spellStart"/>
            <w:r>
              <w:rPr>
                <w:rStyle w:val="BodyText1"/>
                <w:rFonts w:ascii="Times New Roman" w:hAnsi="Times New Roman" w:cs="Times New Roman"/>
                <w:sz w:val="24"/>
                <w:szCs w:val="24"/>
              </w:rPr>
              <w:t>Multislice</w:t>
            </w:r>
            <w:proofErr w:type="spellEnd"/>
            <w:r>
              <w:rPr>
                <w:rStyle w:val="BodyText1"/>
                <w:rFonts w:ascii="Times New Roman" w:hAnsi="Times New Roman" w:cs="Times New Roman"/>
                <w:sz w:val="24"/>
                <w:szCs w:val="24"/>
              </w:rPr>
              <w:t xml:space="preserve"> scanning techniques: from beginning to the end, from end to beginning and from central position to end positions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lastRenderedPageBreak/>
              <w:t>8.16.</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Scanning of odd and then even slices (in order to reduce interference between slices)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8.17.</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proofErr w:type="spellStart"/>
            <w:r>
              <w:rPr>
                <w:rStyle w:val="BodyText1"/>
                <w:rFonts w:ascii="Times New Roman" w:hAnsi="Times New Roman" w:cs="Times New Roman"/>
                <w:sz w:val="24"/>
                <w:szCs w:val="24"/>
              </w:rPr>
              <w:t>Techiques</w:t>
            </w:r>
            <w:proofErr w:type="spellEnd"/>
            <w:r>
              <w:rPr>
                <w:rStyle w:val="BodyText1"/>
                <w:rFonts w:ascii="Times New Roman" w:hAnsi="Times New Roman" w:cs="Times New Roman"/>
                <w:sz w:val="24"/>
                <w:szCs w:val="24"/>
              </w:rPr>
              <w:t xml:space="preserve"> for 3D post-processing:</w:t>
            </w:r>
          </w:p>
          <w:p w:rsidR="00176C0D" w:rsidRDefault="002B5B48">
            <w:pPr>
              <w:pStyle w:val="BodyText2"/>
              <w:numPr>
                <w:ilvl w:val="0"/>
                <w:numId w:val="12"/>
              </w:numPr>
              <w:shd w:val="clear" w:color="auto" w:fill="auto"/>
              <w:tabs>
                <w:tab w:val="left" w:pos="270"/>
              </w:tabs>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Multi Planar Reconstruction (MPR), with double oblique reformatting and slice </w:t>
            </w:r>
            <w:r w:rsidR="00D35523">
              <w:rPr>
                <w:rStyle w:val="BodyText1"/>
                <w:rFonts w:ascii="Times New Roman" w:hAnsi="Times New Roman" w:cs="Times New Roman"/>
                <w:sz w:val="24"/>
                <w:szCs w:val="24"/>
              </w:rPr>
              <w:t>thickness</w:t>
            </w:r>
            <w:r>
              <w:rPr>
                <w:rStyle w:val="BodyText1"/>
                <w:rFonts w:ascii="Times New Roman" w:hAnsi="Times New Roman" w:cs="Times New Roman"/>
                <w:sz w:val="24"/>
                <w:szCs w:val="24"/>
              </w:rPr>
              <w:t xml:space="preserve"> change</w:t>
            </w:r>
          </w:p>
          <w:p w:rsidR="00176C0D" w:rsidRDefault="002B5B48">
            <w:pPr>
              <w:pStyle w:val="BodyText2"/>
              <w:numPr>
                <w:ilvl w:val="0"/>
                <w:numId w:val="12"/>
              </w:numPr>
              <w:shd w:val="clear" w:color="auto" w:fill="auto"/>
              <w:tabs>
                <w:tab w:val="left" w:pos="130"/>
              </w:tabs>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Maximum Intensity Projection (MIP),</w:t>
            </w:r>
          </w:p>
          <w:p w:rsidR="00176C0D" w:rsidRDefault="002B5B48">
            <w:pPr>
              <w:pStyle w:val="BodyText2"/>
              <w:numPr>
                <w:ilvl w:val="0"/>
                <w:numId w:val="12"/>
              </w:numPr>
              <w:shd w:val="clear" w:color="auto" w:fill="auto"/>
              <w:tabs>
                <w:tab w:val="left" w:pos="130"/>
              </w:tabs>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Minimum Intensity Projection (</w:t>
            </w:r>
            <w:proofErr w:type="spellStart"/>
            <w:r>
              <w:rPr>
                <w:rStyle w:val="BodyText1"/>
                <w:rFonts w:ascii="Times New Roman" w:hAnsi="Times New Roman" w:cs="Times New Roman"/>
                <w:sz w:val="24"/>
                <w:szCs w:val="24"/>
              </w:rPr>
              <w:t>MinIP</w:t>
            </w:r>
            <w:proofErr w:type="spellEnd"/>
            <w:r>
              <w:rPr>
                <w:rStyle w:val="BodyText1"/>
                <w:rFonts w:ascii="Times New Roman" w:hAnsi="Times New Roman" w:cs="Times New Roman"/>
                <w:sz w:val="24"/>
                <w:szCs w:val="24"/>
              </w:rPr>
              <w:t>),</w:t>
            </w:r>
          </w:p>
          <w:p w:rsidR="00176C0D" w:rsidRDefault="002B5B48">
            <w:pPr>
              <w:pStyle w:val="BodyText2"/>
              <w:numPr>
                <w:ilvl w:val="0"/>
                <w:numId w:val="12"/>
              </w:numPr>
              <w:shd w:val="clear" w:color="auto" w:fill="auto"/>
              <w:tabs>
                <w:tab w:val="left" w:pos="120"/>
              </w:tabs>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Surface rendering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8.18.</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proofErr w:type="spellStart"/>
            <w:r>
              <w:rPr>
                <w:rStyle w:val="BodyText1"/>
                <w:rFonts w:ascii="Times New Roman" w:hAnsi="Times New Roman" w:cs="Times New Roman"/>
                <w:sz w:val="24"/>
                <w:szCs w:val="24"/>
              </w:rPr>
              <w:t>Cisternography</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8.19.</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proofErr w:type="spellStart"/>
            <w:r>
              <w:rPr>
                <w:rStyle w:val="BodyText1"/>
                <w:rFonts w:ascii="Times New Roman" w:hAnsi="Times New Roman" w:cs="Times New Roman"/>
                <w:sz w:val="24"/>
                <w:szCs w:val="24"/>
              </w:rPr>
              <w:t>Mielography</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8.20.</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Urography</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8.21.</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proofErr w:type="spellStart"/>
            <w:r>
              <w:rPr>
                <w:rStyle w:val="BodyText1"/>
                <w:rFonts w:ascii="Times New Roman" w:hAnsi="Times New Roman" w:cs="Times New Roman"/>
                <w:sz w:val="24"/>
                <w:szCs w:val="24"/>
              </w:rPr>
              <w:t>Limfangiography</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8.22.</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lang w:val="fr-FR"/>
              </w:rPr>
            </w:pPr>
            <w:r>
              <w:rPr>
                <w:rStyle w:val="BodyText1"/>
                <w:rFonts w:ascii="Times New Roman" w:hAnsi="Times New Roman" w:cs="Times New Roman"/>
                <w:sz w:val="24"/>
                <w:szCs w:val="24"/>
                <w:lang w:val="fr-FR"/>
              </w:rPr>
              <w:t xml:space="preserve">Diffusion techniques: EPI </w:t>
            </w:r>
            <w:proofErr w:type="spellStart"/>
            <w:r>
              <w:rPr>
                <w:rStyle w:val="BodyText1"/>
                <w:rFonts w:ascii="Times New Roman" w:hAnsi="Times New Roman" w:cs="Times New Roman"/>
                <w:sz w:val="24"/>
                <w:szCs w:val="24"/>
                <w:lang w:val="fr-FR"/>
              </w:rPr>
              <w:t>Diffuion</w:t>
            </w:r>
            <w:proofErr w:type="spellEnd"/>
            <w:r>
              <w:rPr>
                <w:rStyle w:val="BodyText1"/>
                <w:rFonts w:ascii="Times New Roman" w:hAnsi="Times New Roman" w:cs="Times New Roman"/>
                <w:sz w:val="24"/>
                <w:szCs w:val="24"/>
                <w:lang w:val="fr-FR"/>
              </w:rPr>
              <w:t xml:space="preserve">, </w:t>
            </w:r>
            <w:r>
              <w:rPr>
                <w:rStyle w:val="BodyText1"/>
                <w:rFonts w:ascii="Times New Roman" w:hAnsi="Times New Roman" w:cs="Times New Roman"/>
                <w:sz w:val="24"/>
                <w:szCs w:val="24"/>
                <w:lang w:val="nl-NL"/>
              </w:rPr>
              <w:t xml:space="preserve">FASE </w:t>
            </w:r>
            <w:r>
              <w:rPr>
                <w:rStyle w:val="BodyText1"/>
                <w:rFonts w:ascii="Times New Roman" w:hAnsi="Times New Roman" w:cs="Times New Roman"/>
                <w:sz w:val="24"/>
                <w:szCs w:val="24"/>
                <w:lang w:val="fr-FR"/>
              </w:rPr>
              <w:t xml:space="preserve">Diffusion </w:t>
            </w:r>
          </w:p>
        </w:tc>
        <w:tc>
          <w:tcPr>
            <w:tcW w:w="3228" w:type="dxa"/>
            <w:vAlign w:val="center"/>
          </w:tcPr>
          <w:p w:rsidR="00176C0D" w:rsidRDefault="00176C0D">
            <w:pPr>
              <w:jc w:val="center"/>
              <w:rPr>
                <w:lang w:val="fr-FR"/>
              </w:rPr>
            </w:pPr>
          </w:p>
        </w:tc>
        <w:tc>
          <w:tcPr>
            <w:tcW w:w="3330" w:type="dxa"/>
            <w:vAlign w:val="center"/>
          </w:tcPr>
          <w:p w:rsidR="00176C0D" w:rsidRDefault="00176C0D">
            <w:pPr>
              <w:jc w:val="center"/>
              <w:rPr>
                <w:lang w:val="fr-FR"/>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9.</w:t>
            </w:r>
          </w:p>
        </w:tc>
        <w:tc>
          <w:tcPr>
            <w:tcW w:w="12960" w:type="dxa"/>
            <w:gridSpan w:val="3"/>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ADDITIONAL EQUIPMENT</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lang w:val="sr-Cyrl-CS"/>
              </w:rPr>
              <w:t>9</w:t>
            </w:r>
            <w:r>
              <w:rPr>
                <w:sz w:val="22"/>
                <w:szCs w:val="22"/>
              </w:rPr>
              <w:t>.1.</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RF cabin for electromagnetic protection (damping value of </w:t>
            </w:r>
            <w:r>
              <w:rPr>
                <w:rStyle w:val="BodyText1"/>
                <w:rFonts w:ascii="Times New Roman" w:hAnsi="Times New Roman" w:cs="Times New Roman"/>
                <w:sz w:val="24"/>
                <w:szCs w:val="24"/>
                <w:lang w:val="nl-NL"/>
              </w:rPr>
              <w:t xml:space="preserve">min </w:t>
            </w:r>
            <w:r>
              <w:rPr>
                <w:rStyle w:val="BodyText1"/>
                <w:rFonts w:ascii="Times New Roman" w:hAnsi="Times New Roman" w:cs="Times New Roman"/>
                <w:sz w:val="24"/>
                <w:szCs w:val="24"/>
              </w:rPr>
              <w:t>90dB). RF cabin contains complete cabin with antistatic floor, door, window, antimagnetic lightening, all necessary filters, also with connections for gases supply of the anesthesia system, and all final works, for running requirements of MR scanner for work with the patients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lang w:val="sr-Cyrl-CS"/>
              </w:rPr>
              <w:t>9</w:t>
            </w:r>
            <w:r>
              <w:rPr>
                <w:sz w:val="22"/>
                <w:szCs w:val="22"/>
              </w:rPr>
              <w:t>.2.</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Chiller for MR gradient system cooling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9.3.</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Injector for MR procedures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9.4.</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Antimagnetic stretcher for patient transport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10.</w:t>
            </w:r>
          </w:p>
        </w:tc>
        <w:tc>
          <w:tcPr>
            <w:tcW w:w="12960" w:type="dxa"/>
            <w:gridSpan w:val="3"/>
          </w:tcPr>
          <w:p w:rsidR="00176C0D" w:rsidRDefault="002B5B48">
            <w:pPr>
              <w:pStyle w:val="BodyText2"/>
              <w:shd w:val="clear" w:color="auto" w:fill="auto"/>
              <w:spacing w:line="240" w:lineRule="auto"/>
              <w:jc w:val="left"/>
              <w:rPr>
                <w:rFonts w:ascii="Times New Roman" w:hAnsi="Times New Roman" w:cs="Times New Roman"/>
                <w:b/>
                <w:color w:val="000000"/>
                <w:sz w:val="24"/>
                <w:szCs w:val="24"/>
              </w:rPr>
            </w:pPr>
            <w:r>
              <w:rPr>
                <w:rStyle w:val="BodytextBold"/>
                <w:rFonts w:ascii="Times New Roman" w:hAnsi="Times New Roman" w:cs="Times New Roman"/>
                <w:sz w:val="24"/>
                <w:szCs w:val="24"/>
              </w:rPr>
              <w:t>OTHER REQUIREMENTS FOR BIDDER</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10.1.</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Warranty period: min. 12 months from the day of system installation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10.2.</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To make location project based on space and room project where system will be installed.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10.3.</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To make project for civil, electro and </w:t>
            </w:r>
            <w:proofErr w:type="spellStart"/>
            <w:r>
              <w:rPr>
                <w:rStyle w:val="BodyText1"/>
                <w:rFonts w:ascii="Times New Roman" w:hAnsi="Times New Roman" w:cs="Times New Roman"/>
                <w:sz w:val="24"/>
                <w:szCs w:val="24"/>
              </w:rPr>
              <w:t>thermo</w:t>
            </w:r>
            <w:r>
              <w:rPr>
                <w:rStyle w:val="BodyText1"/>
                <w:rFonts w:ascii="Times New Roman" w:hAnsi="Times New Roman" w:cs="Times New Roman"/>
                <w:sz w:val="24"/>
                <w:szCs w:val="24"/>
              </w:rPr>
              <w:softHyphen/>
              <w:t>technical</w:t>
            </w:r>
            <w:proofErr w:type="spellEnd"/>
            <w:r>
              <w:rPr>
                <w:rStyle w:val="BodyText1"/>
                <w:rFonts w:ascii="Times New Roman" w:hAnsi="Times New Roman" w:cs="Times New Roman"/>
                <w:sz w:val="24"/>
                <w:szCs w:val="24"/>
              </w:rPr>
              <w:t xml:space="preserve"> works for technical room, examination room and control room.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lastRenderedPageBreak/>
              <w:t>10.4.</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Installation of the </w:t>
            </w:r>
            <w:r w:rsidR="00D35523">
              <w:rPr>
                <w:rStyle w:val="BodyText1"/>
                <w:rFonts w:ascii="Times New Roman" w:hAnsi="Times New Roman" w:cs="Times New Roman"/>
                <w:sz w:val="24"/>
                <w:szCs w:val="24"/>
              </w:rPr>
              <w:t>offered system- "Turn</w:t>
            </w:r>
            <w:r>
              <w:rPr>
                <w:rStyle w:val="BodyText1"/>
                <w:rFonts w:ascii="Times New Roman" w:hAnsi="Times New Roman" w:cs="Times New Roman"/>
                <w:sz w:val="24"/>
                <w:szCs w:val="24"/>
              </w:rPr>
              <w:t>key" project (preparation of facilities- technical room, examination room and control room. HV cable from HV substation to technical room has to be provided by Beneficiaries).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10.5.</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10 days on site training for staff (doctors and technicians) who will work on the system. Training has to be done by certified Application specialist.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10.6.</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Operator manual (in Serbian and English) and Service manual (in English).</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10.7.</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 xml:space="preserve">Service </w:t>
            </w:r>
            <w:proofErr w:type="spellStart"/>
            <w:r>
              <w:rPr>
                <w:rStyle w:val="BodyText1"/>
                <w:rFonts w:ascii="Times New Roman" w:hAnsi="Times New Roman" w:cs="Times New Roman"/>
                <w:sz w:val="24"/>
                <w:szCs w:val="24"/>
              </w:rPr>
              <w:t>personel</w:t>
            </w:r>
            <w:proofErr w:type="spellEnd"/>
            <w:r>
              <w:rPr>
                <w:rStyle w:val="BodyText1"/>
                <w:rFonts w:ascii="Times New Roman" w:hAnsi="Times New Roman" w:cs="Times New Roman"/>
                <w:sz w:val="24"/>
                <w:szCs w:val="24"/>
              </w:rPr>
              <w:t xml:space="preserve"> response time in warranty period: max 24 hours.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10.8.</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System "Up-time" during warranty period has to be minimum 95% of working days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10.9.</w:t>
            </w:r>
          </w:p>
        </w:tc>
        <w:tc>
          <w:tcPr>
            <w:tcW w:w="6402" w:type="dxa"/>
          </w:tcPr>
          <w:p w:rsidR="00176C0D" w:rsidRDefault="002B5B48">
            <w:pPr>
              <w:pStyle w:val="BodyText2"/>
              <w:shd w:val="clear" w:color="auto" w:fill="auto"/>
              <w:spacing w:line="240" w:lineRule="auto"/>
              <w:jc w:val="left"/>
              <w:rPr>
                <w:rFonts w:ascii="Times New Roman" w:hAnsi="Times New Roman" w:cs="Times New Roman"/>
                <w:color w:val="000000"/>
                <w:sz w:val="24"/>
                <w:szCs w:val="24"/>
              </w:rPr>
            </w:pPr>
            <w:r>
              <w:rPr>
                <w:rStyle w:val="BodyText1"/>
                <w:rFonts w:ascii="Times New Roman" w:hAnsi="Times New Roman" w:cs="Times New Roman"/>
                <w:sz w:val="24"/>
                <w:szCs w:val="24"/>
              </w:rPr>
              <w:t>Spare parts available min. 7 years from the moment of system delivery.</w:t>
            </w:r>
          </w:p>
        </w:tc>
        <w:tc>
          <w:tcPr>
            <w:tcW w:w="3228" w:type="dxa"/>
            <w:vAlign w:val="center"/>
          </w:tcPr>
          <w:p w:rsidR="00176C0D" w:rsidRDefault="00176C0D">
            <w:pPr>
              <w:jc w:val="center"/>
            </w:pPr>
          </w:p>
        </w:tc>
        <w:tc>
          <w:tcPr>
            <w:tcW w:w="3330" w:type="dxa"/>
            <w:vAlign w:val="center"/>
          </w:tcPr>
          <w:p w:rsidR="00176C0D" w:rsidRDefault="00176C0D">
            <w:pPr>
              <w:jc w:val="center"/>
            </w:pPr>
          </w:p>
        </w:tc>
      </w:tr>
    </w:tbl>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2B5B48">
      <w:pPr>
        <w:pStyle w:val="ListParagraph"/>
        <w:numPr>
          <w:ilvl w:val="0"/>
          <w:numId w:val="13"/>
        </w:numPr>
        <w:rPr>
          <w:b/>
          <w:sz w:val="28"/>
          <w:szCs w:val="28"/>
        </w:rPr>
      </w:pPr>
      <w:r>
        <w:rPr>
          <w:rFonts w:eastAsia="Calibri"/>
          <w:b/>
          <w:sz w:val="28"/>
        </w:rPr>
        <w:t xml:space="preserve">Digital angiography X-ray system for diagnostic cardiac and interventional procedures for </w:t>
      </w:r>
      <w:r>
        <w:rPr>
          <w:b/>
          <w:sz w:val="28"/>
          <w:szCs w:val="28"/>
        </w:rPr>
        <w:t>Clinical Hospital Center „</w:t>
      </w:r>
      <w:proofErr w:type="spellStart"/>
      <w:r>
        <w:rPr>
          <w:b/>
          <w:sz w:val="28"/>
          <w:szCs w:val="28"/>
        </w:rPr>
        <w:t>Zemun</w:t>
      </w:r>
      <w:proofErr w:type="spellEnd"/>
      <w:r>
        <w:rPr>
          <w:b/>
          <w:sz w:val="28"/>
          <w:szCs w:val="28"/>
        </w:rPr>
        <w:t>“</w:t>
      </w:r>
    </w:p>
    <w:p w:rsidR="00176C0D" w:rsidRDefault="00176C0D">
      <w:pPr>
        <w:rPr>
          <w:sz w:val="22"/>
          <w:szCs w:val="22"/>
        </w:rPr>
      </w:pPr>
    </w:p>
    <w:tbl>
      <w:tblPr>
        <w:tblW w:w="141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402"/>
        <w:gridCol w:w="3228"/>
        <w:gridCol w:w="3330"/>
      </w:tblGrid>
      <w:tr w:rsidR="00176C0D">
        <w:trPr>
          <w:trHeight w:val="255"/>
        </w:trPr>
        <w:tc>
          <w:tcPr>
            <w:tcW w:w="1170"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 xml:space="preserve">Line Number </w:t>
            </w:r>
          </w:p>
        </w:tc>
        <w:tc>
          <w:tcPr>
            <w:tcW w:w="6402"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Specifications Required</w:t>
            </w:r>
          </w:p>
        </w:tc>
        <w:tc>
          <w:tcPr>
            <w:tcW w:w="3228"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Specification offered</w:t>
            </w:r>
          </w:p>
        </w:tc>
        <w:tc>
          <w:tcPr>
            <w:tcW w:w="3330"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Location in technical specification (datasheet) or original producer statement</w:t>
            </w: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1.</w:t>
            </w:r>
          </w:p>
        </w:tc>
        <w:tc>
          <w:tcPr>
            <w:tcW w:w="12960" w:type="dxa"/>
            <w:gridSpan w:val="3"/>
            <w:shd w:val="clear" w:color="auto" w:fill="auto"/>
            <w:noWrap/>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STAND WITH C-ARM</w:t>
            </w:r>
          </w:p>
        </w:tc>
      </w:tr>
      <w:tr w:rsidR="00176C0D">
        <w:trPr>
          <w:trHeight w:val="283"/>
        </w:trPr>
        <w:tc>
          <w:tcPr>
            <w:tcW w:w="1170" w:type="dxa"/>
            <w:shd w:val="clear" w:color="auto" w:fill="auto"/>
            <w:noWrap/>
            <w:vAlign w:val="center"/>
          </w:tcPr>
          <w:p w:rsidR="00176C0D" w:rsidRDefault="002B5B48">
            <w:pPr>
              <w:jc w:val="center"/>
            </w:pPr>
            <w:r>
              <w:rPr>
                <w:sz w:val="22"/>
                <w:szCs w:val="22"/>
              </w:rPr>
              <w:t>1.1.</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Monoplane ceiling mounted C-arm which enables to the operators free access to the patient from all sides during intervention, without patient moving</w:t>
            </w:r>
          </w:p>
        </w:tc>
        <w:tc>
          <w:tcPr>
            <w:tcW w:w="3228" w:type="dxa"/>
            <w:vAlign w:val="center"/>
          </w:tcPr>
          <w:p w:rsidR="00176C0D" w:rsidRDefault="00176C0D">
            <w:pPr>
              <w:jc w:val="center"/>
              <w:rPr>
                <w:lang w:val="sv-SE"/>
              </w:rPr>
            </w:pPr>
          </w:p>
        </w:tc>
        <w:tc>
          <w:tcPr>
            <w:tcW w:w="3330" w:type="dxa"/>
            <w:vAlign w:val="center"/>
          </w:tcPr>
          <w:p w:rsidR="00176C0D" w:rsidRDefault="00176C0D">
            <w:pPr>
              <w:jc w:val="center"/>
              <w:rPr>
                <w:lang w:val="sv-SE"/>
              </w:rPr>
            </w:pPr>
          </w:p>
        </w:tc>
      </w:tr>
      <w:tr w:rsidR="00176C0D">
        <w:trPr>
          <w:trHeight w:val="283"/>
        </w:trPr>
        <w:tc>
          <w:tcPr>
            <w:tcW w:w="1170" w:type="dxa"/>
            <w:shd w:val="clear" w:color="auto" w:fill="auto"/>
            <w:noWrap/>
            <w:vAlign w:val="center"/>
          </w:tcPr>
          <w:p w:rsidR="00176C0D" w:rsidRDefault="002B5B48">
            <w:pPr>
              <w:jc w:val="center"/>
            </w:pPr>
            <w:r>
              <w:rPr>
                <w:sz w:val="22"/>
                <w:szCs w:val="22"/>
              </w:rPr>
              <w:t>1.2.</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C-arm rotation around vertical axis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1.3.</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continuous C-arm movement in longitudinal direction for peripheral anatomy coverage, without patient moving and coverage of at least 200cm, from left and right patient table side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1.4.</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hand examination (for creating shunt, venography, also during PCI with radial/brachial access) with only C-arm positioning, without patient table rotation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1.5.</w:t>
            </w:r>
          </w:p>
        </w:tc>
        <w:tc>
          <w:tcPr>
            <w:tcW w:w="6402" w:type="dxa"/>
            <w:shd w:val="clear" w:color="auto" w:fill="auto"/>
            <w:noWrap/>
          </w:tcPr>
          <w:p w:rsidR="00176C0D" w:rsidRDefault="002B5B48">
            <w:pPr>
              <w:pStyle w:val="Bodytext21"/>
              <w:shd w:val="clear" w:color="auto" w:fill="auto"/>
              <w:rPr>
                <w:rStyle w:val="Bodytext2Calibri11pt"/>
                <w:rFonts w:ascii="Times New Roman" w:hAnsi="Times New Roman" w:cs="Times New Roman"/>
                <w:sz w:val="24"/>
                <w:szCs w:val="24"/>
              </w:rPr>
            </w:pPr>
            <w:r>
              <w:rPr>
                <w:rStyle w:val="Bodytext2Calibri11pt"/>
                <w:rFonts w:ascii="Times New Roman" w:hAnsi="Times New Roman" w:cs="Times New Roman"/>
                <w:sz w:val="24"/>
                <w:szCs w:val="24"/>
              </w:rPr>
              <w:t>SID range at least 90-119 cm</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CRA angulations at least 50° - CAU angulations at least 45°</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LAO rotation at least 120° - RAO rotation at least 120°</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1.6.</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programming the following C-arm parameters: C-arm rotation, C-arm angle, SID, patient table height, field of view</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1.7.</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Display of current C-arm position on “live” display</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1.8.</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programming the different C-arm projection sequences, in relation to the different acquisition programs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1.9.</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automatically positioning of C-arm according to selected reference image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1.10.</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System software for collision protection of C-arm and patient in combination with electro</w:t>
            </w:r>
            <w:r>
              <w:rPr>
                <w:rStyle w:val="Bodytext2Calibri11pt"/>
                <w:rFonts w:ascii="Times New Roman" w:hAnsi="Times New Roman" w:cs="Times New Roman"/>
                <w:sz w:val="24"/>
                <w:szCs w:val="24"/>
              </w:rPr>
              <w:softHyphen/>
              <w:t>mechanical sensors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1.11.</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 xml:space="preserve">Possibility of C-arm rotation around vertical axis, which pass </w:t>
            </w:r>
            <w:r>
              <w:rPr>
                <w:rStyle w:val="Bodytext2Calibri11pt"/>
                <w:rFonts w:ascii="Times New Roman" w:hAnsi="Times New Roman" w:cs="Times New Roman"/>
                <w:sz w:val="24"/>
                <w:szCs w:val="24"/>
              </w:rPr>
              <w:lastRenderedPageBreak/>
              <w:t>through detector center and X-ray tube center, at ±135°</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32584F">
        <w:trPr>
          <w:trHeight w:val="283"/>
        </w:trPr>
        <w:tc>
          <w:tcPr>
            <w:tcW w:w="1170" w:type="dxa"/>
            <w:shd w:val="clear" w:color="auto" w:fill="auto"/>
            <w:noWrap/>
            <w:vAlign w:val="center"/>
          </w:tcPr>
          <w:p w:rsidR="0032584F" w:rsidRDefault="0032584F">
            <w:pPr>
              <w:jc w:val="center"/>
            </w:pPr>
            <w:r>
              <w:rPr>
                <w:sz w:val="22"/>
                <w:szCs w:val="22"/>
              </w:rPr>
              <w:lastRenderedPageBreak/>
              <w:t>1.12.</w:t>
            </w:r>
          </w:p>
        </w:tc>
        <w:tc>
          <w:tcPr>
            <w:tcW w:w="6402" w:type="dxa"/>
            <w:shd w:val="clear" w:color="auto" w:fill="auto"/>
            <w:noWrap/>
          </w:tcPr>
          <w:p w:rsidR="0032584F" w:rsidRDefault="0032584F">
            <w:pPr>
              <w:pStyle w:val="Bodytext21"/>
              <w:shd w:val="clear" w:color="auto" w:fill="auto"/>
              <w:rPr>
                <w:rStyle w:val="Bodytext2Calibri11pt"/>
                <w:rFonts w:ascii="Times New Roman" w:hAnsi="Times New Roman" w:cs="Times New Roman"/>
                <w:sz w:val="24"/>
                <w:szCs w:val="24"/>
              </w:rPr>
            </w:pPr>
            <w:r>
              <w:rPr>
                <w:rStyle w:val="Bodytext2Calibri11pt"/>
                <w:rFonts w:ascii="Times New Roman" w:hAnsi="Times New Roman" w:cs="Times New Roman"/>
                <w:sz w:val="24"/>
                <w:szCs w:val="24"/>
              </w:rPr>
              <w:t xml:space="preserve">Possibility of C-arm continuous movement in lateral direction (left/right) when C-arm is set above patient head with coverage of at least 45 cm to the left and right side without moving of patient table or </w:t>
            </w:r>
            <w:r w:rsidR="0081005E">
              <w:rPr>
                <w:rStyle w:val="Bodytext2Calibri11pt"/>
                <w:rFonts w:ascii="Times New Roman" w:hAnsi="Times New Roman" w:cs="Times New Roman"/>
                <w:sz w:val="24"/>
                <w:szCs w:val="24"/>
              </w:rPr>
              <w:t>rotating</w:t>
            </w:r>
            <w:r>
              <w:rPr>
                <w:rStyle w:val="Bodytext2Calibri11pt"/>
                <w:rFonts w:ascii="Times New Roman" w:hAnsi="Times New Roman" w:cs="Times New Roman"/>
                <w:sz w:val="24"/>
                <w:szCs w:val="24"/>
              </w:rPr>
              <w:t xml:space="preserve"> C-arm</w:t>
            </w:r>
          </w:p>
        </w:tc>
        <w:tc>
          <w:tcPr>
            <w:tcW w:w="3228" w:type="dxa"/>
            <w:vAlign w:val="center"/>
          </w:tcPr>
          <w:p w:rsidR="0032584F" w:rsidRDefault="0032584F">
            <w:pPr>
              <w:jc w:val="center"/>
            </w:pPr>
          </w:p>
        </w:tc>
        <w:tc>
          <w:tcPr>
            <w:tcW w:w="3330" w:type="dxa"/>
            <w:vAlign w:val="center"/>
          </w:tcPr>
          <w:p w:rsidR="0032584F" w:rsidRDefault="0032584F">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2.</w:t>
            </w:r>
          </w:p>
        </w:tc>
        <w:tc>
          <w:tcPr>
            <w:tcW w:w="12960" w:type="dxa"/>
            <w:gridSpan w:val="3"/>
            <w:shd w:val="clear" w:color="auto" w:fill="auto"/>
            <w:noWrap/>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PATIENT TABLE</w:t>
            </w:r>
          </w:p>
        </w:tc>
      </w:tr>
      <w:tr w:rsidR="00176C0D">
        <w:trPr>
          <w:trHeight w:val="242"/>
        </w:trPr>
        <w:tc>
          <w:tcPr>
            <w:tcW w:w="1170" w:type="dxa"/>
            <w:shd w:val="clear" w:color="auto" w:fill="auto"/>
            <w:noWrap/>
            <w:vAlign w:val="center"/>
          </w:tcPr>
          <w:p w:rsidR="00176C0D" w:rsidRDefault="002B5B48">
            <w:pPr>
              <w:jc w:val="center"/>
            </w:pPr>
            <w:r>
              <w:rPr>
                <w:sz w:val="22"/>
                <w:szCs w:val="22"/>
              </w:rPr>
              <w:t>2.1.</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Patient table with free floating table top, motorized vertical (up/down) movement and with tabletop suited for cardio-pulmonary reanimation, length at least 260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33"/>
        </w:trPr>
        <w:tc>
          <w:tcPr>
            <w:tcW w:w="1170" w:type="dxa"/>
            <w:shd w:val="clear" w:color="auto" w:fill="auto"/>
            <w:noWrap/>
            <w:vAlign w:val="center"/>
          </w:tcPr>
          <w:p w:rsidR="00176C0D" w:rsidRDefault="002B5B48">
            <w:pPr>
              <w:jc w:val="center"/>
            </w:pPr>
            <w:r>
              <w:rPr>
                <w:sz w:val="22"/>
                <w:szCs w:val="22"/>
              </w:rPr>
              <w:t>2.2.</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Tabletop movement in longitudinal direction at least 100 cm and in lateral direction at least ±17,5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2.3.</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The longest length in “metal free” position for examination min. 125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2.4.</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Patient table rotation min. ±90°</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2.5.</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Load of the patient table min. 200 kg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2.6.</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Necessary accessories with patient table:</w:t>
            </w:r>
          </w:p>
          <w:p w:rsidR="00176C0D" w:rsidRDefault="002B5B48">
            <w:pPr>
              <w:pStyle w:val="Bodytext21"/>
              <w:shd w:val="clear" w:color="auto" w:fill="auto"/>
              <w:tabs>
                <w:tab w:val="left" w:pos="130"/>
              </w:tabs>
              <w:rPr>
                <w:sz w:val="24"/>
                <w:szCs w:val="24"/>
              </w:rPr>
            </w:pPr>
            <w:r>
              <w:rPr>
                <w:rStyle w:val="Bodytext2Calibri11pt"/>
                <w:rFonts w:ascii="Times New Roman" w:hAnsi="Times New Roman" w:cs="Times New Roman"/>
                <w:sz w:val="24"/>
                <w:szCs w:val="24"/>
              </w:rPr>
              <w:t>- Mobile armrest support</w:t>
            </w:r>
          </w:p>
          <w:p w:rsidR="00176C0D" w:rsidRDefault="002B5B48">
            <w:pPr>
              <w:pStyle w:val="Bodytext21"/>
              <w:shd w:val="clear" w:color="auto" w:fill="auto"/>
              <w:tabs>
                <w:tab w:val="left" w:pos="130"/>
              </w:tabs>
              <w:rPr>
                <w:sz w:val="24"/>
                <w:szCs w:val="24"/>
              </w:rPr>
            </w:pPr>
            <w:r>
              <w:rPr>
                <w:rStyle w:val="Bodytext2Calibri11pt"/>
                <w:rFonts w:ascii="Times New Roman" w:hAnsi="Times New Roman" w:cs="Times New Roman"/>
                <w:sz w:val="24"/>
                <w:szCs w:val="24"/>
              </w:rPr>
              <w:t>- Rails for system mounting from both lateral side of the patient table and also from patient leg side</w:t>
            </w:r>
          </w:p>
          <w:p w:rsidR="00176C0D" w:rsidRDefault="002B5B48">
            <w:pPr>
              <w:pStyle w:val="Bodytext21"/>
              <w:shd w:val="clear" w:color="auto" w:fill="auto"/>
              <w:tabs>
                <w:tab w:val="left" w:pos="126"/>
              </w:tabs>
              <w:rPr>
                <w:sz w:val="24"/>
                <w:szCs w:val="24"/>
              </w:rPr>
            </w:pPr>
            <w:r>
              <w:rPr>
                <w:rStyle w:val="Bodytext2Calibri11pt"/>
                <w:rFonts w:ascii="Times New Roman" w:hAnsi="Times New Roman" w:cs="Times New Roman"/>
                <w:sz w:val="24"/>
                <w:szCs w:val="24"/>
              </w:rPr>
              <w:t>- Radiolucent mattress for patient table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3.</w:t>
            </w:r>
          </w:p>
        </w:tc>
        <w:tc>
          <w:tcPr>
            <w:tcW w:w="12960" w:type="dxa"/>
            <w:gridSpan w:val="3"/>
            <w:shd w:val="clear" w:color="auto" w:fill="auto"/>
            <w:noWrap/>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GENERATOR</w:t>
            </w:r>
          </w:p>
        </w:tc>
      </w:tr>
      <w:tr w:rsidR="00176C0D">
        <w:trPr>
          <w:trHeight w:val="255"/>
        </w:trPr>
        <w:tc>
          <w:tcPr>
            <w:tcW w:w="1170" w:type="dxa"/>
            <w:shd w:val="clear" w:color="auto" w:fill="auto"/>
            <w:noWrap/>
            <w:vAlign w:val="center"/>
          </w:tcPr>
          <w:p w:rsidR="00176C0D" w:rsidRDefault="002B5B48">
            <w:pPr>
              <w:jc w:val="center"/>
            </w:pPr>
            <w:r>
              <w:rPr>
                <w:sz w:val="22"/>
                <w:szCs w:val="22"/>
              </w:rPr>
              <w:t>3.1.</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High voltage, inverter generator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3.2.</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Nominal output power min. 100 kW</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pPr>
            <w:r>
              <w:rPr>
                <w:sz w:val="22"/>
                <w:szCs w:val="22"/>
              </w:rPr>
              <w:t>3.3.</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Protection of tube overheating</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pPr>
            <w:r>
              <w:rPr>
                <w:sz w:val="22"/>
                <w:szCs w:val="22"/>
              </w:rPr>
              <w:t>3.4.</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Continuous display of the tube working capacity</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pPr>
            <w:r>
              <w:rPr>
                <w:sz w:val="22"/>
                <w:szCs w:val="22"/>
              </w:rPr>
              <w:t>3.5.</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Generator has at least double inverter and in case of malfunction of one inverter, second must insensibly take over operation</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4.</w:t>
            </w:r>
          </w:p>
        </w:tc>
        <w:tc>
          <w:tcPr>
            <w:tcW w:w="12960" w:type="dxa"/>
            <w:gridSpan w:val="3"/>
            <w:shd w:val="clear" w:color="auto" w:fill="auto"/>
            <w:noWrap/>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X-RAY TUBE WITH COLLIMATOR</w:t>
            </w:r>
          </w:p>
        </w:tc>
      </w:tr>
      <w:tr w:rsidR="00176C0D">
        <w:trPr>
          <w:trHeight w:val="255"/>
        </w:trPr>
        <w:tc>
          <w:tcPr>
            <w:tcW w:w="1170" w:type="dxa"/>
            <w:shd w:val="clear" w:color="auto" w:fill="auto"/>
            <w:noWrap/>
            <w:vAlign w:val="center"/>
          </w:tcPr>
          <w:p w:rsidR="00176C0D" w:rsidRDefault="002B5B48">
            <w:pPr>
              <w:jc w:val="center"/>
            </w:pPr>
            <w:r>
              <w:rPr>
                <w:sz w:val="22"/>
                <w:szCs w:val="22"/>
              </w:rPr>
              <w:t>4.1.</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X-ray tube with min. 2 focus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4.2.</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Heat capacity of the tube at least 2,4 MHU</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4.3.</w:t>
            </w:r>
          </w:p>
        </w:tc>
        <w:tc>
          <w:tcPr>
            <w:tcW w:w="6402" w:type="dxa"/>
            <w:shd w:val="clear" w:color="auto" w:fill="auto"/>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Automatically filter selection depending on patient features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lastRenderedPageBreak/>
              <w:t>4.4.</w:t>
            </w:r>
          </w:p>
        </w:tc>
        <w:tc>
          <w:tcPr>
            <w:tcW w:w="6402" w:type="dxa"/>
            <w:shd w:val="clear" w:color="auto" w:fill="auto"/>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Virtual collimation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4.5.</w:t>
            </w:r>
          </w:p>
        </w:tc>
        <w:tc>
          <w:tcPr>
            <w:tcW w:w="6402" w:type="dxa"/>
            <w:shd w:val="clear" w:color="auto" w:fill="auto"/>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collimation in square or rectangular shape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4.6.</w:t>
            </w:r>
          </w:p>
        </w:tc>
        <w:tc>
          <w:tcPr>
            <w:tcW w:w="6402" w:type="dxa"/>
            <w:shd w:val="clear" w:color="auto" w:fill="auto"/>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Insensibly transition from one to another focus in case of failure of used focus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4.7.</w:t>
            </w:r>
          </w:p>
        </w:tc>
        <w:tc>
          <w:tcPr>
            <w:tcW w:w="6402" w:type="dxa"/>
            <w:shd w:val="clear" w:color="auto" w:fill="auto"/>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Automatically synchronized detector and collimator for providing of correct image on the display rotation independent of C-arm position, rotation range min. ±70°</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5.</w:t>
            </w:r>
          </w:p>
        </w:tc>
        <w:tc>
          <w:tcPr>
            <w:tcW w:w="12960" w:type="dxa"/>
            <w:gridSpan w:val="3"/>
            <w:shd w:val="clear" w:color="auto" w:fill="auto"/>
            <w:noWrap/>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FLAT PANEL DETECTOR</w:t>
            </w:r>
          </w:p>
        </w:tc>
      </w:tr>
      <w:tr w:rsidR="00176C0D">
        <w:trPr>
          <w:trHeight w:val="255"/>
        </w:trPr>
        <w:tc>
          <w:tcPr>
            <w:tcW w:w="1170" w:type="dxa"/>
            <w:shd w:val="clear" w:color="auto" w:fill="auto"/>
            <w:noWrap/>
            <w:vAlign w:val="center"/>
          </w:tcPr>
          <w:p w:rsidR="00176C0D" w:rsidRDefault="002B5B48">
            <w:pPr>
              <w:jc w:val="center"/>
            </w:pPr>
            <w:r>
              <w:rPr>
                <w:sz w:val="22"/>
                <w:szCs w:val="22"/>
              </w:rPr>
              <w:t>5.1.</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Total active area min. 195 x 195 mm, but max. 210 x 210 mm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5.2.</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Removable grid against scattered radiation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5.3.</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selection at least 4 different field of views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5.4.</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Pixel size max. 200 pm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5.5.</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 xml:space="preserve">DQE @ 0 LP/mm and </w:t>
            </w:r>
            <w:proofErr w:type="spellStart"/>
            <w:r>
              <w:rPr>
                <w:rStyle w:val="Bodytext2Calibri11pt"/>
                <w:rFonts w:ascii="Times New Roman" w:hAnsi="Times New Roman" w:cs="Times New Roman"/>
                <w:sz w:val="24"/>
                <w:szCs w:val="24"/>
              </w:rPr>
              <w:t>lpGy</w:t>
            </w:r>
            <w:proofErr w:type="spellEnd"/>
            <w:r>
              <w:rPr>
                <w:rStyle w:val="Bodytext2Calibri11pt"/>
                <w:rFonts w:ascii="Times New Roman" w:hAnsi="Times New Roman" w:cs="Times New Roman"/>
                <w:sz w:val="24"/>
                <w:szCs w:val="24"/>
              </w:rPr>
              <w:t>(RQA 5) at least 70%</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5.6.</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 xml:space="preserve">MTF </w:t>
            </w:r>
            <w:r>
              <w:rPr>
                <w:rStyle w:val="Bodytext2FranklinGothicBook105ptItalic"/>
                <w:rFonts w:ascii="Times New Roman" w:hAnsi="Times New Roman" w:cs="Times New Roman"/>
                <w:sz w:val="24"/>
                <w:szCs w:val="24"/>
              </w:rPr>
              <w:t>@</w:t>
            </w:r>
            <w:proofErr w:type="spellStart"/>
            <w:r>
              <w:rPr>
                <w:rStyle w:val="Bodytext2Calibri11pt"/>
                <w:rFonts w:ascii="Times New Roman" w:hAnsi="Times New Roman" w:cs="Times New Roman"/>
                <w:sz w:val="24"/>
                <w:szCs w:val="24"/>
              </w:rPr>
              <w:t>lLP</w:t>
            </w:r>
            <w:proofErr w:type="spellEnd"/>
            <w:r>
              <w:rPr>
                <w:rStyle w:val="Bodytext2Calibri11pt"/>
                <w:rFonts w:ascii="Times New Roman" w:hAnsi="Times New Roman" w:cs="Times New Roman"/>
                <w:sz w:val="24"/>
                <w:szCs w:val="24"/>
              </w:rPr>
              <w:t>/mm (RQA 5) at least 50%</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5.7.</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 xml:space="preserve">A/D conversion </w:t>
            </w:r>
            <w:proofErr w:type="spellStart"/>
            <w:r>
              <w:rPr>
                <w:rStyle w:val="Bodytext2Calibri11pt"/>
                <w:rFonts w:ascii="Times New Roman" w:hAnsi="Times New Roman" w:cs="Times New Roman"/>
                <w:sz w:val="24"/>
                <w:szCs w:val="24"/>
              </w:rPr>
              <w:t>dept</w:t>
            </w:r>
            <w:proofErr w:type="spellEnd"/>
            <w:r>
              <w:rPr>
                <w:rStyle w:val="Bodytext2Calibri11pt"/>
                <w:rFonts w:ascii="Times New Roman" w:hAnsi="Times New Roman" w:cs="Times New Roman"/>
                <w:sz w:val="24"/>
                <w:szCs w:val="24"/>
              </w:rPr>
              <w:t xml:space="preserve"> min. 14 bit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5.8.</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Maximum allowed size of the flat panel housing with collision protection is 325 x 300 mm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6.</w:t>
            </w:r>
          </w:p>
        </w:tc>
        <w:tc>
          <w:tcPr>
            <w:tcW w:w="12960" w:type="dxa"/>
            <w:gridSpan w:val="3"/>
            <w:shd w:val="clear" w:color="auto" w:fill="auto"/>
            <w:noWrap/>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OPERATING MODES</w:t>
            </w:r>
          </w:p>
        </w:tc>
      </w:tr>
      <w:tr w:rsidR="00176C0D">
        <w:trPr>
          <w:trHeight w:val="255"/>
        </w:trPr>
        <w:tc>
          <w:tcPr>
            <w:tcW w:w="1170" w:type="dxa"/>
            <w:shd w:val="clear" w:color="auto" w:fill="auto"/>
            <w:noWrap/>
            <w:vAlign w:val="center"/>
          </w:tcPr>
          <w:p w:rsidR="00176C0D" w:rsidRDefault="002B5B48">
            <w:pPr>
              <w:jc w:val="center"/>
            </w:pPr>
            <w:r>
              <w:rPr>
                <w:sz w:val="22"/>
                <w:szCs w:val="22"/>
              </w:rPr>
              <w:t>6.1.</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Fluoroscopy</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Min. 1.024 x 1.024 pixels on 10 bit Continuous fluoroscopy Pulsed fluoroscopy (“grid pulsed”) at least 7,5; 15; 30 pulses in sec.</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 xml:space="preserve">LIH image can be stored as reference image Function “Last </w:t>
            </w:r>
            <w:proofErr w:type="spellStart"/>
            <w:r>
              <w:rPr>
                <w:rStyle w:val="Bodytext2Calibri11pt"/>
                <w:rFonts w:ascii="Times New Roman" w:hAnsi="Times New Roman" w:cs="Times New Roman"/>
                <w:sz w:val="24"/>
                <w:szCs w:val="24"/>
              </w:rPr>
              <w:t>Fluoro</w:t>
            </w:r>
            <w:proofErr w:type="spellEnd"/>
            <w:r>
              <w:rPr>
                <w:rStyle w:val="Bodytext2Calibri11pt"/>
                <w:rFonts w:ascii="Times New Roman" w:hAnsi="Times New Roman" w:cs="Times New Roman"/>
                <w:sz w:val="24"/>
                <w:szCs w:val="24"/>
              </w:rPr>
              <w:t xml:space="preserve"> Loop” (dynamic </w:t>
            </w:r>
            <w:proofErr w:type="spellStart"/>
            <w:r>
              <w:rPr>
                <w:rStyle w:val="Bodytext2Calibri11pt"/>
                <w:rFonts w:ascii="Times New Roman" w:hAnsi="Times New Roman" w:cs="Times New Roman"/>
                <w:sz w:val="24"/>
                <w:szCs w:val="24"/>
              </w:rPr>
              <w:t>fluoro</w:t>
            </w:r>
            <w:proofErr w:type="spellEnd"/>
            <w:r>
              <w:rPr>
                <w:rStyle w:val="Bodytext2Calibri11pt"/>
                <w:rFonts w:ascii="Times New Roman" w:hAnsi="Times New Roman" w:cs="Times New Roman"/>
                <w:sz w:val="24"/>
                <w:szCs w:val="24"/>
              </w:rPr>
              <w:t xml:space="preserve"> sequences) can be stored in DICOM format. Possibility of selection at least 4 levels x-ray dose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6.2.</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Digital angiography</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At least the following acquisition parameters: 1.024 x 1.024 pixels on 12 bits Max available “Frame rate” at least 30 images/sec in resolution 1.024 x 1.024 pixels Possibility of selection of different “Frame rate” values: 7,5; 15; 30 images/sec Possibility of selection at least 3 X-ray dose levels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lastRenderedPageBreak/>
              <w:t>6.3.</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Digital subtraction angiography (DSA)</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6.4.</w:t>
            </w:r>
          </w:p>
        </w:tc>
        <w:tc>
          <w:tcPr>
            <w:tcW w:w="6402" w:type="dxa"/>
            <w:shd w:val="clear" w:color="auto" w:fill="auto"/>
            <w:noWrap/>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“Single Shot” examination, at least the following acquisition parameters: 1.024 x 1.024 pixels on 12 bits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lang w:val="sr-Cyrl-CS"/>
              </w:rPr>
            </w:pPr>
            <w:r>
              <w:rPr>
                <w:b/>
                <w:sz w:val="22"/>
                <w:szCs w:val="22"/>
                <w:lang w:val="sr-Cyrl-CS"/>
              </w:rPr>
              <w:t>7.</w:t>
            </w:r>
          </w:p>
        </w:tc>
        <w:tc>
          <w:tcPr>
            <w:tcW w:w="12960" w:type="dxa"/>
            <w:gridSpan w:val="3"/>
            <w:shd w:val="clear" w:color="auto" w:fill="auto"/>
            <w:noWrap/>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DIGITAL SYSTEM</w:t>
            </w: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.1.</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Archiving capacity min 25.000 images, resolution 1.024 x 1.024 pixels on 12 bits</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.2.</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Operator console with functionality suitable for cardiac studies</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keepNext/>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.3.</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DICOM functionality:</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DICOM Storage SCU</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DICOM Storage Commitment SCU</w:t>
            </w:r>
          </w:p>
          <w:p w:rsidR="00176C0D" w:rsidRDefault="002B5B48">
            <w:pPr>
              <w:pStyle w:val="Bodytext21"/>
              <w:shd w:val="clear" w:color="auto" w:fill="auto"/>
              <w:rPr>
                <w:sz w:val="24"/>
                <w:szCs w:val="24"/>
                <w:lang w:val="it-IT"/>
              </w:rPr>
            </w:pPr>
            <w:r>
              <w:rPr>
                <w:rStyle w:val="Bodytext2Calibri11pt"/>
                <w:rFonts w:ascii="Times New Roman" w:hAnsi="Times New Roman" w:cs="Times New Roman"/>
                <w:sz w:val="24"/>
                <w:szCs w:val="24"/>
                <w:lang w:val="it-IT"/>
              </w:rPr>
              <w:t>DICOM Print</w:t>
            </w:r>
          </w:p>
          <w:p w:rsidR="00176C0D" w:rsidRDefault="002B5B48">
            <w:pPr>
              <w:pStyle w:val="Bodytext21"/>
              <w:shd w:val="clear" w:color="auto" w:fill="auto"/>
              <w:rPr>
                <w:rStyle w:val="Bodytext2Calibri11pt"/>
                <w:rFonts w:ascii="Times New Roman" w:hAnsi="Times New Roman" w:cs="Times New Roman"/>
                <w:sz w:val="24"/>
                <w:szCs w:val="24"/>
                <w:lang w:val="it-IT"/>
              </w:rPr>
            </w:pPr>
            <w:r>
              <w:rPr>
                <w:rStyle w:val="Bodytext2Calibri11pt"/>
                <w:rFonts w:ascii="Times New Roman" w:hAnsi="Times New Roman" w:cs="Times New Roman"/>
                <w:sz w:val="24"/>
                <w:szCs w:val="24"/>
                <w:lang w:val="it-IT"/>
              </w:rPr>
              <w:t>DICOM Query/Retrieve SCU</w:t>
            </w:r>
          </w:p>
          <w:p w:rsidR="00176C0D" w:rsidRDefault="002B5B48">
            <w:pPr>
              <w:pStyle w:val="Bodytext21"/>
              <w:shd w:val="clear" w:color="auto" w:fill="auto"/>
              <w:rPr>
                <w:rStyle w:val="Bodytext2Calibri11pt"/>
                <w:rFonts w:ascii="Times New Roman" w:hAnsi="Times New Roman" w:cs="Times New Roman"/>
                <w:sz w:val="24"/>
                <w:szCs w:val="24"/>
                <w:lang w:val="it-IT"/>
              </w:rPr>
            </w:pPr>
            <w:r>
              <w:rPr>
                <w:rStyle w:val="Bodytext2Calibri11pt"/>
                <w:rFonts w:ascii="Times New Roman" w:hAnsi="Times New Roman" w:cs="Times New Roman"/>
                <w:sz w:val="24"/>
                <w:szCs w:val="24"/>
                <w:lang w:val="it-IT"/>
              </w:rPr>
              <w:t>DICOM Media Storage</w:t>
            </w:r>
          </w:p>
          <w:p w:rsidR="00176C0D" w:rsidRDefault="002B5B48">
            <w:pPr>
              <w:pStyle w:val="Bodytext21"/>
              <w:shd w:val="clear" w:color="auto" w:fill="auto"/>
              <w:rPr>
                <w:rStyle w:val="Bodytext2Calibri11pt"/>
                <w:rFonts w:ascii="Times New Roman" w:hAnsi="Times New Roman" w:cs="Times New Roman"/>
                <w:sz w:val="24"/>
                <w:szCs w:val="24"/>
              </w:rPr>
            </w:pPr>
            <w:r>
              <w:rPr>
                <w:rStyle w:val="Bodytext2Calibri11pt"/>
                <w:rFonts w:ascii="Times New Roman" w:hAnsi="Times New Roman" w:cs="Times New Roman"/>
                <w:sz w:val="24"/>
                <w:szCs w:val="24"/>
              </w:rPr>
              <w:t xml:space="preserve">DICOM Modality </w:t>
            </w:r>
            <w:proofErr w:type="spellStart"/>
            <w:r>
              <w:rPr>
                <w:rStyle w:val="Bodytext2Calibri11pt"/>
                <w:rFonts w:ascii="Times New Roman" w:hAnsi="Times New Roman" w:cs="Times New Roman"/>
                <w:sz w:val="24"/>
                <w:szCs w:val="24"/>
              </w:rPr>
              <w:t>Worklist</w:t>
            </w:r>
            <w:proofErr w:type="spellEnd"/>
            <w:r>
              <w:rPr>
                <w:rStyle w:val="Bodytext2Calibri11pt"/>
                <w:rFonts w:ascii="Times New Roman" w:hAnsi="Times New Roman" w:cs="Times New Roman"/>
                <w:sz w:val="24"/>
                <w:szCs w:val="24"/>
              </w:rPr>
              <w:t xml:space="preserve"> SCU</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DICOM Radiation Dose Structured Report</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.4.</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Advanced functionality:</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Advanced stent visualization</w:t>
            </w:r>
          </w:p>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Tools for coronary artery stenosis analysis(QCA)</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.5.</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 xml:space="preserve">Anatomically image zoom without x-ray dose increasing “Digital Acquisition Zoom” which can be applied on all available field of views with possibility of selection at least 4 different zoom factors in acquisition programs in following operating modes: Fluoroscopy, “Roadmap </w:t>
            </w:r>
            <w:proofErr w:type="spellStart"/>
            <w:r>
              <w:rPr>
                <w:rStyle w:val="Bodytext2Calibri11pt"/>
                <w:rFonts w:ascii="Times New Roman" w:hAnsi="Times New Roman" w:cs="Times New Roman"/>
                <w:sz w:val="24"/>
                <w:szCs w:val="24"/>
              </w:rPr>
              <w:t>Fluoro</w:t>
            </w:r>
            <w:proofErr w:type="spellEnd"/>
            <w:r>
              <w:rPr>
                <w:rStyle w:val="Bodytext2Calibri11pt"/>
                <w:rFonts w:ascii="Times New Roman" w:hAnsi="Times New Roman" w:cs="Times New Roman"/>
                <w:sz w:val="24"/>
                <w:szCs w:val="24"/>
              </w:rPr>
              <w:t>”, Digital angiography, Digital Subtraction angiography.</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7.6.</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System of data protection with at least 1 redundancy disc (RAID 5)</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.7.</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display at least 2 physiological signal which are taking over during appropriate image acquisition. Physiological signals are stored together with appropriate images and sent together with appropriate DICOM data.</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8.</w:t>
            </w:r>
          </w:p>
        </w:tc>
        <w:tc>
          <w:tcPr>
            <w:tcW w:w="12960" w:type="dxa"/>
            <w:gridSpan w:val="3"/>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MONITORS FOR IMAGE DISPLAY</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MONITOR(S) IN EXAMINATION ROOM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lastRenderedPageBreak/>
              <w:t>8.1.1.</w:t>
            </w:r>
          </w:p>
        </w:tc>
        <w:tc>
          <w:tcPr>
            <w:tcW w:w="6402" w:type="dxa"/>
          </w:tcPr>
          <w:p w:rsidR="00176C0D" w:rsidRDefault="002B5B48">
            <w:pPr>
              <w:pStyle w:val="Bodytext21"/>
              <w:shd w:val="clear" w:color="auto" w:fill="auto"/>
              <w:rPr>
                <w:rFonts w:eastAsia="Calibri"/>
                <w:color w:val="000000"/>
                <w:sz w:val="24"/>
                <w:szCs w:val="24"/>
                <w:shd w:val="clear" w:color="auto" w:fill="FFFFFF"/>
                <w:lang w:bidi="en-US"/>
              </w:rPr>
            </w:pPr>
            <w:r>
              <w:rPr>
                <w:rStyle w:val="Bodytext2Calibri11pt"/>
                <w:rFonts w:ascii="Times New Roman" w:hAnsi="Times New Roman" w:cs="Times New Roman"/>
                <w:sz w:val="24"/>
                <w:szCs w:val="24"/>
              </w:rPr>
              <w:t>Ceiling monitor stand for 6 monitors with at least 2 black and white monitors and4 color monitors, each diagonal size min. 19"</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8.1.2.</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Electronic for selection of display one or more external signals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8.1.3.</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Ceiling monitor stand with rotation of ±180° along vertical axis with possibility of longitudinal movements along patient table at least 300 cm and lateral movement at least 280 cm for symmetrical operation from both, left and right side of the patient, femoral radial/brachial access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8.2.</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MONITORS IN CONTROL ROOM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8.2.1.</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System color monitor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8.2.2.</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2 monitors for live and reference image display</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9.</w:t>
            </w:r>
          </w:p>
        </w:tc>
        <w:tc>
          <w:tcPr>
            <w:tcW w:w="12960" w:type="dxa"/>
            <w:gridSpan w:val="3"/>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ADDITIONAL EQUIPMENT</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9.1.</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 xml:space="preserve">Injector for </w:t>
            </w:r>
            <w:proofErr w:type="spellStart"/>
            <w:r>
              <w:rPr>
                <w:rStyle w:val="Bodytext2Calibri11pt"/>
                <w:rFonts w:ascii="Times New Roman" w:hAnsi="Times New Roman" w:cs="Times New Roman"/>
                <w:sz w:val="24"/>
                <w:szCs w:val="24"/>
              </w:rPr>
              <w:t>angio</w:t>
            </w:r>
            <w:proofErr w:type="spellEnd"/>
            <w:r>
              <w:rPr>
                <w:rStyle w:val="Bodytext2Calibri11pt"/>
                <w:rFonts w:ascii="Times New Roman" w:hAnsi="Times New Roman" w:cs="Times New Roman"/>
                <w:sz w:val="24"/>
                <w:szCs w:val="24"/>
              </w:rPr>
              <w:t>- procedures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w:t>
            </w:r>
          </w:p>
        </w:tc>
        <w:tc>
          <w:tcPr>
            <w:tcW w:w="6402" w:type="dxa"/>
          </w:tcPr>
          <w:p w:rsidR="00176C0D" w:rsidRDefault="002B5B48">
            <w:pPr>
              <w:pStyle w:val="Bodytext21"/>
              <w:shd w:val="clear" w:color="auto" w:fill="auto"/>
              <w:rPr>
                <w:rStyle w:val="Bodytext2Calibri11pt"/>
                <w:rFonts w:ascii="Times New Roman" w:hAnsi="Times New Roman" w:cs="Times New Roman"/>
                <w:sz w:val="24"/>
                <w:szCs w:val="24"/>
              </w:rPr>
            </w:pPr>
            <w:r>
              <w:rPr>
                <w:rStyle w:val="Bodytext2Calibri11pt"/>
                <w:rFonts w:ascii="Times New Roman" w:hAnsi="Times New Roman" w:cs="Times New Roman"/>
                <w:sz w:val="24"/>
                <w:szCs w:val="24"/>
              </w:rPr>
              <w:t xml:space="preserve">System for hemodynamic </w:t>
            </w:r>
            <w:r w:rsidR="00D35523">
              <w:rPr>
                <w:rStyle w:val="Bodytext2Calibri11pt"/>
                <w:rFonts w:ascii="Times New Roman" w:hAnsi="Times New Roman" w:cs="Times New Roman"/>
                <w:sz w:val="24"/>
                <w:szCs w:val="24"/>
              </w:rPr>
              <w:t>measurements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9.2.1.</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System must have 2 monitors in control room, all monitors size min 19” and resolution min 1280x1024 and output for signal display in examination room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9.2.2.</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Surface ECG with min 5 outputs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9.2.3.</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Display of respiration with impedance method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9.2.4.</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Min. 1 channel for saturation measurement (Sp02)</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9.2.5.</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Min. 4 channels of invasive blood pressure measurement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9.2.6.</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Min. 1 channel of non-invasive blood pressure measurement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9.2.7.</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Min. 1 channel for temperature measurement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9.2.8.</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selection channels, which will be displayed on screen, their allocation and color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9.2.9.</w:t>
            </w:r>
          </w:p>
        </w:tc>
        <w:tc>
          <w:tcPr>
            <w:tcW w:w="6402" w:type="dxa"/>
          </w:tcPr>
          <w:p w:rsidR="00176C0D" w:rsidRPr="0081005E" w:rsidRDefault="002B5B48">
            <w:pPr>
              <w:pStyle w:val="Bodytext21"/>
              <w:shd w:val="clear" w:color="auto" w:fill="auto"/>
              <w:rPr>
                <w:sz w:val="24"/>
                <w:szCs w:val="24"/>
              </w:rPr>
            </w:pPr>
            <w:r w:rsidRPr="0081005E">
              <w:rPr>
                <w:rStyle w:val="Bodytext2Calibri11pt"/>
                <w:rFonts w:ascii="Times New Roman" w:hAnsi="Times New Roman" w:cs="Times New Roman"/>
                <w:sz w:val="24"/>
                <w:szCs w:val="24"/>
              </w:rPr>
              <w:t xml:space="preserve">Complete </w:t>
            </w:r>
            <w:r w:rsidR="009D568E" w:rsidRPr="0081005E">
              <w:rPr>
                <w:rStyle w:val="Bodytext2Calibri11pt"/>
                <w:rFonts w:ascii="Times New Roman" w:hAnsi="Times New Roman" w:cs="Times New Roman"/>
                <w:sz w:val="24"/>
                <w:szCs w:val="24"/>
              </w:rPr>
              <w:t xml:space="preserve">recording </w:t>
            </w:r>
            <w:r w:rsidRPr="0081005E">
              <w:rPr>
                <w:rStyle w:val="Bodytext2Calibri11pt"/>
                <w:rFonts w:ascii="Times New Roman" w:hAnsi="Times New Roman" w:cs="Times New Roman"/>
                <w:sz w:val="24"/>
                <w:szCs w:val="24"/>
              </w:rPr>
              <w:t xml:space="preserve">of all </w:t>
            </w:r>
            <w:r w:rsidR="009D568E" w:rsidRPr="0081005E">
              <w:rPr>
                <w:rStyle w:val="Bodytext2Calibri11pt"/>
                <w:rFonts w:ascii="Times New Roman" w:hAnsi="Times New Roman" w:cs="Times New Roman"/>
                <w:sz w:val="24"/>
                <w:szCs w:val="24"/>
              </w:rPr>
              <w:t>signals</w:t>
            </w:r>
            <w:r w:rsidRPr="0081005E">
              <w:rPr>
                <w:rStyle w:val="Bodytext2Calibri11pt"/>
                <w:rFonts w:ascii="Times New Roman" w:hAnsi="Times New Roman" w:cs="Times New Roman"/>
                <w:sz w:val="24"/>
                <w:szCs w:val="24"/>
              </w:rPr>
              <w:t xml:space="preserve"> during intervention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9.2.10.</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report creating for spent material</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9.2.11.</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Automatically LV-AO “Pullback” analysis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9.2.12.</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entering user's defined annotation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9.2.13.</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Barcode reader connection for reading of barcodes of all spent equipment during intervention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lastRenderedPageBreak/>
              <w:t>9.2.14.</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Possibility of upgrade for FFR analysis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9.2.15.</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Laser printer for signal and report printing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9.2.16.</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Start kit - patient cables and electrodes: Surface ECG cable, Sp02 probe for multiple uses, min. two cables sets for IBP, NIBP cuff</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10.</w:t>
            </w:r>
          </w:p>
        </w:tc>
        <w:tc>
          <w:tcPr>
            <w:tcW w:w="12960" w:type="dxa"/>
            <w:gridSpan w:val="3"/>
          </w:tcPr>
          <w:p w:rsidR="00176C0D" w:rsidRDefault="002B5B48">
            <w:pPr>
              <w:pStyle w:val="Bodytext21"/>
              <w:shd w:val="clear" w:color="auto" w:fill="auto"/>
              <w:rPr>
                <w:b/>
                <w:sz w:val="24"/>
                <w:szCs w:val="24"/>
              </w:rPr>
            </w:pPr>
            <w:r>
              <w:rPr>
                <w:rStyle w:val="Bodytext2CalibriBold"/>
                <w:rFonts w:ascii="Times New Roman" w:hAnsi="Times New Roman" w:cs="Times New Roman"/>
                <w:sz w:val="24"/>
                <w:szCs w:val="24"/>
              </w:rPr>
              <w:t>OTHER REQUIREMENTS FOR BIDDER</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10.1.</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Warranty period on complete system 12 Months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10.2.</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To make location project based on space and room project where system will be installed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10.3.</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 xml:space="preserve">To make project for civil, electro and </w:t>
            </w:r>
            <w:proofErr w:type="spellStart"/>
            <w:r>
              <w:rPr>
                <w:rStyle w:val="Bodytext2Calibri11pt"/>
                <w:rFonts w:ascii="Times New Roman" w:hAnsi="Times New Roman" w:cs="Times New Roman"/>
                <w:sz w:val="24"/>
                <w:szCs w:val="24"/>
              </w:rPr>
              <w:t>thermo</w:t>
            </w:r>
            <w:r>
              <w:rPr>
                <w:rStyle w:val="Bodytext2Calibri11pt"/>
                <w:rFonts w:ascii="Times New Roman" w:hAnsi="Times New Roman" w:cs="Times New Roman"/>
                <w:sz w:val="24"/>
                <w:szCs w:val="24"/>
              </w:rPr>
              <w:softHyphen/>
              <w:t>technical</w:t>
            </w:r>
            <w:proofErr w:type="spellEnd"/>
            <w:r>
              <w:rPr>
                <w:rStyle w:val="Bodytext2Calibri11pt"/>
                <w:rFonts w:ascii="Times New Roman" w:hAnsi="Times New Roman" w:cs="Times New Roman"/>
                <w:sz w:val="24"/>
                <w:szCs w:val="24"/>
              </w:rPr>
              <w:t xml:space="preserve"> works for technical room, examination room and control room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10.4.</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Installatio</w:t>
            </w:r>
            <w:r w:rsidR="00D35523">
              <w:rPr>
                <w:rStyle w:val="Bodytext2Calibri11pt"/>
                <w:rFonts w:ascii="Times New Roman" w:hAnsi="Times New Roman" w:cs="Times New Roman"/>
                <w:sz w:val="24"/>
                <w:szCs w:val="24"/>
              </w:rPr>
              <w:t>n of the offered system – “Turn</w:t>
            </w:r>
            <w:r>
              <w:rPr>
                <w:rStyle w:val="Bodytext2Calibri11pt"/>
                <w:rFonts w:ascii="Times New Roman" w:hAnsi="Times New Roman" w:cs="Times New Roman"/>
                <w:sz w:val="24"/>
                <w:szCs w:val="24"/>
              </w:rPr>
              <w:t>key” project (preparation of facilities-technical room, examination room and control room. HV cable from HV substation to technical room has to be provided by Beneficiaries).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10.5.</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10 days on site training for staff (doctors and technicians) who will work on the system. Training has to be done by certified Application specialist.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10.6.</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Operator manual (in Serbian and English) and Service manual (in English)</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10.7.</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Service personnel response time in warranty period: max 24 hours.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10.8.</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System “Up-time” during warranty period has to be minimum 95% of working days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10.9.</w:t>
            </w:r>
          </w:p>
        </w:tc>
        <w:tc>
          <w:tcPr>
            <w:tcW w:w="6402" w:type="dxa"/>
          </w:tcPr>
          <w:p w:rsidR="00176C0D" w:rsidRDefault="002B5B48">
            <w:pPr>
              <w:pStyle w:val="Bodytext21"/>
              <w:shd w:val="clear" w:color="auto" w:fill="auto"/>
              <w:rPr>
                <w:sz w:val="24"/>
                <w:szCs w:val="24"/>
              </w:rPr>
            </w:pPr>
            <w:r>
              <w:rPr>
                <w:rStyle w:val="Bodytext2Calibri11pt"/>
                <w:rFonts w:ascii="Times New Roman" w:hAnsi="Times New Roman" w:cs="Times New Roman"/>
                <w:sz w:val="24"/>
                <w:szCs w:val="24"/>
              </w:rPr>
              <w:t>Spare parts available min. 7 years from the moment of system delivery</w:t>
            </w:r>
          </w:p>
        </w:tc>
        <w:tc>
          <w:tcPr>
            <w:tcW w:w="3228" w:type="dxa"/>
            <w:vAlign w:val="center"/>
          </w:tcPr>
          <w:p w:rsidR="00176C0D" w:rsidRDefault="00176C0D">
            <w:pPr>
              <w:jc w:val="center"/>
            </w:pPr>
          </w:p>
        </w:tc>
        <w:tc>
          <w:tcPr>
            <w:tcW w:w="3330" w:type="dxa"/>
            <w:vAlign w:val="center"/>
          </w:tcPr>
          <w:p w:rsidR="00176C0D" w:rsidRDefault="00176C0D">
            <w:pPr>
              <w:jc w:val="center"/>
            </w:pPr>
          </w:p>
        </w:tc>
      </w:tr>
    </w:tbl>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2B5B48">
      <w:pPr>
        <w:pStyle w:val="ListParagraph"/>
        <w:numPr>
          <w:ilvl w:val="0"/>
          <w:numId w:val="13"/>
        </w:numPr>
        <w:rPr>
          <w:b/>
          <w:sz w:val="28"/>
          <w:szCs w:val="28"/>
        </w:rPr>
      </w:pPr>
      <w:bookmarkStart w:id="1" w:name="_GoBack"/>
      <w:bookmarkEnd w:id="1"/>
      <w:r>
        <w:rPr>
          <w:b/>
          <w:sz w:val="28"/>
        </w:rPr>
        <w:t xml:space="preserve">Digital radiography system for </w:t>
      </w:r>
      <w:r>
        <w:rPr>
          <w:b/>
          <w:sz w:val="28"/>
          <w:szCs w:val="28"/>
        </w:rPr>
        <w:t>Clinical Hospital Center „</w:t>
      </w:r>
      <w:proofErr w:type="spellStart"/>
      <w:r>
        <w:rPr>
          <w:b/>
          <w:sz w:val="28"/>
          <w:szCs w:val="28"/>
        </w:rPr>
        <w:t>Zemun</w:t>
      </w:r>
      <w:proofErr w:type="spellEnd"/>
      <w:r>
        <w:rPr>
          <w:b/>
          <w:sz w:val="28"/>
          <w:szCs w:val="28"/>
        </w:rPr>
        <w:t>“</w:t>
      </w:r>
    </w:p>
    <w:p w:rsidR="00176C0D" w:rsidRDefault="00176C0D">
      <w:pPr>
        <w:rPr>
          <w:sz w:val="22"/>
          <w:szCs w:val="22"/>
        </w:rPr>
      </w:pPr>
    </w:p>
    <w:tbl>
      <w:tblPr>
        <w:tblW w:w="141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402"/>
        <w:gridCol w:w="3228"/>
        <w:gridCol w:w="3330"/>
      </w:tblGrid>
      <w:tr w:rsidR="00176C0D">
        <w:trPr>
          <w:trHeight w:val="255"/>
        </w:trPr>
        <w:tc>
          <w:tcPr>
            <w:tcW w:w="1170"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 xml:space="preserve">Line Number </w:t>
            </w:r>
          </w:p>
        </w:tc>
        <w:tc>
          <w:tcPr>
            <w:tcW w:w="6402"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Specifications Required</w:t>
            </w:r>
          </w:p>
        </w:tc>
        <w:tc>
          <w:tcPr>
            <w:tcW w:w="3228"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Specification offered</w:t>
            </w:r>
          </w:p>
        </w:tc>
        <w:tc>
          <w:tcPr>
            <w:tcW w:w="3330"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Location in technical specification (datasheet) or original producer statement</w:t>
            </w: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1.</w:t>
            </w:r>
          </w:p>
        </w:tc>
        <w:tc>
          <w:tcPr>
            <w:tcW w:w="12960" w:type="dxa"/>
            <w:gridSpan w:val="3"/>
            <w:shd w:val="clear" w:color="auto" w:fill="auto"/>
            <w:noWrap/>
            <w:vAlign w:val="center"/>
          </w:tcPr>
          <w:p w:rsidR="00176C0D" w:rsidRDefault="002B5B48">
            <w:pPr>
              <w:rPr>
                <w:b/>
              </w:rPr>
            </w:pPr>
            <w:r>
              <w:rPr>
                <w:rStyle w:val="Bodytext2Bold"/>
                <w:rFonts w:eastAsia="Arial Unicode MS"/>
                <w:sz w:val="24"/>
                <w:szCs w:val="24"/>
              </w:rPr>
              <w:t xml:space="preserve">U-ARM STAND WITH X-RAY TUBE ASSEMBLY AND DETECTOR </w:t>
            </w:r>
          </w:p>
        </w:tc>
      </w:tr>
      <w:tr w:rsidR="00176C0D">
        <w:trPr>
          <w:trHeight w:val="283"/>
        </w:trPr>
        <w:tc>
          <w:tcPr>
            <w:tcW w:w="1170" w:type="dxa"/>
            <w:shd w:val="clear" w:color="auto" w:fill="auto"/>
            <w:noWrap/>
            <w:vAlign w:val="center"/>
          </w:tcPr>
          <w:p w:rsidR="00176C0D" w:rsidRDefault="002B5B48">
            <w:pPr>
              <w:jc w:val="center"/>
            </w:pPr>
            <w:r>
              <w:rPr>
                <w:sz w:val="22"/>
                <w:szCs w:val="22"/>
              </w:rPr>
              <w:t>1.1.</w:t>
            </w:r>
          </w:p>
        </w:tc>
        <w:tc>
          <w:tcPr>
            <w:tcW w:w="6402" w:type="dxa"/>
            <w:shd w:val="clear" w:color="auto" w:fill="auto"/>
            <w:noWrap/>
            <w:vAlign w:val="center"/>
          </w:tcPr>
          <w:p w:rsidR="00176C0D" w:rsidRDefault="002B5B48">
            <w:r>
              <w:rPr>
                <w:rFonts w:eastAsia="Arial Unicode MS"/>
              </w:rPr>
              <w:t>Floor or wall mounted U-arm stand</w:t>
            </w:r>
          </w:p>
        </w:tc>
        <w:tc>
          <w:tcPr>
            <w:tcW w:w="3228" w:type="dxa"/>
            <w:vAlign w:val="center"/>
          </w:tcPr>
          <w:p w:rsidR="00176C0D" w:rsidRDefault="00176C0D">
            <w:pPr>
              <w:jc w:val="center"/>
              <w:rPr>
                <w:lang w:val="sv-SE"/>
              </w:rPr>
            </w:pPr>
          </w:p>
        </w:tc>
        <w:tc>
          <w:tcPr>
            <w:tcW w:w="3330" w:type="dxa"/>
            <w:vAlign w:val="center"/>
          </w:tcPr>
          <w:p w:rsidR="00176C0D" w:rsidRDefault="00176C0D">
            <w:pPr>
              <w:jc w:val="center"/>
              <w:rPr>
                <w:lang w:val="sv-SE"/>
              </w:rPr>
            </w:pPr>
          </w:p>
        </w:tc>
      </w:tr>
      <w:tr w:rsidR="00176C0D">
        <w:trPr>
          <w:trHeight w:val="283"/>
        </w:trPr>
        <w:tc>
          <w:tcPr>
            <w:tcW w:w="1170" w:type="dxa"/>
            <w:shd w:val="clear" w:color="auto" w:fill="auto"/>
            <w:noWrap/>
            <w:vAlign w:val="center"/>
          </w:tcPr>
          <w:p w:rsidR="00176C0D" w:rsidRDefault="002B5B48">
            <w:pPr>
              <w:jc w:val="center"/>
            </w:pPr>
            <w:r>
              <w:rPr>
                <w:sz w:val="22"/>
                <w:szCs w:val="22"/>
              </w:rPr>
              <w:t>1.2.</w:t>
            </w:r>
          </w:p>
        </w:tc>
        <w:tc>
          <w:tcPr>
            <w:tcW w:w="6402" w:type="dxa"/>
            <w:shd w:val="clear" w:color="auto" w:fill="auto"/>
            <w:noWrap/>
            <w:vAlign w:val="center"/>
          </w:tcPr>
          <w:p w:rsidR="00176C0D" w:rsidRDefault="002B5B48">
            <w:r>
              <w:rPr>
                <w:rFonts w:eastAsia="Arial Unicode MS"/>
              </w:rPr>
              <w:t>Preprogrammed motorized movement of stand with X-ray tube and detector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1.3.</w:t>
            </w:r>
          </w:p>
        </w:tc>
        <w:tc>
          <w:tcPr>
            <w:tcW w:w="6402" w:type="dxa"/>
            <w:shd w:val="clear" w:color="auto" w:fill="auto"/>
            <w:noWrap/>
            <w:vAlign w:val="center"/>
          </w:tcPr>
          <w:p w:rsidR="00176C0D" w:rsidRDefault="002B5B48">
            <w:r>
              <w:rPr>
                <w:rFonts w:eastAsia="Arial Unicode MS"/>
              </w:rPr>
              <w:t>Patient exposure on patient table- minimum AP/PA and lateral</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1.4.</w:t>
            </w:r>
          </w:p>
        </w:tc>
        <w:tc>
          <w:tcPr>
            <w:tcW w:w="6402" w:type="dxa"/>
            <w:shd w:val="clear" w:color="auto" w:fill="auto"/>
            <w:noWrap/>
            <w:vAlign w:val="center"/>
          </w:tcPr>
          <w:p w:rsidR="00176C0D" w:rsidRDefault="002B5B48">
            <w:r>
              <w:rPr>
                <w:rFonts w:eastAsia="Arial Unicode MS"/>
              </w:rPr>
              <w:t xml:space="preserve">Patient exposure in standing position- detector </w:t>
            </w:r>
            <w:proofErr w:type="spellStart"/>
            <w:r>
              <w:rPr>
                <w:rFonts w:eastAsia="Arial Unicode MS"/>
              </w:rPr>
              <w:t>isocenter</w:t>
            </w:r>
            <w:proofErr w:type="spellEnd"/>
            <w:r>
              <w:rPr>
                <w:rFonts w:eastAsia="Arial Unicode MS"/>
              </w:rPr>
              <w:t>-floor distance in range of minimum 43 cm to 168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1.5.</w:t>
            </w:r>
          </w:p>
        </w:tc>
        <w:tc>
          <w:tcPr>
            <w:tcW w:w="6402" w:type="dxa"/>
            <w:shd w:val="clear" w:color="auto" w:fill="auto"/>
            <w:noWrap/>
            <w:vAlign w:val="center"/>
          </w:tcPr>
          <w:p w:rsidR="00176C0D" w:rsidRDefault="002B5B48">
            <w:r>
              <w:rPr>
                <w:rFonts w:eastAsia="Arial Unicode MS"/>
              </w:rPr>
              <w:t>Coupled (synchronized) vertical movement of detector and X-ray tube assembly during exposure of standing patient- in range of minimum 125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1.6.</w:t>
            </w:r>
          </w:p>
        </w:tc>
        <w:tc>
          <w:tcPr>
            <w:tcW w:w="6402" w:type="dxa"/>
            <w:shd w:val="clear" w:color="auto" w:fill="auto"/>
            <w:noWrap/>
            <w:vAlign w:val="center"/>
          </w:tcPr>
          <w:p w:rsidR="00176C0D" w:rsidRDefault="002B5B48">
            <w:r>
              <w:rPr>
                <w:rFonts w:eastAsia="Arial Unicode MS"/>
              </w:rPr>
              <w:t>Oblique projection exposures for standing patient and for exposures on patient table for angle range of ±45 degrees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1.7.</w:t>
            </w:r>
          </w:p>
        </w:tc>
        <w:tc>
          <w:tcPr>
            <w:tcW w:w="6402" w:type="dxa"/>
            <w:shd w:val="clear" w:color="auto" w:fill="auto"/>
            <w:noWrap/>
            <w:vAlign w:val="center"/>
          </w:tcPr>
          <w:p w:rsidR="00176C0D" w:rsidRDefault="002B5B48">
            <w:r>
              <w:rPr>
                <w:rFonts w:eastAsia="Arial Unicode MS"/>
              </w:rPr>
              <w:t>Variable X ray tube- detector distance for exposures of standing patient in range of minimum 100 cm – 180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1.8.</w:t>
            </w:r>
          </w:p>
        </w:tc>
        <w:tc>
          <w:tcPr>
            <w:tcW w:w="6402" w:type="dxa"/>
            <w:shd w:val="clear" w:color="auto" w:fill="auto"/>
            <w:noWrap/>
            <w:vAlign w:val="center"/>
          </w:tcPr>
          <w:p w:rsidR="00176C0D" w:rsidRDefault="002B5B48">
            <w:r>
              <w:rPr>
                <w:rFonts w:eastAsia="Arial Unicode MS"/>
              </w:rPr>
              <w:t>Variable X ray tube- detector distance for exposures on patient table in range of minimum 110 cm – 150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1.9.</w:t>
            </w:r>
          </w:p>
        </w:tc>
        <w:tc>
          <w:tcPr>
            <w:tcW w:w="6402" w:type="dxa"/>
            <w:shd w:val="clear" w:color="auto" w:fill="auto"/>
            <w:noWrap/>
            <w:vAlign w:val="center"/>
          </w:tcPr>
          <w:p w:rsidR="00176C0D" w:rsidRDefault="002B5B48">
            <w:pPr>
              <w:rPr>
                <w:rFonts w:eastAsia="Arial Unicode MS"/>
              </w:rPr>
            </w:pPr>
            <w:r>
              <w:rPr>
                <w:rFonts w:eastAsia="Arial Unicode MS"/>
              </w:rPr>
              <w:t>Rotation of X-ray tube assembly and collimator in range of minimum ±180 degrees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1.10.</w:t>
            </w:r>
          </w:p>
        </w:tc>
        <w:tc>
          <w:tcPr>
            <w:tcW w:w="6402" w:type="dxa"/>
            <w:shd w:val="clear" w:color="auto" w:fill="auto"/>
            <w:noWrap/>
            <w:vAlign w:val="center"/>
          </w:tcPr>
          <w:p w:rsidR="00176C0D" w:rsidRDefault="002B5B48">
            <w:r>
              <w:rPr>
                <w:rFonts w:eastAsia="Arial Unicode MS"/>
              </w:rPr>
              <w:t xml:space="preserve">AEC system with </w:t>
            </w:r>
            <w:r w:rsidR="00D35523">
              <w:rPr>
                <w:rFonts w:eastAsia="Arial Unicode MS"/>
              </w:rPr>
              <w:t>minimum</w:t>
            </w:r>
            <w:r>
              <w:rPr>
                <w:rFonts w:eastAsia="Arial Unicode MS"/>
              </w:rPr>
              <w:t xml:space="preserve"> 3 chambers on detector housing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1.11.</w:t>
            </w:r>
          </w:p>
        </w:tc>
        <w:tc>
          <w:tcPr>
            <w:tcW w:w="6402" w:type="dxa"/>
            <w:shd w:val="clear" w:color="auto" w:fill="auto"/>
            <w:noWrap/>
            <w:vAlign w:val="center"/>
          </w:tcPr>
          <w:p w:rsidR="00176C0D" w:rsidRDefault="002B5B48">
            <w:pPr>
              <w:rPr>
                <w:rFonts w:eastAsia="Arial Unicode MS"/>
              </w:rPr>
            </w:pPr>
            <w:r>
              <w:rPr>
                <w:rFonts w:eastAsia="Arial Unicode MS"/>
              </w:rPr>
              <w:t>Remote controller for remotely controlled movements of X-ray tube assembly and detector. Controls for  movements of X-ray tube assembly and detector on X-ray tube housing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2.</w:t>
            </w:r>
          </w:p>
        </w:tc>
        <w:tc>
          <w:tcPr>
            <w:tcW w:w="12960" w:type="dxa"/>
            <w:gridSpan w:val="3"/>
            <w:shd w:val="clear" w:color="auto" w:fill="auto"/>
            <w:noWrap/>
            <w:vAlign w:val="center"/>
          </w:tcPr>
          <w:p w:rsidR="00176C0D" w:rsidRDefault="002B5B48">
            <w:pPr>
              <w:rPr>
                <w:b/>
              </w:rPr>
            </w:pPr>
            <w:r>
              <w:rPr>
                <w:rStyle w:val="Bodytext2Bold"/>
                <w:rFonts w:eastAsia="Arial Unicode MS"/>
                <w:sz w:val="24"/>
                <w:szCs w:val="24"/>
              </w:rPr>
              <w:t>PATIENT TABLE</w:t>
            </w:r>
          </w:p>
        </w:tc>
      </w:tr>
      <w:tr w:rsidR="00176C0D">
        <w:trPr>
          <w:trHeight w:val="242"/>
        </w:trPr>
        <w:tc>
          <w:tcPr>
            <w:tcW w:w="1170" w:type="dxa"/>
            <w:shd w:val="clear" w:color="auto" w:fill="auto"/>
            <w:noWrap/>
            <w:vAlign w:val="center"/>
          </w:tcPr>
          <w:p w:rsidR="00176C0D" w:rsidRDefault="002B5B48">
            <w:pPr>
              <w:jc w:val="center"/>
            </w:pPr>
            <w:r>
              <w:rPr>
                <w:sz w:val="22"/>
                <w:szCs w:val="22"/>
              </w:rPr>
              <w:t>2.1.</w:t>
            </w:r>
          </w:p>
        </w:tc>
        <w:tc>
          <w:tcPr>
            <w:tcW w:w="6402" w:type="dxa"/>
            <w:shd w:val="clear" w:color="auto" w:fill="auto"/>
            <w:noWrap/>
            <w:vAlign w:val="center"/>
          </w:tcPr>
          <w:p w:rsidR="00176C0D" w:rsidRDefault="002B5B48">
            <w:r>
              <w:rPr>
                <w:rFonts w:eastAsia="Arial Unicode MS"/>
              </w:rPr>
              <w:t>Portable (not fixed) patient table with brakes on minimum 2 wheels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33"/>
        </w:trPr>
        <w:tc>
          <w:tcPr>
            <w:tcW w:w="1170" w:type="dxa"/>
            <w:shd w:val="clear" w:color="auto" w:fill="auto"/>
            <w:noWrap/>
            <w:vAlign w:val="center"/>
          </w:tcPr>
          <w:p w:rsidR="00176C0D" w:rsidRDefault="002B5B48">
            <w:pPr>
              <w:jc w:val="center"/>
            </w:pPr>
            <w:r>
              <w:rPr>
                <w:sz w:val="22"/>
                <w:szCs w:val="22"/>
              </w:rPr>
              <w:t>2.2.</w:t>
            </w:r>
          </w:p>
        </w:tc>
        <w:tc>
          <w:tcPr>
            <w:tcW w:w="6402" w:type="dxa"/>
            <w:shd w:val="clear" w:color="auto" w:fill="auto"/>
            <w:noWrap/>
            <w:vAlign w:val="center"/>
          </w:tcPr>
          <w:p w:rsidR="00176C0D" w:rsidRDefault="002B5B48">
            <w:r>
              <w:rPr>
                <w:rFonts w:eastAsia="Arial Unicode MS"/>
              </w:rPr>
              <w:t>Table top length minimum 200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2.3.</w:t>
            </w:r>
          </w:p>
        </w:tc>
        <w:tc>
          <w:tcPr>
            <w:tcW w:w="6402" w:type="dxa"/>
            <w:shd w:val="clear" w:color="auto" w:fill="auto"/>
            <w:noWrap/>
            <w:vAlign w:val="center"/>
          </w:tcPr>
          <w:p w:rsidR="00176C0D" w:rsidRDefault="002B5B48">
            <w:r>
              <w:rPr>
                <w:rFonts w:eastAsia="Arial Unicode MS"/>
              </w:rPr>
              <w:t xml:space="preserve">Table top width </w:t>
            </w:r>
            <w:r w:rsidR="00D35523">
              <w:rPr>
                <w:rFonts w:eastAsia="Arial Unicode MS"/>
              </w:rPr>
              <w:t>minimum</w:t>
            </w:r>
            <w:r>
              <w:rPr>
                <w:rFonts w:eastAsia="Arial Unicode MS"/>
              </w:rPr>
              <w:t xml:space="preserve"> 65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lastRenderedPageBreak/>
              <w:t>2.4.</w:t>
            </w:r>
          </w:p>
        </w:tc>
        <w:tc>
          <w:tcPr>
            <w:tcW w:w="6402" w:type="dxa"/>
            <w:shd w:val="clear" w:color="auto" w:fill="auto"/>
            <w:noWrap/>
            <w:vAlign w:val="center"/>
          </w:tcPr>
          <w:p w:rsidR="00176C0D" w:rsidRDefault="002B5B48">
            <w:r>
              <w:rPr>
                <w:rFonts w:eastAsia="Arial Unicode MS"/>
              </w:rPr>
              <w:t>Patient table load minimum 200 kg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3.</w:t>
            </w:r>
          </w:p>
        </w:tc>
        <w:tc>
          <w:tcPr>
            <w:tcW w:w="12960" w:type="dxa"/>
            <w:gridSpan w:val="3"/>
            <w:shd w:val="clear" w:color="auto" w:fill="auto"/>
            <w:noWrap/>
            <w:vAlign w:val="center"/>
          </w:tcPr>
          <w:p w:rsidR="00176C0D" w:rsidRDefault="002B5B48">
            <w:pPr>
              <w:rPr>
                <w:b/>
              </w:rPr>
            </w:pPr>
            <w:r>
              <w:rPr>
                <w:rStyle w:val="Bodytext2Bold"/>
                <w:rFonts w:eastAsia="Arial Unicode MS"/>
                <w:sz w:val="24"/>
                <w:szCs w:val="24"/>
              </w:rPr>
              <w:t>GRIDS FOR SCATTERED RADIATION</w:t>
            </w:r>
          </w:p>
        </w:tc>
      </w:tr>
      <w:tr w:rsidR="00176C0D">
        <w:trPr>
          <w:trHeight w:val="255"/>
        </w:trPr>
        <w:tc>
          <w:tcPr>
            <w:tcW w:w="1170" w:type="dxa"/>
            <w:shd w:val="clear" w:color="auto" w:fill="auto"/>
            <w:noWrap/>
            <w:vAlign w:val="center"/>
          </w:tcPr>
          <w:p w:rsidR="00176C0D" w:rsidRDefault="002B5B48">
            <w:pPr>
              <w:jc w:val="center"/>
            </w:pPr>
            <w:r>
              <w:rPr>
                <w:sz w:val="22"/>
                <w:szCs w:val="22"/>
              </w:rPr>
              <w:t>3.1.</w:t>
            </w:r>
          </w:p>
        </w:tc>
        <w:tc>
          <w:tcPr>
            <w:tcW w:w="6402" w:type="dxa"/>
            <w:shd w:val="clear" w:color="auto" w:fill="auto"/>
            <w:noWrap/>
            <w:vAlign w:val="center"/>
          </w:tcPr>
          <w:p w:rsidR="00176C0D" w:rsidRDefault="002B5B48">
            <w:r>
              <w:rPr>
                <w:rFonts w:eastAsia="Arial Unicode MS"/>
              </w:rPr>
              <w:t xml:space="preserve">Two different grids for two </w:t>
            </w:r>
            <w:r w:rsidR="00D35523">
              <w:rPr>
                <w:rFonts w:eastAsia="Arial Unicode MS"/>
              </w:rPr>
              <w:t>different</w:t>
            </w:r>
            <w:r>
              <w:rPr>
                <w:rFonts w:eastAsia="Arial Unicode MS"/>
              </w:rPr>
              <w:t xml:space="preserve"> SID values for radiographic procedures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4.</w:t>
            </w:r>
          </w:p>
        </w:tc>
        <w:tc>
          <w:tcPr>
            <w:tcW w:w="12960" w:type="dxa"/>
            <w:gridSpan w:val="3"/>
            <w:shd w:val="clear" w:color="auto" w:fill="auto"/>
            <w:noWrap/>
            <w:vAlign w:val="center"/>
          </w:tcPr>
          <w:p w:rsidR="00176C0D" w:rsidRDefault="002B5B48">
            <w:pPr>
              <w:rPr>
                <w:b/>
              </w:rPr>
            </w:pPr>
            <w:r>
              <w:rPr>
                <w:rStyle w:val="Bodytext2Bold"/>
                <w:rFonts w:eastAsia="Arial Unicode MS"/>
                <w:sz w:val="24"/>
                <w:szCs w:val="24"/>
              </w:rPr>
              <w:t>X-RAY TUBE AND COLLIMATOR</w:t>
            </w:r>
          </w:p>
        </w:tc>
      </w:tr>
      <w:tr w:rsidR="00176C0D">
        <w:trPr>
          <w:trHeight w:val="255"/>
        </w:trPr>
        <w:tc>
          <w:tcPr>
            <w:tcW w:w="1170" w:type="dxa"/>
            <w:shd w:val="clear" w:color="auto" w:fill="auto"/>
            <w:noWrap/>
            <w:vAlign w:val="center"/>
          </w:tcPr>
          <w:p w:rsidR="00176C0D" w:rsidRDefault="002B5B48">
            <w:pPr>
              <w:jc w:val="center"/>
            </w:pPr>
            <w:r>
              <w:rPr>
                <w:sz w:val="22"/>
                <w:szCs w:val="22"/>
              </w:rPr>
              <w:t>4.1.</w:t>
            </w:r>
          </w:p>
        </w:tc>
        <w:tc>
          <w:tcPr>
            <w:tcW w:w="6402" w:type="dxa"/>
            <w:shd w:val="clear" w:color="auto" w:fill="auto"/>
            <w:noWrap/>
            <w:vAlign w:val="center"/>
          </w:tcPr>
          <w:p w:rsidR="00176C0D" w:rsidRDefault="002B5B48">
            <w:r>
              <w:rPr>
                <w:rFonts w:eastAsia="Arial Unicode MS"/>
              </w:rPr>
              <w:t>X-ray tube with high speed rotating anode with 2 focal spots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4.2.</w:t>
            </w:r>
          </w:p>
        </w:tc>
        <w:tc>
          <w:tcPr>
            <w:tcW w:w="6402" w:type="dxa"/>
            <w:shd w:val="clear" w:color="auto" w:fill="auto"/>
            <w:noWrap/>
            <w:vAlign w:val="center"/>
          </w:tcPr>
          <w:p w:rsidR="00176C0D" w:rsidRDefault="002B5B48">
            <w:pPr>
              <w:rPr>
                <w:lang w:val="fr-FR"/>
              </w:rPr>
            </w:pPr>
            <w:r>
              <w:rPr>
                <w:rFonts w:eastAsia="Arial Unicode MS"/>
                <w:lang w:val="fr-FR"/>
              </w:rPr>
              <w:t>Voltage (range): minimum 40-150 kV</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4.3.</w:t>
            </w:r>
          </w:p>
        </w:tc>
        <w:tc>
          <w:tcPr>
            <w:tcW w:w="6402" w:type="dxa"/>
            <w:shd w:val="clear" w:color="auto" w:fill="auto"/>
            <w:vAlign w:val="center"/>
          </w:tcPr>
          <w:p w:rsidR="00176C0D" w:rsidRDefault="002B5B48">
            <w:r>
              <w:rPr>
                <w:rFonts w:eastAsia="Arial Unicode MS"/>
              </w:rPr>
              <w:t xml:space="preserve">Anode heat storage capacity: minimum 300 </w:t>
            </w:r>
            <w:proofErr w:type="spellStart"/>
            <w:r>
              <w:rPr>
                <w:rFonts w:eastAsia="Arial Unicode MS"/>
              </w:rPr>
              <w:t>kHU</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4.4.</w:t>
            </w:r>
          </w:p>
        </w:tc>
        <w:tc>
          <w:tcPr>
            <w:tcW w:w="6402" w:type="dxa"/>
            <w:shd w:val="clear" w:color="auto" w:fill="auto"/>
            <w:vAlign w:val="center"/>
          </w:tcPr>
          <w:p w:rsidR="00176C0D" w:rsidRDefault="002B5B48">
            <w:pPr>
              <w:rPr>
                <w:rFonts w:eastAsia="Arial Unicode MS"/>
              </w:rPr>
            </w:pPr>
            <w:r>
              <w:rPr>
                <w:rFonts w:eastAsia="Arial Unicode MS"/>
              </w:rPr>
              <w:t>Automatic collimator with manual adjustments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4.5.</w:t>
            </w:r>
          </w:p>
        </w:tc>
        <w:tc>
          <w:tcPr>
            <w:tcW w:w="6402" w:type="dxa"/>
            <w:shd w:val="clear" w:color="auto" w:fill="auto"/>
            <w:vAlign w:val="center"/>
          </w:tcPr>
          <w:p w:rsidR="00176C0D" w:rsidRDefault="002B5B48">
            <w:pPr>
              <w:rPr>
                <w:rFonts w:eastAsia="Arial Unicode MS"/>
              </w:rPr>
            </w:pPr>
            <w:r>
              <w:rPr>
                <w:rFonts w:eastAsia="Arial Unicode MS"/>
              </w:rPr>
              <w:t xml:space="preserve">Automatic collimator opening depending on selected technique (anatomy </w:t>
            </w:r>
            <w:proofErr w:type="spellStart"/>
            <w:r>
              <w:rPr>
                <w:rFonts w:eastAsia="Arial Unicode MS"/>
              </w:rPr>
              <w:t>examed</w:t>
            </w:r>
            <w:proofErr w:type="spellEnd"/>
            <w:r>
              <w:rPr>
                <w:rFonts w:eastAsia="Arial Unicode MS"/>
              </w:rPr>
              <w: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4.6.</w:t>
            </w:r>
          </w:p>
        </w:tc>
        <w:tc>
          <w:tcPr>
            <w:tcW w:w="6402" w:type="dxa"/>
            <w:shd w:val="clear" w:color="auto" w:fill="auto"/>
            <w:vAlign w:val="center"/>
          </w:tcPr>
          <w:p w:rsidR="00176C0D" w:rsidRDefault="002B5B48">
            <w:pPr>
              <w:rPr>
                <w:rFonts w:eastAsia="Arial Unicode MS"/>
              </w:rPr>
            </w:pPr>
            <w:r>
              <w:rPr>
                <w:rFonts w:eastAsia="Arial Unicode MS"/>
              </w:rPr>
              <w:t>LED lamp lightening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5.</w:t>
            </w:r>
          </w:p>
        </w:tc>
        <w:tc>
          <w:tcPr>
            <w:tcW w:w="12960" w:type="dxa"/>
            <w:gridSpan w:val="3"/>
            <w:shd w:val="clear" w:color="auto" w:fill="auto"/>
            <w:noWrap/>
            <w:vAlign w:val="center"/>
          </w:tcPr>
          <w:p w:rsidR="00176C0D" w:rsidRDefault="002B5B48">
            <w:pPr>
              <w:rPr>
                <w:b/>
              </w:rPr>
            </w:pPr>
            <w:r>
              <w:rPr>
                <w:rStyle w:val="Bodytext2Bold"/>
                <w:rFonts w:eastAsia="Arial Unicode MS"/>
                <w:sz w:val="24"/>
                <w:szCs w:val="24"/>
              </w:rPr>
              <w:t>GENERATOR</w:t>
            </w:r>
          </w:p>
        </w:tc>
      </w:tr>
      <w:tr w:rsidR="00176C0D">
        <w:trPr>
          <w:trHeight w:val="255"/>
        </w:trPr>
        <w:tc>
          <w:tcPr>
            <w:tcW w:w="1170" w:type="dxa"/>
            <w:shd w:val="clear" w:color="auto" w:fill="auto"/>
            <w:noWrap/>
            <w:vAlign w:val="center"/>
          </w:tcPr>
          <w:p w:rsidR="00176C0D" w:rsidRDefault="002B5B48">
            <w:pPr>
              <w:jc w:val="center"/>
            </w:pPr>
            <w:r>
              <w:rPr>
                <w:sz w:val="22"/>
                <w:szCs w:val="22"/>
              </w:rPr>
              <w:t>5.1.</w:t>
            </w:r>
          </w:p>
        </w:tc>
        <w:tc>
          <w:tcPr>
            <w:tcW w:w="6402" w:type="dxa"/>
            <w:shd w:val="clear" w:color="auto" w:fill="auto"/>
            <w:noWrap/>
            <w:vAlign w:val="center"/>
          </w:tcPr>
          <w:p w:rsidR="00176C0D" w:rsidRDefault="002B5B48">
            <w:pPr>
              <w:rPr>
                <w:lang w:val="de-DE"/>
              </w:rPr>
            </w:pPr>
            <w:r>
              <w:rPr>
                <w:rFonts w:eastAsia="Arial Unicode MS"/>
                <w:lang w:val="de-DE"/>
              </w:rPr>
              <w:t>Minimum power 50kW</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5.2.</w:t>
            </w:r>
          </w:p>
        </w:tc>
        <w:tc>
          <w:tcPr>
            <w:tcW w:w="6402" w:type="dxa"/>
            <w:shd w:val="clear" w:color="auto" w:fill="auto"/>
            <w:noWrap/>
            <w:vAlign w:val="center"/>
          </w:tcPr>
          <w:p w:rsidR="00176C0D" w:rsidRDefault="002B5B48">
            <w:r>
              <w:rPr>
                <w:rFonts w:eastAsia="Arial Unicode MS"/>
              </w:rPr>
              <w:t>High voltage minimum range of 40-150 kV with increments of 1 kV</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5.3.</w:t>
            </w:r>
          </w:p>
        </w:tc>
        <w:tc>
          <w:tcPr>
            <w:tcW w:w="6402" w:type="dxa"/>
            <w:shd w:val="clear" w:color="auto" w:fill="auto"/>
            <w:noWrap/>
            <w:vAlign w:val="center"/>
          </w:tcPr>
          <w:p w:rsidR="00176C0D" w:rsidRDefault="002B5B48">
            <w:pPr>
              <w:rPr>
                <w:lang w:val="de-DE"/>
              </w:rPr>
            </w:pPr>
            <w:r>
              <w:rPr>
                <w:rFonts w:eastAsia="Arial Unicode MS"/>
                <w:lang w:val="de-DE"/>
              </w:rPr>
              <w:t>Maximum current: minimum 320 mA at 150 kV</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5.4.</w:t>
            </w:r>
          </w:p>
        </w:tc>
        <w:tc>
          <w:tcPr>
            <w:tcW w:w="6402" w:type="dxa"/>
            <w:shd w:val="clear" w:color="auto" w:fill="auto"/>
            <w:noWrap/>
            <w:vAlign w:val="center"/>
          </w:tcPr>
          <w:p w:rsidR="00176C0D" w:rsidRDefault="002B5B48">
            <w:r>
              <w:rPr>
                <w:rFonts w:eastAsia="Arial Unicode MS"/>
              </w:rPr>
              <w:t>Automatic exposure parameters adjustments for selected organ program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6.</w:t>
            </w:r>
          </w:p>
        </w:tc>
        <w:tc>
          <w:tcPr>
            <w:tcW w:w="12960" w:type="dxa"/>
            <w:gridSpan w:val="3"/>
            <w:shd w:val="clear" w:color="auto" w:fill="auto"/>
            <w:noWrap/>
            <w:vAlign w:val="center"/>
          </w:tcPr>
          <w:p w:rsidR="00176C0D" w:rsidRDefault="002B5B48">
            <w:pPr>
              <w:rPr>
                <w:b/>
              </w:rPr>
            </w:pPr>
            <w:r>
              <w:rPr>
                <w:rStyle w:val="Bodytext2Bold"/>
                <w:rFonts w:eastAsia="Arial Unicode MS"/>
                <w:sz w:val="24"/>
                <w:szCs w:val="24"/>
              </w:rPr>
              <w:t>DIGITAL FLAT PANEL DETECTOR</w:t>
            </w:r>
          </w:p>
        </w:tc>
      </w:tr>
      <w:tr w:rsidR="00176C0D">
        <w:trPr>
          <w:trHeight w:val="255"/>
        </w:trPr>
        <w:tc>
          <w:tcPr>
            <w:tcW w:w="1170" w:type="dxa"/>
            <w:shd w:val="clear" w:color="auto" w:fill="auto"/>
            <w:noWrap/>
            <w:vAlign w:val="center"/>
          </w:tcPr>
          <w:p w:rsidR="00176C0D" w:rsidRDefault="002B5B48">
            <w:pPr>
              <w:jc w:val="center"/>
            </w:pPr>
            <w:r>
              <w:rPr>
                <w:sz w:val="22"/>
                <w:szCs w:val="22"/>
              </w:rPr>
              <w:t>6.1.</w:t>
            </w:r>
          </w:p>
        </w:tc>
        <w:tc>
          <w:tcPr>
            <w:tcW w:w="6402" w:type="dxa"/>
            <w:shd w:val="clear" w:color="auto" w:fill="auto"/>
            <w:noWrap/>
            <w:vAlign w:val="center"/>
          </w:tcPr>
          <w:p w:rsidR="00176C0D" w:rsidRDefault="002B5B48">
            <w:r>
              <w:rPr>
                <w:rFonts w:eastAsia="Arial Unicode MS"/>
              </w:rPr>
              <w:t xml:space="preserve">Detector sensitivity, DQE minimum 65% at 0 </w:t>
            </w:r>
            <w:proofErr w:type="spellStart"/>
            <w:r>
              <w:rPr>
                <w:rFonts w:eastAsia="Arial Unicode MS"/>
              </w:rPr>
              <w:t>lp</w:t>
            </w:r>
            <w:proofErr w:type="spellEnd"/>
            <w:r>
              <w:rPr>
                <w:rFonts w:eastAsia="Arial Unicode MS"/>
              </w:rPr>
              <w:t>/mm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6.2.</w:t>
            </w:r>
          </w:p>
        </w:tc>
        <w:tc>
          <w:tcPr>
            <w:tcW w:w="6402" w:type="dxa"/>
            <w:shd w:val="clear" w:color="auto" w:fill="auto"/>
            <w:noWrap/>
            <w:vAlign w:val="center"/>
          </w:tcPr>
          <w:p w:rsidR="00176C0D" w:rsidRDefault="002B5B48">
            <w:r>
              <w:rPr>
                <w:rFonts w:eastAsia="Arial Unicode MS"/>
              </w:rPr>
              <w:t>Nominal image size area minimum 43x43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6.3.</w:t>
            </w:r>
          </w:p>
        </w:tc>
        <w:tc>
          <w:tcPr>
            <w:tcW w:w="6402" w:type="dxa"/>
            <w:shd w:val="clear" w:color="auto" w:fill="auto"/>
            <w:noWrap/>
            <w:vAlign w:val="center"/>
          </w:tcPr>
          <w:p w:rsidR="00176C0D" w:rsidRDefault="002B5B48">
            <w:r>
              <w:rPr>
                <w:rFonts w:eastAsia="Arial Unicode MS"/>
              </w:rPr>
              <w:t>Pixel size: 150 µm or less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6.4.</w:t>
            </w:r>
          </w:p>
        </w:tc>
        <w:tc>
          <w:tcPr>
            <w:tcW w:w="6402" w:type="dxa"/>
            <w:shd w:val="clear" w:color="auto" w:fill="auto"/>
            <w:noWrap/>
            <w:vAlign w:val="center"/>
          </w:tcPr>
          <w:p w:rsidR="00176C0D" w:rsidRDefault="002B5B48">
            <w:pPr>
              <w:rPr>
                <w:lang w:val="fr-FR"/>
              </w:rPr>
            </w:pPr>
            <w:r>
              <w:rPr>
                <w:rFonts w:eastAsia="Arial Unicode MS"/>
                <w:lang w:val="fr-FR"/>
              </w:rPr>
              <w:t xml:space="preserve">Gray </w:t>
            </w:r>
            <w:proofErr w:type="spellStart"/>
            <w:r>
              <w:rPr>
                <w:rFonts w:eastAsia="Arial Unicode MS"/>
                <w:lang w:val="fr-FR"/>
              </w:rPr>
              <w:t>scale</w:t>
            </w:r>
            <w:proofErr w:type="spellEnd"/>
            <w:r>
              <w:rPr>
                <w:rFonts w:eastAsia="Arial Unicode MS"/>
                <w:lang w:val="fr-FR"/>
              </w:rPr>
              <w:t xml:space="preserve"> acquisition minimum 14 bits</w:t>
            </w:r>
          </w:p>
        </w:tc>
        <w:tc>
          <w:tcPr>
            <w:tcW w:w="3228" w:type="dxa"/>
            <w:vAlign w:val="center"/>
          </w:tcPr>
          <w:p w:rsidR="00176C0D" w:rsidRDefault="00176C0D">
            <w:pPr>
              <w:jc w:val="center"/>
              <w:rPr>
                <w:lang w:val="fr-FR"/>
              </w:rPr>
            </w:pPr>
          </w:p>
        </w:tc>
        <w:tc>
          <w:tcPr>
            <w:tcW w:w="3330" w:type="dxa"/>
            <w:vAlign w:val="center"/>
          </w:tcPr>
          <w:p w:rsidR="00176C0D" w:rsidRDefault="00176C0D">
            <w:pPr>
              <w:jc w:val="center"/>
              <w:rPr>
                <w:lang w:val="fr-FR"/>
              </w:rPr>
            </w:pPr>
          </w:p>
        </w:tc>
      </w:tr>
      <w:tr w:rsidR="00176C0D">
        <w:trPr>
          <w:trHeight w:val="255"/>
        </w:trPr>
        <w:tc>
          <w:tcPr>
            <w:tcW w:w="1170" w:type="dxa"/>
            <w:shd w:val="clear" w:color="auto" w:fill="auto"/>
            <w:noWrap/>
            <w:vAlign w:val="center"/>
          </w:tcPr>
          <w:p w:rsidR="00176C0D" w:rsidRDefault="002B5B48">
            <w:pPr>
              <w:jc w:val="center"/>
              <w:rPr>
                <w:b/>
                <w:lang w:val="sr-Cyrl-CS"/>
              </w:rPr>
            </w:pPr>
            <w:r>
              <w:rPr>
                <w:b/>
                <w:sz w:val="22"/>
                <w:szCs w:val="22"/>
                <w:lang w:val="sr-Cyrl-CS"/>
              </w:rPr>
              <w:t>7.</w:t>
            </w:r>
          </w:p>
        </w:tc>
        <w:tc>
          <w:tcPr>
            <w:tcW w:w="12960" w:type="dxa"/>
            <w:gridSpan w:val="3"/>
            <w:shd w:val="clear" w:color="auto" w:fill="auto"/>
            <w:noWrap/>
            <w:vAlign w:val="center"/>
          </w:tcPr>
          <w:p w:rsidR="00176C0D" w:rsidRDefault="002B5B48">
            <w:pPr>
              <w:rPr>
                <w:b/>
              </w:rPr>
            </w:pPr>
            <w:r>
              <w:rPr>
                <w:rStyle w:val="Bodytext2Bold"/>
                <w:rFonts w:eastAsia="Arial Unicode MS"/>
                <w:sz w:val="24"/>
                <w:szCs w:val="24"/>
              </w:rPr>
              <w:t>CONTROL CONSOLE</w:t>
            </w: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.1.</w:t>
            </w:r>
          </w:p>
        </w:tc>
        <w:tc>
          <w:tcPr>
            <w:tcW w:w="6402" w:type="dxa"/>
            <w:vAlign w:val="center"/>
          </w:tcPr>
          <w:p w:rsidR="00176C0D" w:rsidRDefault="002B5B48">
            <w:pPr>
              <w:rPr>
                <w:rFonts w:eastAsia="Arial Unicode MS"/>
              </w:rPr>
            </w:pPr>
            <w:r>
              <w:rPr>
                <w:rFonts w:eastAsia="Arial Unicode MS"/>
              </w:rPr>
              <w:t>Fully integrated workstation with controls for operating generator, X-ray tube and detector stand (U-arm), patient management, exposures and image processing; One computer and one monitor for operation of complete system and all system adjustments</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.2.</w:t>
            </w:r>
          </w:p>
        </w:tc>
        <w:tc>
          <w:tcPr>
            <w:tcW w:w="6402" w:type="dxa"/>
            <w:vAlign w:val="center"/>
          </w:tcPr>
          <w:p w:rsidR="00176C0D" w:rsidRDefault="002B5B48">
            <w:r>
              <w:rPr>
                <w:rFonts w:eastAsia="Arial Unicode MS"/>
              </w:rPr>
              <w:t xml:space="preserve">TFT touch control </w:t>
            </w:r>
            <w:r w:rsidR="00D35523">
              <w:rPr>
                <w:rFonts w:eastAsia="Arial Unicode MS"/>
              </w:rPr>
              <w:t>display</w:t>
            </w:r>
            <w:r>
              <w:rPr>
                <w:rFonts w:eastAsia="Arial Unicode MS"/>
              </w:rPr>
              <w:t>, diagonal size minimum 20“</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keepNext/>
              <w:widowControl w:val="0"/>
              <w:tabs>
                <w:tab w:val="left" w:pos="1441"/>
              </w:tabs>
              <w:spacing w:beforeLines="20" w:before="48" w:afterLines="20" w:after="48"/>
              <w:jc w:val="center"/>
              <w:rPr>
                <w:lang w:val="sr-Latn-CS"/>
              </w:rPr>
            </w:pPr>
            <w:r>
              <w:rPr>
                <w:sz w:val="22"/>
                <w:szCs w:val="22"/>
                <w:lang w:val="sr-Cyrl-CS"/>
              </w:rPr>
              <w:lastRenderedPageBreak/>
              <w:t>7</w:t>
            </w:r>
            <w:r>
              <w:rPr>
                <w:sz w:val="22"/>
                <w:szCs w:val="22"/>
                <w:lang w:val="sr-Latn-CS"/>
              </w:rPr>
              <w:t>.3.</w:t>
            </w:r>
          </w:p>
        </w:tc>
        <w:tc>
          <w:tcPr>
            <w:tcW w:w="6402" w:type="dxa"/>
            <w:vAlign w:val="center"/>
          </w:tcPr>
          <w:p w:rsidR="00176C0D" w:rsidRDefault="002B5B48">
            <w:pPr>
              <w:rPr>
                <w:lang w:val="es-ES"/>
              </w:rPr>
            </w:pPr>
            <w:r>
              <w:rPr>
                <w:rFonts w:eastAsia="Arial Unicode MS"/>
                <w:lang w:val="es-ES"/>
              </w:rPr>
              <w:t>DICOM MWL SCU</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.4.</w:t>
            </w:r>
          </w:p>
        </w:tc>
        <w:tc>
          <w:tcPr>
            <w:tcW w:w="6402" w:type="dxa"/>
            <w:vAlign w:val="center"/>
          </w:tcPr>
          <w:p w:rsidR="00176C0D" w:rsidRDefault="002B5B48">
            <w:r>
              <w:rPr>
                <w:rFonts w:eastAsia="Arial Unicode MS"/>
              </w:rPr>
              <w:t>DICOM protocol for image export to PACS</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.5.</w:t>
            </w:r>
          </w:p>
        </w:tc>
        <w:tc>
          <w:tcPr>
            <w:tcW w:w="6402" w:type="dxa"/>
            <w:vAlign w:val="center"/>
          </w:tcPr>
          <w:p w:rsidR="00176C0D" w:rsidRDefault="002B5B48">
            <w:r>
              <w:rPr>
                <w:rFonts w:eastAsia="Arial Unicode MS"/>
              </w:rPr>
              <w:t>DICOM Print</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7.6.</w:t>
            </w:r>
          </w:p>
        </w:tc>
        <w:tc>
          <w:tcPr>
            <w:tcW w:w="6402" w:type="dxa"/>
            <w:vAlign w:val="center"/>
          </w:tcPr>
          <w:p w:rsidR="00176C0D" w:rsidRDefault="002B5B48">
            <w:proofErr w:type="spellStart"/>
            <w:r>
              <w:rPr>
                <w:rFonts w:eastAsia="Arial Unicode MS"/>
              </w:rPr>
              <w:t>Postprocessing</w:t>
            </w:r>
            <w:proofErr w:type="spellEnd"/>
            <w:r>
              <w:rPr>
                <w:rFonts w:eastAsia="Arial Unicode MS"/>
              </w:rPr>
              <w:t xml:space="preserve"> tools: zoom, contrast and brightness adjustment, flip and image inversion</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.7.</w:t>
            </w:r>
          </w:p>
        </w:tc>
        <w:tc>
          <w:tcPr>
            <w:tcW w:w="6402" w:type="dxa"/>
            <w:vAlign w:val="center"/>
          </w:tcPr>
          <w:p w:rsidR="00176C0D" w:rsidRDefault="002B5B48">
            <w:r>
              <w:rPr>
                <w:rFonts w:eastAsia="Arial Unicode MS"/>
              </w:rPr>
              <w:t>Algorithms for automatic harmonization of image brightness</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7.8.</w:t>
            </w:r>
          </w:p>
        </w:tc>
        <w:tc>
          <w:tcPr>
            <w:tcW w:w="6402" w:type="dxa"/>
            <w:vAlign w:val="center"/>
          </w:tcPr>
          <w:p w:rsidR="00176C0D" w:rsidRDefault="002B5B48">
            <w:proofErr w:type="spellStart"/>
            <w:r>
              <w:rPr>
                <w:rFonts w:eastAsia="Arial Unicode MS"/>
              </w:rPr>
              <w:t>Postprocessing</w:t>
            </w:r>
            <w:proofErr w:type="spellEnd"/>
            <w:r>
              <w:rPr>
                <w:rFonts w:eastAsia="Arial Unicode MS"/>
              </w:rPr>
              <w:t xml:space="preserve"> tools for enhanced bone and soft tissue </w:t>
            </w:r>
            <w:proofErr w:type="spellStart"/>
            <w:r>
              <w:rPr>
                <w:rFonts w:eastAsia="Arial Unicode MS"/>
              </w:rPr>
              <w:t>visability</w:t>
            </w:r>
            <w:proofErr w:type="spellEnd"/>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7.9.</w:t>
            </w:r>
          </w:p>
        </w:tc>
        <w:tc>
          <w:tcPr>
            <w:tcW w:w="6402" w:type="dxa"/>
            <w:vAlign w:val="center"/>
          </w:tcPr>
          <w:p w:rsidR="00176C0D" w:rsidRDefault="002B5B48">
            <w:r>
              <w:rPr>
                <w:rFonts w:eastAsia="Arial Unicode MS"/>
              </w:rPr>
              <w:t>Image export on CD in DICOM format with DICOM viewer</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7.10.</w:t>
            </w:r>
          </w:p>
        </w:tc>
        <w:tc>
          <w:tcPr>
            <w:tcW w:w="6402" w:type="dxa"/>
            <w:vAlign w:val="center"/>
          </w:tcPr>
          <w:p w:rsidR="00176C0D" w:rsidRDefault="002B5B48">
            <w:r>
              <w:rPr>
                <w:rFonts w:eastAsia="Arial Unicode MS"/>
              </w:rPr>
              <w:t>Tools for image annotation and patient orientation marks</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7.11.</w:t>
            </w:r>
          </w:p>
        </w:tc>
        <w:tc>
          <w:tcPr>
            <w:tcW w:w="6402" w:type="dxa"/>
            <w:vAlign w:val="center"/>
          </w:tcPr>
          <w:p w:rsidR="00176C0D" w:rsidRDefault="002B5B48">
            <w:r>
              <w:rPr>
                <w:rFonts w:eastAsia="Arial Unicode MS"/>
              </w:rPr>
              <w:t>Exposure level indication (over exposed- under exposed) for each exam</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7.12.</w:t>
            </w:r>
          </w:p>
        </w:tc>
        <w:tc>
          <w:tcPr>
            <w:tcW w:w="6402" w:type="dxa"/>
            <w:vAlign w:val="center"/>
          </w:tcPr>
          <w:p w:rsidR="00176C0D" w:rsidRDefault="002B5B48">
            <w:r>
              <w:t xml:space="preserve">Tools for artifact reduction and </w:t>
            </w:r>
            <w:proofErr w:type="spellStart"/>
            <w:r>
              <w:t>imge</w:t>
            </w:r>
            <w:proofErr w:type="spellEnd"/>
            <w:r>
              <w:t xml:space="preserve"> optimization for better </w:t>
            </w:r>
            <w:proofErr w:type="spellStart"/>
            <w:r>
              <w:t>visualisation</w:t>
            </w:r>
            <w:proofErr w:type="spellEnd"/>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7.13.</w:t>
            </w:r>
          </w:p>
        </w:tc>
        <w:tc>
          <w:tcPr>
            <w:tcW w:w="6402" w:type="dxa"/>
            <w:vAlign w:val="center"/>
          </w:tcPr>
          <w:p w:rsidR="00176C0D" w:rsidRDefault="002B5B48">
            <w:r>
              <w:t>Tools for reduction of Scattered grid artifact</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7.14.</w:t>
            </w:r>
          </w:p>
        </w:tc>
        <w:tc>
          <w:tcPr>
            <w:tcW w:w="6402" w:type="dxa"/>
            <w:vAlign w:val="center"/>
          </w:tcPr>
          <w:p w:rsidR="00176C0D" w:rsidRDefault="002B5B48">
            <w:r>
              <w:t xml:space="preserve">Tools for automatic image processing for better </w:t>
            </w:r>
            <w:proofErr w:type="spellStart"/>
            <w:r>
              <w:t>visualisation</w:t>
            </w:r>
            <w:proofErr w:type="spellEnd"/>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7.15.</w:t>
            </w:r>
          </w:p>
        </w:tc>
        <w:tc>
          <w:tcPr>
            <w:tcW w:w="6402" w:type="dxa"/>
            <w:vAlign w:val="center"/>
          </w:tcPr>
          <w:p w:rsidR="00176C0D" w:rsidRDefault="002B5B48">
            <w:r>
              <w:rPr>
                <w:rFonts w:eastAsia="Arial Unicode MS"/>
              </w:rPr>
              <w:t>Adding new organ programs and changing the existing ones</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8.</w:t>
            </w:r>
          </w:p>
        </w:tc>
        <w:tc>
          <w:tcPr>
            <w:tcW w:w="12960" w:type="dxa"/>
            <w:gridSpan w:val="3"/>
            <w:vAlign w:val="center"/>
          </w:tcPr>
          <w:p w:rsidR="00176C0D" w:rsidRDefault="002B5B48">
            <w:pPr>
              <w:rPr>
                <w:rFonts w:eastAsia="Arial Unicode MS"/>
                <w:b/>
              </w:rPr>
            </w:pPr>
            <w:r>
              <w:rPr>
                <w:rFonts w:eastAsia="Calibri"/>
                <w:b/>
              </w:rPr>
              <w:t>OTHER REQUIREMENTS FOR BIDDER</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w:t>
            </w:r>
          </w:p>
        </w:tc>
        <w:tc>
          <w:tcPr>
            <w:tcW w:w="6402" w:type="dxa"/>
          </w:tcPr>
          <w:p w:rsidR="00176C0D" w:rsidRDefault="002B5B48">
            <w:pPr>
              <w:rPr>
                <w:rFonts w:eastAsia="Calibri"/>
              </w:rPr>
            </w:pPr>
            <w:r>
              <w:rPr>
                <w:rFonts w:eastAsia="Calibri"/>
              </w:rPr>
              <w:t>Warranty period on complete system 12 Months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8.2.</w:t>
            </w:r>
          </w:p>
        </w:tc>
        <w:tc>
          <w:tcPr>
            <w:tcW w:w="6402" w:type="dxa"/>
            <w:vAlign w:val="center"/>
          </w:tcPr>
          <w:p w:rsidR="00176C0D" w:rsidRDefault="002B5B48">
            <w:pPr>
              <w:rPr>
                <w:lang w:val="sr-Latn-CS"/>
              </w:rPr>
            </w:pPr>
            <w:r>
              <w:rPr>
                <w:lang w:val="sr-Latn-CS"/>
              </w:rPr>
              <w:t>To make location project based on space and room project where system will be installed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8.3.</w:t>
            </w:r>
          </w:p>
        </w:tc>
        <w:tc>
          <w:tcPr>
            <w:tcW w:w="6402" w:type="dxa"/>
            <w:vAlign w:val="center"/>
          </w:tcPr>
          <w:p w:rsidR="00176C0D" w:rsidRDefault="002B5B48">
            <w:r>
              <w:t>Installati</w:t>
            </w:r>
            <w:r w:rsidR="00D35523">
              <w:t>on of the offered system- “Turn</w:t>
            </w:r>
            <w:r>
              <w:t xml:space="preserve">key” </w:t>
            </w:r>
            <w:r w:rsidR="000C6B0F">
              <w:t xml:space="preserve">project </w:t>
            </w:r>
            <w:r>
              <w:t xml:space="preserve">(preparation of facilities- technical room, examination room and control room. HV cable from HV substation to technical room has to be provided by Beneficiaries).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8.4.</w:t>
            </w:r>
          </w:p>
        </w:tc>
        <w:tc>
          <w:tcPr>
            <w:tcW w:w="6402" w:type="dxa"/>
            <w:vAlign w:val="center"/>
          </w:tcPr>
          <w:p w:rsidR="00176C0D" w:rsidRDefault="002B5B48">
            <w:r>
              <w:t>5 days on site training for staff (doctors and technicians) who will work on the system. Training has to be done by certified Application specialist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8.5.</w:t>
            </w:r>
          </w:p>
        </w:tc>
        <w:tc>
          <w:tcPr>
            <w:tcW w:w="6402" w:type="dxa"/>
            <w:vAlign w:val="center"/>
          </w:tcPr>
          <w:p w:rsidR="00176C0D" w:rsidRDefault="002B5B48">
            <w:pPr>
              <w:jc w:val="both"/>
              <w:rPr>
                <w:lang w:val="sr-Latn-CS"/>
              </w:rPr>
            </w:pPr>
            <w:r>
              <w:t>Operator manual (in Serbian and English) and Service manual (in English).</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lastRenderedPageBreak/>
              <w:t>8.6.</w:t>
            </w:r>
          </w:p>
        </w:tc>
        <w:tc>
          <w:tcPr>
            <w:tcW w:w="6402" w:type="dxa"/>
            <w:vAlign w:val="center"/>
          </w:tcPr>
          <w:p w:rsidR="00176C0D" w:rsidRDefault="002B5B48">
            <w:pPr>
              <w:jc w:val="both"/>
              <w:rPr>
                <w:lang w:val="sr-Latn-CS"/>
              </w:rPr>
            </w:pPr>
            <w:r>
              <w:t xml:space="preserve">Service </w:t>
            </w:r>
            <w:proofErr w:type="spellStart"/>
            <w:r>
              <w:t>personel</w:t>
            </w:r>
            <w:proofErr w:type="spellEnd"/>
            <w:r>
              <w:t xml:space="preserve"> response time in warranty period: max 24 hours.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8.7.</w:t>
            </w:r>
          </w:p>
        </w:tc>
        <w:tc>
          <w:tcPr>
            <w:tcW w:w="6402" w:type="dxa"/>
            <w:vAlign w:val="center"/>
          </w:tcPr>
          <w:p w:rsidR="00176C0D" w:rsidRDefault="002B5B48">
            <w:pPr>
              <w:jc w:val="both"/>
              <w:rPr>
                <w:lang w:val="sr-Latn-CS"/>
              </w:rPr>
            </w:pPr>
            <w:r>
              <w:t>System “Up-time” during warranty period has to be minimum 95% of working days</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8.8.</w:t>
            </w:r>
          </w:p>
        </w:tc>
        <w:tc>
          <w:tcPr>
            <w:tcW w:w="6402" w:type="dxa"/>
            <w:vAlign w:val="center"/>
          </w:tcPr>
          <w:p w:rsidR="00176C0D" w:rsidRDefault="002B5B48">
            <w:pPr>
              <w:jc w:val="both"/>
              <w:rPr>
                <w:lang w:val="sr-Latn-CS"/>
              </w:rPr>
            </w:pPr>
            <w:r>
              <w:rPr>
                <w:lang w:val="sr-Latn-CS"/>
              </w:rPr>
              <w:t xml:space="preserve">Spare parts available min. 7 years from the moment of system delivery. </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bl>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0C6B0F" w:rsidRDefault="000C6B0F">
      <w:pPr>
        <w:rPr>
          <w:sz w:val="22"/>
          <w:szCs w:val="22"/>
        </w:rPr>
      </w:pPr>
    </w:p>
    <w:p w:rsidR="00176C0D" w:rsidRDefault="00176C0D">
      <w:pPr>
        <w:rPr>
          <w:sz w:val="22"/>
          <w:szCs w:val="22"/>
        </w:rPr>
      </w:pPr>
    </w:p>
    <w:p w:rsidR="00176C0D" w:rsidRDefault="00176C0D">
      <w:pPr>
        <w:rPr>
          <w:sz w:val="22"/>
          <w:szCs w:val="22"/>
        </w:rPr>
      </w:pPr>
    </w:p>
    <w:p w:rsidR="00176C0D" w:rsidRDefault="002B5B48">
      <w:pPr>
        <w:pStyle w:val="ListParagraph"/>
        <w:numPr>
          <w:ilvl w:val="0"/>
          <w:numId w:val="13"/>
        </w:numPr>
        <w:rPr>
          <w:sz w:val="22"/>
          <w:szCs w:val="22"/>
        </w:rPr>
      </w:pPr>
      <w:r>
        <w:rPr>
          <w:b/>
          <w:sz w:val="28"/>
        </w:rPr>
        <w:lastRenderedPageBreak/>
        <w:t xml:space="preserve">Premium Cardiovascular ultrasound system for </w:t>
      </w:r>
      <w:r>
        <w:rPr>
          <w:b/>
          <w:sz w:val="28"/>
          <w:szCs w:val="28"/>
        </w:rPr>
        <w:t>Clinical Hospital Center „</w:t>
      </w:r>
      <w:proofErr w:type="spellStart"/>
      <w:r>
        <w:rPr>
          <w:b/>
          <w:sz w:val="28"/>
          <w:szCs w:val="28"/>
        </w:rPr>
        <w:t>Zemun</w:t>
      </w:r>
      <w:proofErr w:type="spellEnd"/>
      <w:r>
        <w:rPr>
          <w:b/>
          <w:sz w:val="28"/>
          <w:szCs w:val="28"/>
        </w:rPr>
        <w:t>“</w:t>
      </w:r>
    </w:p>
    <w:p w:rsidR="00176C0D" w:rsidRDefault="00176C0D">
      <w:pPr>
        <w:rPr>
          <w:sz w:val="22"/>
          <w:szCs w:val="22"/>
        </w:rPr>
      </w:pPr>
    </w:p>
    <w:p w:rsidR="00176C0D" w:rsidRDefault="00176C0D">
      <w:pPr>
        <w:rPr>
          <w:sz w:val="22"/>
          <w:szCs w:val="22"/>
        </w:rPr>
      </w:pPr>
    </w:p>
    <w:tbl>
      <w:tblPr>
        <w:tblW w:w="141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402"/>
        <w:gridCol w:w="3228"/>
        <w:gridCol w:w="3330"/>
      </w:tblGrid>
      <w:tr w:rsidR="00176C0D">
        <w:trPr>
          <w:trHeight w:val="255"/>
        </w:trPr>
        <w:tc>
          <w:tcPr>
            <w:tcW w:w="1170"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 xml:space="preserve">Line Number </w:t>
            </w:r>
          </w:p>
        </w:tc>
        <w:tc>
          <w:tcPr>
            <w:tcW w:w="6402"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Specifications Required</w:t>
            </w:r>
          </w:p>
        </w:tc>
        <w:tc>
          <w:tcPr>
            <w:tcW w:w="3228"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Specification offered</w:t>
            </w:r>
          </w:p>
        </w:tc>
        <w:tc>
          <w:tcPr>
            <w:tcW w:w="3330"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Location in technical specification (datasheet) or original producer statement</w:t>
            </w: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1.</w:t>
            </w:r>
          </w:p>
        </w:tc>
        <w:tc>
          <w:tcPr>
            <w:tcW w:w="12960" w:type="dxa"/>
            <w:gridSpan w:val="3"/>
            <w:shd w:val="clear" w:color="auto" w:fill="auto"/>
            <w:noWrap/>
          </w:tcPr>
          <w:p w:rsidR="00176C0D" w:rsidRDefault="002B5B48">
            <w:pPr>
              <w:rPr>
                <w:b/>
              </w:rPr>
            </w:pPr>
            <w:r>
              <w:rPr>
                <w:b/>
              </w:rPr>
              <w:t>GENERAL FEATURES</w:t>
            </w:r>
          </w:p>
        </w:tc>
      </w:tr>
      <w:tr w:rsidR="00176C0D">
        <w:trPr>
          <w:trHeight w:val="283"/>
        </w:trPr>
        <w:tc>
          <w:tcPr>
            <w:tcW w:w="1170" w:type="dxa"/>
            <w:shd w:val="clear" w:color="auto" w:fill="auto"/>
            <w:noWrap/>
            <w:vAlign w:val="center"/>
          </w:tcPr>
          <w:p w:rsidR="00176C0D" w:rsidRDefault="002B5B48">
            <w:pPr>
              <w:jc w:val="center"/>
            </w:pPr>
            <w:r>
              <w:rPr>
                <w:sz w:val="22"/>
                <w:szCs w:val="22"/>
              </w:rPr>
              <w:t>1.1.</w:t>
            </w:r>
          </w:p>
        </w:tc>
        <w:tc>
          <w:tcPr>
            <w:tcW w:w="6402" w:type="dxa"/>
            <w:shd w:val="clear" w:color="auto" w:fill="auto"/>
            <w:noWrap/>
          </w:tcPr>
          <w:p w:rsidR="00176C0D" w:rsidRDefault="00D35523">
            <w:r>
              <w:t>Stationary</w:t>
            </w:r>
            <w:r w:rsidR="002B5B48">
              <w:t xml:space="preserve"> ultrasound system on wheels with central brake, portable concept is not acceptable</w:t>
            </w:r>
          </w:p>
        </w:tc>
        <w:tc>
          <w:tcPr>
            <w:tcW w:w="3228" w:type="dxa"/>
            <w:vAlign w:val="center"/>
          </w:tcPr>
          <w:p w:rsidR="00176C0D" w:rsidRDefault="00176C0D">
            <w:pPr>
              <w:jc w:val="center"/>
              <w:rPr>
                <w:lang w:val="sv-SE"/>
              </w:rPr>
            </w:pPr>
          </w:p>
        </w:tc>
        <w:tc>
          <w:tcPr>
            <w:tcW w:w="3330" w:type="dxa"/>
            <w:vAlign w:val="center"/>
          </w:tcPr>
          <w:p w:rsidR="00176C0D" w:rsidRDefault="00176C0D">
            <w:pPr>
              <w:jc w:val="center"/>
              <w:rPr>
                <w:lang w:val="sv-SE"/>
              </w:rPr>
            </w:pPr>
          </w:p>
        </w:tc>
      </w:tr>
      <w:tr w:rsidR="00176C0D">
        <w:trPr>
          <w:trHeight w:val="283"/>
        </w:trPr>
        <w:tc>
          <w:tcPr>
            <w:tcW w:w="1170" w:type="dxa"/>
            <w:shd w:val="clear" w:color="auto" w:fill="auto"/>
            <w:noWrap/>
            <w:vAlign w:val="center"/>
          </w:tcPr>
          <w:p w:rsidR="00176C0D" w:rsidRDefault="002B5B48">
            <w:pPr>
              <w:jc w:val="center"/>
            </w:pPr>
            <w:r>
              <w:rPr>
                <w:sz w:val="22"/>
                <w:szCs w:val="22"/>
              </w:rPr>
              <w:t>1.2.</w:t>
            </w:r>
          </w:p>
        </w:tc>
        <w:tc>
          <w:tcPr>
            <w:tcW w:w="6402" w:type="dxa"/>
            <w:shd w:val="clear" w:color="auto" w:fill="auto"/>
            <w:noWrap/>
          </w:tcPr>
          <w:p w:rsidR="00176C0D" w:rsidRDefault="002B5B48">
            <w:r>
              <w:t xml:space="preserve">LCD monitor size min 23“ Full HD on </w:t>
            </w:r>
            <w:r w:rsidR="00D35523">
              <w:t>articulating</w:t>
            </w:r>
            <w:r>
              <w:t xml:space="preserve"> arm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1.3.</w:t>
            </w:r>
          </w:p>
        </w:tc>
        <w:tc>
          <w:tcPr>
            <w:tcW w:w="6402" w:type="dxa"/>
            <w:shd w:val="clear" w:color="auto" w:fill="auto"/>
            <w:noWrap/>
          </w:tcPr>
          <w:p w:rsidR="00176C0D" w:rsidRDefault="00D35523">
            <w:r>
              <w:t>Height</w:t>
            </w:r>
            <w:r w:rsidR="002B5B48">
              <w:t xml:space="preserve"> adjustable and rotating control console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1.4.</w:t>
            </w:r>
          </w:p>
        </w:tc>
        <w:tc>
          <w:tcPr>
            <w:tcW w:w="6402" w:type="dxa"/>
            <w:shd w:val="clear" w:color="auto" w:fill="auto"/>
            <w:noWrap/>
          </w:tcPr>
          <w:p w:rsidR="00176C0D" w:rsidRDefault="002B5B48">
            <w:r>
              <w:rPr>
                <w:color w:val="000000"/>
              </w:rPr>
              <w:t>Integrated QWERTY keyboard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1.5.</w:t>
            </w:r>
          </w:p>
        </w:tc>
        <w:tc>
          <w:tcPr>
            <w:tcW w:w="6402" w:type="dxa"/>
            <w:shd w:val="clear" w:color="auto" w:fill="auto"/>
            <w:noWrap/>
          </w:tcPr>
          <w:p w:rsidR="00176C0D" w:rsidRDefault="002B5B48">
            <w:r>
              <w:t>LCD touch - screen panel size min 12“</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1.6.</w:t>
            </w:r>
          </w:p>
        </w:tc>
        <w:tc>
          <w:tcPr>
            <w:tcW w:w="6402" w:type="dxa"/>
            <w:shd w:val="clear" w:color="auto" w:fill="auto"/>
            <w:noWrap/>
          </w:tcPr>
          <w:p w:rsidR="00176C0D" w:rsidRDefault="002B5B48">
            <w:r>
              <w:t>System supports convex, linear, PA sector, matrix, intraoperative, 4D TEE an 4D electronic probes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1.7.</w:t>
            </w:r>
          </w:p>
        </w:tc>
        <w:tc>
          <w:tcPr>
            <w:tcW w:w="6402" w:type="dxa"/>
            <w:shd w:val="clear" w:color="auto" w:fill="auto"/>
            <w:noWrap/>
          </w:tcPr>
          <w:p w:rsidR="00176C0D" w:rsidRDefault="002B5B48">
            <w:r>
              <w:t>Minimum 4 active transducer ports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1.8.</w:t>
            </w:r>
          </w:p>
        </w:tc>
        <w:tc>
          <w:tcPr>
            <w:tcW w:w="6402" w:type="dxa"/>
            <w:shd w:val="clear" w:color="auto" w:fill="auto"/>
            <w:noWrap/>
          </w:tcPr>
          <w:p w:rsidR="00176C0D" w:rsidRDefault="002B5B48">
            <w:r>
              <w:t xml:space="preserve">TGC 8 TGC </w:t>
            </w:r>
            <w:proofErr w:type="spellStart"/>
            <w:r>
              <w:t>equilizers</w:t>
            </w:r>
            <w:proofErr w:type="spellEnd"/>
            <w:r>
              <w:t xml:space="preserve"> (on operating console or LCD touch - screen panel) for depth control</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1.9.</w:t>
            </w:r>
          </w:p>
        </w:tc>
        <w:tc>
          <w:tcPr>
            <w:tcW w:w="6402" w:type="dxa"/>
            <w:shd w:val="clear" w:color="auto" w:fill="auto"/>
            <w:noWrap/>
          </w:tcPr>
          <w:p w:rsidR="00176C0D" w:rsidRDefault="002B5B48">
            <w:r>
              <w:t xml:space="preserve">TGC </w:t>
            </w:r>
            <w:proofErr w:type="spellStart"/>
            <w:r>
              <w:t>equilizers</w:t>
            </w:r>
            <w:proofErr w:type="spellEnd"/>
            <w:r>
              <w:t xml:space="preserve"> for lateral gain control on LCD touch - screen panel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1.10.</w:t>
            </w:r>
          </w:p>
        </w:tc>
        <w:tc>
          <w:tcPr>
            <w:tcW w:w="6402" w:type="dxa"/>
            <w:shd w:val="clear" w:color="auto" w:fill="auto"/>
            <w:noWrap/>
          </w:tcPr>
          <w:p w:rsidR="00176C0D" w:rsidRDefault="002B5B48">
            <w:r>
              <w:t>Maximum display depth in B mode minimum 50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2.</w:t>
            </w:r>
          </w:p>
        </w:tc>
        <w:tc>
          <w:tcPr>
            <w:tcW w:w="12960" w:type="dxa"/>
            <w:gridSpan w:val="3"/>
            <w:shd w:val="clear" w:color="auto" w:fill="auto"/>
            <w:noWrap/>
          </w:tcPr>
          <w:p w:rsidR="00176C0D" w:rsidRDefault="002B5B48">
            <w:pPr>
              <w:rPr>
                <w:b/>
              </w:rPr>
            </w:pPr>
            <w:r>
              <w:rPr>
                <w:b/>
              </w:rPr>
              <w:t>OPERATING MODES</w:t>
            </w:r>
          </w:p>
        </w:tc>
      </w:tr>
      <w:tr w:rsidR="00176C0D">
        <w:trPr>
          <w:trHeight w:val="242"/>
        </w:trPr>
        <w:tc>
          <w:tcPr>
            <w:tcW w:w="1170" w:type="dxa"/>
            <w:shd w:val="clear" w:color="auto" w:fill="auto"/>
            <w:noWrap/>
            <w:vAlign w:val="center"/>
          </w:tcPr>
          <w:p w:rsidR="00176C0D" w:rsidRDefault="002B5B48">
            <w:pPr>
              <w:jc w:val="center"/>
            </w:pPr>
            <w:r>
              <w:rPr>
                <w:sz w:val="22"/>
                <w:szCs w:val="22"/>
              </w:rPr>
              <w:t>2.1.</w:t>
            </w:r>
          </w:p>
        </w:tc>
        <w:tc>
          <w:tcPr>
            <w:tcW w:w="6402" w:type="dxa"/>
            <w:shd w:val="clear" w:color="auto" w:fill="auto"/>
            <w:noWrap/>
          </w:tcPr>
          <w:p w:rsidR="00176C0D" w:rsidRDefault="002B5B48">
            <w:r>
              <w:t xml:space="preserve">System supports following operating modes: B-mode, M-mode, </w:t>
            </w:r>
            <w:proofErr w:type="spellStart"/>
            <w:r>
              <w:t>ColorDoppler</w:t>
            </w:r>
            <w:proofErr w:type="spellEnd"/>
            <w:r>
              <w:t xml:space="preserve">, </w:t>
            </w:r>
            <w:proofErr w:type="spellStart"/>
            <w:r>
              <w:t>Powerdoppler</w:t>
            </w:r>
            <w:proofErr w:type="spellEnd"/>
            <w:r>
              <w:t>, HPRF PWD, Color M-mode, Tissue Doppler Imaging, CW Doppler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33"/>
        </w:trPr>
        <w:tc>
          <w:tcPr>
            <w:tcW w:w="1170" w:type="dxa"/>
            <w:shd w:val="clear" w:color="auto" w:fill="auto"/>
            <w:noWrap/>
            <w:vAlign w:val="center"/>
          </w:tcPr>
          <w:p w:rsidR="00176C0D" w:rsidRDefault="002B5B48">
            <w:pPr>
              <w:jc w:val="center"/>
            </w:pPr>
            <w:r>
              <w:rPr>
                <w:sz w:val="22"/>
                <w:szCs w:val="22"/>
              </w:rPr>
              <w:t>2.2.</w:t>
            </w:r>
          </w:p>
        </w:tc>
        <w:tc>
          <w:tcPr>
            <w:tcW w:w="6402" w:type="dxa"/>
            <w:shd w:val="clear" w:color="auto" w:fill="auto"/>
            <w:noWrap/>
          </w:tcPr>
          <w:p w:rsidR="00176C0D" w:rsidRDefault="002B5B48">
            <w:r>
              <w:t xml:space="preserve">Advanced technique for better flow </w:t>
            </w:r>
            <w:proofErr w:type="spellStart"/>
            <w:r>
              <w:t>visualisation</w:t>
            </w:r>
            <w:proofErr w:type="spellEnd"/>
            <w:r>
              <w:t xml:space="preserve">: B-flow, Advanced Dynamic Flow, Clarify or equivalent. Power </w:t>
            </w:r>
            <w:proofErr w:type="spellStart"/>
            <w:r>
              <w:t>doppler</w:t>
            </w:r>
            <w:proofErr w:type="spellEnd"/>
            <w:r>
              <w:t xml:space="preserve"> is not acceptable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2.3.</w:t>
            </w:r>
          </w:p>
        </w:tc>
        <w:tc>
          <w:tcPr>
            <w:tcW w:w="6402" w:type="dxa"/>
            <w:shd w:val="clear" w:color="auto" w:fill="auto"/>
            <w:noWrap/>
          </w:tcPr>
          <w:p w:rsidR="00176C0D" w:rsidRDefault="002B5B48">
            <w:r>
              <w:t>Anatomical M mode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2.4.</w:t>
            </w:r>
          </w:p>
        </w:tc>
        <w:tc>
          <w:tcPr>
            <w:tcW w:w="6402" w:type="dxa"/>
            <w:shd w:val="clear" w:color="auto" w:fill="auto"/>
            <w:noWrap/>
          </w:tcPr>
          <w:p w:rsidR="00176C0D" w:rsidRDefault="002B5B48">
            <w:r>
              <w:rPr>
                <w:color w:val="000000"/>
              </w:rPr>
              <w:t xml:space="preserve">Advanced technique for one button image </w:t>
            </w:r>
            <w:proofErr w:type="spellStart"/>
            <w:r>
              <w:rPr>
                <w:color w:val="000000"/>
              </w:rPr>
              <w:t>optimisation</w:t>
            </w:r>
            <w:proofErr w:type="spellEnd"/>
            <w:r>
              <w:rPr>
                <w:color w:val="000000"/>
              </w:rPr>
              <w:t xml:space="preserve"> in B mode: TEQ, </w:t>
            </w:r>
            <w:proofErr w:type="spellStart"/>
            <w:r>
              <w:rPr>
                <w:color w:val="000000"/>
              </w:rPr>
              <w:t>iScan</w:t>
            </w:r>
            <w:proofErr w:type="spellEnd"/>
            <w:r>
              <w:rPr>
                <w:color w:val="000000"/>
              </w:rPr>
              <w:t xml:space="preserve">, </w:t>
            </w:r>
            <w:proofErr w:type="spellStart"/>
            <w:r>
              <w:rPr>
                <w:color w:val="000000"/>
              </w:rPr>
              <w:t>QuickScan</w:t>
            </w:r>
            <w:proofErr w:type="spellEnd"/>
            <w:r>
              <w:rPr>
                <w:color w:val="000000"/>
              </w:rPr>
              <w:t>, ATO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2.5.</w:t>
            </w:r>
          </w:p>
        </w:tc>
        <w:tc>
          <w:tcPr>
            <w:tcW w:w="6402" w:type="dxa"/>
            <w:shd w:val="clear" w:color="auto" w:fill="auto"/>
            <w:noWrap/>
          </w:tcPr>
          <w:p w:rsidR="00176C0D" w:rsidRDefault="002B5B48">
            <w:r>
              <w:rPr>
                <w:color w:val="000000"/>
              </w:rPr>
              <w:t xml:space="preserve">Automatic one button base line and velocity ranges in PW/CW </w:t>
            </w:r>
            <w:proofErr w:type="spellStart"/>
            <w:r>
              <w:rPr>
                <w:color w:val="000000"/>
              </w:rPr>
              <w:t>doppler</w:t>
            </w:r>
            <w:proofErr w:type="spellEnd"/>
            <w:r>
              <w:rPr>
                <w:color w:val="000000"/>
              </w:rPr>
              <w:t xml:space="preserve"> </w:t>
            </w:r>
            <w:proofErr w:type="spellStart"/>
            <w:r>
              <w:rPr>
                <w:color w:val="000000"/>
              </w:rPr>
              <w:t>optimisation</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lastRenderedPageBreak/>
              <w:t>2.6.</w:t>
            </w:r>
          </w:p>
        </w:tc>
        <w:tc>
          <w:tcPr>
            <w:tcW w:w="6402" w:type="dxa"/>
            <w:shd w:val="clear" w:color="auto" w:fill="auto"/>
            <w:noWrap/>
          </w:tcPr>
          <w:p w:rsidR="00176C0D" w:rsidRDefault="002B5B48">
            <w:r>
              <w:t>4D acquisition and heart display in gray scale with color maps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2.7.</w:t>
            </w:r>
          </w:p>
        </w:tc>
        <w:tc>
          <w:tcPr>
            <w:tcW w:w="6402" w:type="dxa"/>
            <w:shd w:val="clear" w:color="auto" w:fill="auto"/>
            <w:noWrap/>
          </w:tcPr>
          <w:p w:rsidR="00176C0D" w:rsidRDefault="002B5B48">
            <w:r>
              <w:t xml:space="preserve">4D acquisition and heart display in color </w:t>
            </w:r>
            <w:proofErr w:type="spellStart"/>
            <w:r>
              <w:t>doppler</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2.8.</w:t>
            </w:r>
          </w:p>
        </w:tc>
        <w:tc>
          <w:tcPr>
            <w:tcW w:w="6402" w:type="dxa"/>
            <w:shd w:val="clear" w:color="auto" w:fill="auto"/>
            <w:noWrap/>
          </w:tcPr>
          <w:p w:rsidR="00176C0D" w:rsidRDefault="00D35523">
            <w:r>
              <w:t>Simultaneous</w:t>
            </w:r>
            <w:r w:rsidR="002B5B48">
              <w:t xml:space="preserve"> </w:t>
            </w:r>
            <w:proofErr w:type="spellStart"/>
            <w:r w:rsidR="002B5B48">
              <w:t>visualisation</w:t>
            </w:r>
            <w:proofErr w:type="spellEnd"/>
            <w:r w:rsidR="002B5B48">
              <w:t xml:space="preserve"> in two planes in real time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2.9.</w:t>
            </w:r>
          </w:p>
        </w:tc>
        <w:tc>
          <w:tcPr>
            <w:tcW w:w="6402" w:type="dxa"/>
            <w:shd w:val="clear" w:color="auto" w:fill="auto"/>
            <w:noWrap/>
          </w:tcPr>
          <w:p w:rsidR="00176C0D" w:rsidRDefault="002B5B48">
            <w:r>
              <w:t xml:space="preserve">Automatic ejection fraction </w:t>
            </w:r>
            <w:r w:rsidR="00D35523">
              <w:t>measurement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2.10.</w:t>
            </w:r>
          </w:p>
        </w:tc>
        <w:tc>
          <w:tcPr>
            <w:tcW w:w="6402" w:type="dxa"/>
            <w:shd w:val="clear" w:color="auto" w:fill="auto"/>
            <w:noWrap/>
          </w:tcPr>
          <w:p w:rsidR="00176C0D" w:rsidRDefault="002B5B48">
            <w:r>
              <w:t xml:space="preserve">Quantitative tool for </w:t>
            </w:r>
            <w:proofErr w:type="spellStart"/>
            <w:r>
              <w:t>sistolic</w:t>
            </w:r>
            <w:proofErr w:type="spellEnd"/>
            <w:r>
              <w:t xml:space="preserve"> function </w:t>
            </w:r>
            <w:r w:rsidR="00D35523">
              <w:t>assessment</w:t>
            </w:r>
            <w:r>
              <w:t>,</w:t>
            </w:r>
            <w:r w:rsidR="00D35523">
              <w:t xml:space="preserve"> </w:t>
            </w:r>
            <w:r>
              <w:t xml:space="preserve">based on speckle-tracking method, with display of segmented </w:t>
            </w:r>
            <w:proofErr w:type="spellStart"/>
            <w:r>
              <w:t>miocard</w:t>
            </w:r>
            <w:proofErr w:type="spellEnd"/>
            <w:r>
              <w:t xml:space="preserve"> movement (left ventricle) as bull-eye graphic in 2D and 3D (automatic </w:t>
            </w:r>
            <w:r w:rsidR="00D35523">
              <w:t>measurement</w:t>
            </w:r>
            <w:r>
              <w:t xml:space="preserve"> in 2D)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2.11.</w:t>
            </w:r>
          </w:p>
        </w:tc>
        <w:tc>
          <w:tcPr>
            <w:tcW w:w="6402" w:type="dxa"/>
            <w:shd w:val="clear" w:color="auto" w:fill="auto"/>
            <w:noWrap/>
          </w:tcPr>
          <w:p w:rsidR="00176C0D" w:rsidRDefault="002B5B48">
            <w:r>
              <w:t xml:space="preserve">2D analysis functionality requested in point 2.10. is </w:t>
            </w:r>
            <w:r w:rsidR="00D35523">
              <w:t>suitable</w:t>
            </w:r>
            <w:r>
              <w:t xml:space="preserve"> for other ventricle and atriums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2.12.</w:t>
            </w:r>
          </w:p>
        </w:tc>
        <w:tc>
          <w:tcPr>
            <w:tcW w:w="6402" w:type="dxa"/>
            <w:shd w:val="clear" w:color="auto" w:fill="auto"/>
            <w:noWrap/>
          </w:tcPr>
          <w:p w:rsidR="00176C0D" w:rsidRDefault="002B5B48">
            <w:r>
              <w:t xml:space="preserve">Triplex mode with PW or CW </w:t>
            </w:r>
            <w:proofErr w:type="spellStart"/>
            <w:r>
              <w:t>doppler</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2.13.</w:t>
            </w:r>
          </w:p>
        </w:tc>
        <w:tc>
          <w:tcPr>
            <w:tcW w:w="6402" w:type="dxa"/>
            <w:shd w:val="clear" w:color="auto" w:fill="auto"/>
            <w:noWrap/>
          </w:tcPr>
          <w:p w:rsidR="00176C0D" w:rsidRDefault="002B5B48">
            <w:proofErr w:type="spellStart"/>
            <w:r>
              <w:t>Stressecho</w:t>
            </w:r>
            <w:proofErr w:type="spellEnd"/>
            <w:r>
              <w:t xml:space="preserve"> package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2.14.</w:t>
            </w:r>
          </w:p>
        </w:tc>
        <w:tc>
          <w:tcPr>
            <w:tcW w:w="6402" w:type="dxa"/>
            <w:shd w:val="clear" w:color="auto" w:fill="auto"/>
            <w:noWrap/>
          </w:tcPr>
          <w:p w:rsidR="00176C0D" w:rsidRDefault="002B5B48">
            <w:r>
              <w:t>Simultaneous display of last exam and current exam image. Last exam can be from the same ultrasound machine or other modalities (CT, MR)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2.15.</w:t>
            </w:r>
          </w:p>
        </w:tc>
        <w:tc>
          <w:tcPr>
            <w:tcW w:w="6402" w:type="dxa"/>
            <w:shd w:val="clear" w:color="auto" w:fill="auto"/>
            <w:noWrap/>
          </w:tcPr>
          <w:p w:rsidR="00176C0D" w:rsidRDefault="002B5B48">
            <w:r>
              <w:t xml:space="preserve">Ultrasound system can be upgraded with fusion imaging </w:t>
            </w:r>
            <w:r w:rsidR="00D35523">
              <w:t>which</w:t>
            </w:r>
            <w:r>
              <w:t xml:space="preserve"> enables display of the same anatomical section on ultrasound live image as well as on last exam image </w:t>
            </w:r>
            <w:r w:rsidR="00D35523">
              <w:t>performed</w:t>
            </w:r>
            <w:r>
              <w:t xml:space="preserve"> on CT or MR systems. Image Fusion functionality should be available on 2D transthoracic matrix cardiac probe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3.</w:t>
            </w:r>
          </w:p>
        </w:tc>
        <w:tc>
          <w:tcPr>
            <w:tcW w:w="12960" w:type="dxa"/>
            <w:gridSpan w:val="3"/>
            <w:shd w:val="clear" w:color="auto" w:fill="auto"/>
            <w:noWrap/>
          </w:tcPr>
          <w:p w:rsidR="00176C0D" w:rsidRDefault="002B5B48">
            <w:pPr>
              <w:rPr>
                <w:b/>
              </w:rPr>
            </w:pPr>
            <w:r>
              <w:rPr>
                <w:b/>
                <w:bCs/>
                <w:iCs/>
                <w:color w:val="000000"/>
              </w:rPr>
              <w:t>OTHER FUNCTIONALITIES</w:t>
            </w:r>
          </w:p>
        </w:tc>
      </w:tr>
      <w:tr w:rsidR="00176C0D">
        <w:trPr>
          <w:trHeight w:val="255"/>
        </w:trPr>
        <w:tc>
          <w:tcPr>
            <w:tcW w:w="1170" w:type="dxa"/>
            <w:shd w:val="clear" w:color="auto" w:fill="auto"/>
            <w:noWrap/>
            <w:vAlign w:val="center"/>
          </w:tcPr>
          <w:p w:rsidR="00176C0D" w:rsidRDefault="002B5B48">
            <w:pPr>
              <w:jc w:val="center"/>
            </w:pPr>
            <w:r>
              <w:rPr>
                <w:sz w:val="22"/>
                <w:szCs w:val="22"/>
              </w:rPr>
              <w:t>3.1.</w:t>
            </w:r>
          </w:p>
        </w:tc>
        <w:tc>
          <w:tcPr>
            <w:tcW w:w="6402" w:type="dxa"/>
            <w:shd w:val="clear" w:color="auto" w:fill="auto"/>
            <w:noWrap/>
          </w:tcPr>
          <w:p w:rsidR="00176C0D" w:rsidRDefault="002B5B48">
            <w:pPr>
              <w:rPr>
                <w:color w:val="000000"/>
              </w:rPr>
            </w:pPr>
            <w:r>
              <w:rPr>
                <w:color w:val="000000"/>
              </w:rPr>
              <w:t>Cine memory minimum 500 MB</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3.2.</w:t>
            </w:r>
          </w:p>
        </w:tc>
        <w:tc>
          <w:tcPr>
            <w:tcW w:w="6402" w:type="dxa"/>
            <w:shd w:val="clear" w:color="auto" w:fill="auto"/>
            <w:noWrap/>
          </w:tcPr>
          <w:p w:rsidR="00176C0D" w:rsidRDefault="002B5B48">
            <w:pPr>
              <w:rPr>
                <w:color w:val="000000"/>
              </w:rPr>
            </w:pPr>
            <w:r>
              <w:rPr>
                <w:color w:val="000000"/>
              </w:rPr>
              <w:t xml:space="preserve">Prospective and </w:t>
            </w:r>
            <w:r w:rsidR="00D35523">
              <w:rPr>
                <w:color w:val="000000"/>
              </w:rPr>
              <w:t>retrospective</w:t>
            </w:r>
            <w:r>
              <w:rPr>
                <w:color w:val="000000"/>
              </w:rPr>
              <w:t xml:space="preserve"> clips recording</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3.3.</w:t>
            </w:r>
          </w:p>
        </w:tc>
        <w:tc>
          <w:tcPr>
            <w:tcW w:w="6402" w:type="dxa"/>
            <w:shd w:val="clear" w:color="auto" w:fill="auto"/>
            <w:noWrap/>
          </w:tcPr>
          <w:p w:rsidR="00176C0D" w:rsidRDefault="002B5B48">
            <w:pPr>
              <w:rPr>
                <w:color w:val="000000"/>
              </w:rPr>
            </w:pPr>
            <w:r>
              <w:rPr>
                <w:color w:val="000000"/>
              </w:rPr>
              <w:t>Image storage in DICOM format on HDD, DVD/CD, USB Flash</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3.4.</w:t>
            </w:r>
          </w:p>
        </w:tc>
        <w:tc>
          <w:tcPr>
            <w:tcW w:w="6402" w:type="dxa"/>
            <w:shd w:val="clear" w:color="auto" w:fill="auto"/>
            <w:noWrap/>
          </w:tcPr>
          <w:p w:rsidR="00176C0D" w:rsidRDefault="002B5B48">
            <w:pPr>
              <w:rPr>
                <w:color w:val="000000"/>
              </w:rPr>
            </w:pPr>
            <w:r>
              <w:rPr>
                <w:color w:val="000000"/>
              </w:rPr>
              <w:t>Image export in JPEG format and cine clips in AVI (MPEG-4) format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3.5.</w:t>
            </w:r>
          </w:p>
        </w:tc>
        <w:tc>
          <w:tcPr>
            <w:tcW w:w="6402" w:type="dxa"/>
            <w:shd w:val="clear" w:color="auto" w:fill="auto"/>
            <w:noWrap/>
          </w:tcPr>
          <w:p w:rsidR="00176C0D" w:rsidRDefault="002B5B48">
            <w:pPr>
              <w:rPr>
                <w:color w:val="000000"/>
              </w:rPr>
            </w:pPr>
            <w:r>
              <w:rPr>
                <w:color w:val="000000"/>
              </w:rPr>
              <w:t>Network connection minimum 1000 Mbps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3.6.</w:t>
            </w:r>
          </w:p>
        </w:tc>
        <w:tc>
          <w:tcPr>
            <w:tcW w:w="6402" w:type="dxa"/>
            <w:shd w:val="clear" w:color="auto" w:fill="auto"/>
            <w:noWrap/>
          </w:tcPr>
          <w:p w:rsidR="00176C0D" w:rsidRDefault="002B5B48">
            <w:pPr>
              <w:rPr>
                <w:color w:val="000000"/>
              </w:rPr>
            </w:pPr>
            <w:r>
              <w:rPr>
                <w:color w:val="000000"/>
              </w:rPr>
              <w:t>System has minimum 3 USB ports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3.7.</w:t>
            </w:r>
          </w:p>
        </w:tc>
        <w:tc>
          <w:tcPr>
            <w:tcW w:w="6402" w:type="dxa"/>
            <w:shd w:val="clear" w:color="auto" w:fill="auto"/>
            <w:noWrap/>
          </w:tcPr>
          <w:p w:rsidR="00176C0D" w:rsidRDefault="002B5B48">
            <w:pPr>
              <w:rPr>
                <w:color w:val="000000"/>
              </w:rPr>
            </w:pPr>
            <w:r>
              <w:rPr>
                <w:color w:val="000000"/>
              </w:rPr>
              <w:t xml:space="preserve">System has following DICOM functionalities: Store, Print, Query/Retrieve, Verification, </w:t>
            </w:r>
            <w:proofErr w:type="spellStart"/>
            <w:r>
              <w:rPr>
                <w:color w:val="000000"/>
              </w:rPr>
              <w:t>ModalityWorklistManagement</w:t>
            </w:r>
            <w:proofErr w:type="spellEnd"/>
            <w:r>
              <w:rPr>
                <w:color w:val="000000"/>
              </w:rPr>
              <w:t xml:space="preserve">, MPPS, </w:t>
            </w:r>
            <w:proofErr w:type="spellStart"/>
            <w:r>
              <w:rPr>
                <w:color w:val="000000"/>
              </w:rPr>
              <w:t>Structuredreporting</w:t>
            </w:r>
            <w:proofErr w:type="spellEnd"/>
            <w:r>
              <w:rPr>
                <w:color w:val="000000"/>
              </w:rPr>
              <w:t xml:space="preserve">,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176C0D">
            <w:pPr>
              <w:jc w:val="center"/>
            </w:pPr>
          </w:p>
        </w:tc>
        <w:tc>
          <w:tcPr>
            <w:tcW w:w="6402" w:type="dxa"/>
            <w:shd w:val="clear" w:color="auto" w:fill="auto"/>
            <w:noWrap/>
          </w:tcPr>
          <w:p w:rsidR="00176C0D" w:rsidRDefault="00176C0D">
            <w:pPr>
              <w:rPr>
                <w:color w:val="000000"/>
              </w:rPr>
            </w:pP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lastRenderedPageBreak/>
              <w:t>4.</w:t>
            </w:r>
          </w:p>
        </w:tc>
        <w:tc>
          <w:tcPr>
            <w:tcW w:w="12960" w:type="dxa"/>
            <w:gridSpan w:val="3"/>
            <w:shd w:val="clear" w:color="auto" w:fill="auto"/>
            <w:noWrap/>
          </w:tcPr>
          <w:p w:rsidR="00176C0D" w:rsidRDefault="002B5B48">
            <w:pPr>
              <w:rPr>
                <w:b/>
              </w:rPr>
            </w:pPr>
            <w:r>
              <w:rPr>
                <w:b/>
              </w:rPr>
              <w:t>TRANSDUCERS</w:t>
            </w:r>
          </w:p>
        </w:tc>
      </w:tr>
      <w:tr w:rsidR="00176C0D">
        <w:trPr>
          <w:trHeight w:val="255"/>
        </w:trPr>
        <w:tc>
          <w:tcPr>
            <w:tcW w:w="1170" w:type="dxa"/>
            <w:shd w:val="clear" w:color="auto" w:fill="auto"/>
            <w:noWrap/>
            <w:vAlign w:val="center"/>
          </w:tcPr>
          <w:p w:rsidR="00176C0D" w:rsidRDefault="002B5B48">
            <w:pPr>
              <w:jc w:val="center"/>
            </w:pPr>
            <w:r>
              <w:rPr>
                <w:sz w:val="22"/>
                <w:szCs w:val="22"/>
              </w:rPr>
              <w:t>4.1.</w:t>
            </w:r>
          </w:p>
        </w:tc>
        <w:tc>
          <w:tcPr>
            <w:tcW w:w="6402" w:type="dxa"/>
            <w:shd w:val="clear" w:color="auto" w:fill="auto"/>
            <w:noWrap/>
          </w:tcPr>
          <w:p w:rsidR="00176C0D" w:rsidRDefault="002B5B48">
            <w:r>
              <w:t>2D transthoracic matrix cardiology probe with field of view of minimum 120</w:t>
            </w:r>
            <w:r>
              <w:rPr>
                <w:rFonts w:asciiTheme="minorHAnsi" w:hAnsiTheme="minorHAnsi"/>
              </w:rPr>
              <w:t>⁰</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4.2.</w:t>
            </w:r>
          </w:p>
        </w:tc>
        <w:tc>
          <w:tcPr>
            <w:tcW w:w="6402" w:type="dxa"/>
            <w:shd w:val="clear" w:color="auto" w:fill="auto"/>
            <w:noWrap/>
          </w:tcPr>
          <w:p w:rsidR="00176C0D" w:rsidRDefault="002B5B48">
            <w:r>
              <w:t>4D transthoracic matrix cardiology probe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5.</w:t>
            </w:r>
          </w:p>
        </w:tc>
        <w:tc>
          <w:tcPr>
            <w:tcW w:w="12960" w:type="dxa"/>
            <w:gridSpan w:val="3"/>
            <w:shd w:val="clear" w:color="auto" w:fill="auto"/>
            <w:noWrap/>
          </w:tcPr>
          <w:p w:rsidR="00176C0D" w:rsidRDefault="002B5B48">
            <w:pPr>
              <w:rPr>
                <w:b/>
              </w:rPr>
            </w:pPr>
            <w:r>
              <w:rPr>
                <w:b/>
              </w:rPr>
              <w:t>OTHER REQUIREMENTS FOR BIDDER</w:t>
            </w:r>
          </w:p>
        </w:tc>
      </w:tr>
      <w:tr w:rsidR="00176C0D">
        <w:trPr>
          <w:trHeight w:val="255"/>
        </w:trPr>
        <w:tc>
          <w:tcPr>
            <w:tcW w:w="1170" w:type="dxa"/>
            <w:shd w:val="clear" w:color="auto" w:fill="auto"/>
            <w:noWrap/>
            <w:vAlign w:val="center"/>
          </w:tcPr>
          <w:p w:rsidR="00176C0D" w:rsidRDefault="002B5B48">
            <w:pPr>
              <w:jc w:val="center"/>
            </w:pPr>
            <w:r>
              <w:rPr>
                <w:sz w:val="22"/>
                <w:szCs w:val="22"/>
              </w:rPr>
              <w:t>5.1.</w:t>
            </w:r>
          </w:p>
        </w:tc>
        <w:tc>
          <w:tcPr>
            <w:tcW w:w="6402" w:type="dxa"/>
            <w:shd w:val="clear" w:color="auto" w:fill="auto"/>
            <w:noWrap/>
          </w:tcPr>
          <w:p w:rsidR="00176C0D" w:rsidRDefault="002B5B48">
            <w:r>
              <w:t>Warranty period on complete system 12 Months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5.2.</w:t>
            </w:r>
          </w:p>
        </w:tc>
        <w:tc>
          <w:tcPr>
            <w:tcW w:w="6402" w:type="dxa"/>
            <w:shd w:val="clear" w:color="auto" w:fill="auto"/>
            <w:noWrap/>
            <w:vAlign w:val="center"/>
          </w:tcPr>
          <w:p w:rsidR="00176C0D" w:rsidRDefault="002B5B48">
            <w:r>
              <w:t>5 days on site training for staff who will work on the system. Training has to be done by certified Application specialist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5.3.</w:t>
            </w:r>
          </w:p>
        </w:tc>
        <w:tc>
          <w:tcPr>
            <w:tcW w:w="6402" w:type="dxa"/>
            <w:shd w:val="clear" w:color="auto" w:fill="auto"/>
            <w:noWrap/>
            <w:vAlign w:val="center"/>
          </w:tcPr>
          <w:p w:rsidR="00176C0D" w:rsidRDefault="002B5B48">
            <w:pPr>
              <w:jc w:val="both"/>
              <w:rPr>
                <w:lang w:val="sr-Latn-CS"/>
              </w:rPr>
            </w:pPr>
            <w:r>
              <w:t>Operator manual (in Serbian and English) and Service manual (in English).</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5.4.</w:t>
            </w:r>
          </w:p>
        </w:tc>
        <w:tc>
          <w:tcPr>
            <w:tcW w:w="6402" w:type="dxa"/>
            <w:shd w:val="clear" w:color="auto" w:fill="auto"/>
            <w:noWrap/>
            <w:vAlign w:val="center"/>
          </w:tcPr>
          <w:p w:rsidR="00176C0D" w:rsidRDefault="002B5B48">
            <w:pPr>
              <w:jc w:val="both"/>
              <w:rPr>
                <w:lang w:val="sr-Latn-CS"/>
              </w:rPr>
            </w:pPr>
            <w:r>
              <w:t xml:space="preserve">Service </w:t>
            </w:r>
            <w:proofErr w:type="spellStart"/>
            <w:r>
              <w:t>personel</w:t>
            </w:r>
            <w:proofErr w:type="spellEnd"/>
            <w:r>
              <w:t xml:space="preserve"> response time in warranty period: max 24 hours.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5.5.</w:t>
            </w:r>
          </w:p>
        </w:tc>
        <w:tc>
          <w:tcPr>
            <w:tcW w:w="6402" w:type="dxa"/>
            <w:shd w:val="clear" w:color="auto" w:fill="auto"/>
            <w:noWrap/>
            <w:vAlign w:val="center"/>
          </w:tcPr>
          <w:p w:rsidR="00176C0D" w:rsidRDefault="002B5B48">
            <w:pPr>
              <w:jc w:val="both"/>
              <w:rPr>
                <w:lang w:val="sr-Latn-CS"/>
              </w:rPr>
            </w:pPr>
            <w:r>
              <w:t>System “Up-time” during warranty period has to be minimum 95% of working days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5.6.</w:t>
            </w:r>
          </w:p>
        </w:tc>
        <w:tc>
          <w:tcPr>
            <w:tcW w:w="6402" w:type="dxa"/>
            <w:shd w:val="clear" w:color="auto" w:fill="auto"/>
            <w:noWrap/>
            <w:vAlign w:val="center"/>
          </w:tcPr>
          <w:p w:rsidR="00176C0D" w:rsidRDefault="002B5B48">
            <w:pPr>
              <w:jc w:val="both"/>
              <w:rPr>
                <w:lang w:val="sr-Latn-CS"/>
              </w:rPr>
            </w:pPr>
            <w:r>
              <w:rPr>
                <w:lang w:val="sr-Latn-CS"/>
              </w:rPr>
              <w:t xml:space="preserve">Spare parts available min. 7 years from the moment of system delivery. </w:t>
            </w:r>
          </w:p>
        </w:tc>
        <w:tc>
          <w:tcPr>
            <w:tcW w:w="3228" w:type="dxa"/>
            <w:vAlign w:val="center"/>
          </w:tcPr>
          <w:p w:rsidR="00176C0D" w:rsidRDefault="00176C0D">
            <w:pPr>
              <w:jc w:val="center"/>
            </w:pPr>
          </w:p>
        </w:tc>
        <w:tc>
          <w:tcPr>
            <w:tcW w:w="3330" w:type="dxa"/>
            <w:vAlign w:val="center"/>
          </w:tcPr>
          <w:p w:rsidR="00176C0D" w:rsidRDefault="00176C0D">
            <w:pPr>
              <w:jc w:val="center"/>
            </w:pPr>
          </w:p>
        </w:tc>
      </w:tr>
    </w:tbl>
    <w:p w:rsidR="00176C0D" w:rsidRDefault="00176C0D">
      <w:pPr>
        <w:rPr>
          <w:sz w:val="22"/>
          <w:szCs w:val="22"/>
        </w:rPr>
      </w:pPr>
    </w:p>
    <w:sectPr w:rsidR="00176C0D" w:rsidSect="00E03C48">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EBD" w:rsidRDefault="00A96EBD">
      <w:r>
        <w:separator/>
      </w:r>
    </w:p>
  </w:endnote>
  <w:endnote w:type="continuationSeparator" w:id="0">
    <w:p w:rsidR="00A96EBD" w:rsidRDefault="00A9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847793"/>
      <w:docPartObj>
        <w:docPartGallery w:val="Page Numbers (Bottom of Page)"/>
        <w:docPartUnique/>
      </w:docPartObj>
    </w:sdtPr>
    <w:sdtEndPr/>
    <w:sdtContent>
      <w:sdt>
        <w:sdtPr>
          <w:id w:val="-1669238322"/>
          <w:docPartObj>
            <w:docPartGallery w:val="Page Numbers (Top of Page)"/>
            <w:docPartUnique/>
          </w:docPartObj>
        </w:sdtPr>
        <w:sdtEndPr/>
        <w:sdtContent>
          <w:p w:rsidR="00C40B63" w:rsidRDefault="00C40B63">
            <w:pPr>
              <w:pStyle w:val="Footer"/>
              <w:jc w:val="center"/>
            </w:pPr>
            <w:r>
              <w:t xml:space="preserve">Page </w:t>
            </w:r>
            <w:r>
              <w:rPr>
                <w:b/>
                <w:bCs/>
              </w:rPr>
              <w:fldChar w:fldCharType="begin"/>
            </w:r>
            <w:r>
              <w:rPr>
                <w:b/>
                <w:bCs/>
              </w:rPr>
              <w:instrText xml:space="preserve"> PAGE </w:instrText>
            </w:r>
            <w:r>
              <w:rPr>
                <w:b/>
                <w:bCs/>
              </w:rPr>
              <w:fldChar w:fldCharType="separate"/>
            </w:r>
            <w:r w:rsidR="00207596">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207596">
              <w:rPr>
                <w:b/>
                <w:bCs/>
                <w:noProof/>
              </w:rPr>
              <w:t>19</w:t>
            </w:r>
            <w:r>
              <w:rPr>
                <w:b/>
                <w:bCs/>
              </w:rPr>
              <w:fldChar w:fldCharType="end"/>
            </w:r>
          </w:p>
        </w:sdtContent>
      </w:sdt>
    </w:sdtContent>
  </w:sdt>
  <w:p w:rsidR="00C40B63" w:rsidRDefault="00C40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EBD" w:rsidRDefault="00A96EBD">
      <w:r>
        <w:separator/>
      </w:r>
    </w:p>
  </w:footnote>
  <w:footnote w:type="continuationSeparator" w:id="0">
    <w:p w:rsidR="00A96EBD" w:rsidRDefault="00A96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B63" w:rsidRPr="000C6B0F" w:rsidRDefault="00C40B63">
    <w:pPr>
      <w:pStyle w:val="Header"/>
    </w:pPr>
    <w:r w:rsidRPr="000C6B0F">
      <w:t xml:space="preserve">Bidding Documents </w:t>
    </w:r>
    <w:r w:rsidRPr="000C6B0F">
      <w:ptab w:relativeTo="margin" w:alignment="center" w:leader="none"/>
    </w:r>
    <w:r w:rsidRPr="000C6B0F">
      <w:t>Public Investment Management Office</w:t>
    </w:r>
    <w:r w:rsidRPr="000C6B0F">
      <w:ptab w:relativeTo="margin" w:alignment="right" w:leader="none"/>
    </w:r>
    <w:r w:rsidRPr="000C6B0F">
      <w:t>IOP/5-2017/RD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1B5"/>
    <w:multiLevelType w:val="hybridMultilevel"/>
    <w:tmpl w:val="038A3BEE"/>
    <w:lvl w:ilvl="0" w:tplc="335A4B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A0E11"/>
    <w:multiLevelType w:val="multilevel"/>
    <w:tmpl w:val="0532AF92"/>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E931AD"/>
    <w:multiLevelType w:val="hybridMultilevel"/>
    <w:tmpl w:val="B5CCC4F0"/>
    <w:lvl w:ilvl="0" w:tplc="B28E6518">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5E0850"/>
    <w:multiLevelType w:val="hybridMultilevel"/>
    <w:tmpl w:val="E25C6000"/>
    <w:lvl w:ilvl="0" w:tplc="04090001">
      <w:start w:val="1"/>
      <w:numFmt w:val="bullet"/>
      <w:lvlText w:val=""/>
      <w:lvlJc w:val="left"/>
      <w:pPr>
        <w:tabs>
          <w:tab w:val="num" w:pos="720"/>
        </w:tabs>
        <w:ind w:left="720" w:hanging="360"/>
      </w:pPr>
      <w:rPr>
        <w:rFonts w:ascii="Symbol" w:hAnsi="Symbol" w:hint="default"/>
      </w:rPr>
    </w:lvl>
    <w:lvl w:ilvl="1" w:tplc="D1D20E4C">
      <w:numFmt w:val="bullet"/>
      <w:lvlText w:val="-"/>
      <w:lvlJc w:val="left"/>
      <w:pPr>
        <w:tabs>
          <w:tab w:val="num" w:pos="1505"/>
        </w:tabs>
        <w:ind w:left="1505" w:hanging="425"/>
      </w:pPr>
      <w:rPr>
        <w:rFonts w:ascii="Courier" w:eastAsia="Courier" w:hAnsi="Courier"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D37A17"/>
    <w:multiLevelType w:val="hybridMultilevel"/>
    <w:tmpl w:val="4732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41408D"/>
    <w:multiLevelType w:val="hybridMultilevel"/>
    <w:tmpl w:val="1660C190"/>
    <w:lvl w:ilvl="0" w:tplc="FDDA3072">
      <w:start w:val="1"/>
      <w:numFmt w:val="decimal"/>
      <w:lvlText w:val="%1."/>
      <w:lvlJc w:val="left"/>
      <w:pPr>
        <w:ind w:left="720" w:hanging="360"/>
      </w:pPr>
      <w:rPr>
        <w:rFonts w:eastAsia="Times New Roman"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B38B5"/>
    <w:multiLevelType w:val="hybridMultilevel"/>
    <w:tmpl w:val="D5B062B6"/>
    <w:lvl w:ilvl="0" w:tplc="5EA0880C">
      <w:start w:val="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E557EC"/>
    <w:multiLevelType w:val="multilevel"/>
    <w:tmpl w:val="94B420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42435"/>
    <w:multiLevelType w:val="hybridMultilevel"/>
    <w:tmpl w:val="DE1A23EA"/>
    <w:lvl w:ilvl="0" w:tplc="E7A2F5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75A5A"/>
    <w:multiLevelType w:val="multilevel"/>
    <w:tmpl w:val="4F3E92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D904F31"/>
    <w:multiLevelType w:val="multilevel"/>
    <w:tmpl w:val="6400D280"/>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760"/>
        </w:tabs>
        <w:ind w:left="576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360"/>
        </w:tabs>
        <w:ind w:left="9360" w:hanging="1440"/>
      </w:pPr>
      <w:rPr>
        <w:rFonts w:hint="default"/>
      </w:rPr>
    </w:lvl>
    <w:lvl w:ilvl="8">
      <w:start w:val="1"/>
      <w:numFmt w:val="decimal"/>
      <w:isLgl/>
      <w:lvlText w:val="%1.%2.%3.%4.%5.%6.%7.%8.%9"/>
      <w:lvlJc w:val="left"/>
      <w:pPr>
        <w:tabs>
          <w:tab w:val="num" w:pos="10800"/>
        </w:tabs>
        <w:ind w:left="10800" w:hanging="1800"/>
      </w:pPr>
      <w:rPr>
        <w:rFonts w:hint="default"/>
      </w:rPr>
    </w:lvl>
  </w:abstractNum>
  <w:abstractNum w:abstractNumId="11">
    <w:nsid w:val="548C4449"/>
    <w:multiLevelType w:val="hybridMultilevel"/>
    <w:tmpl w:val="025605B8"/>
    <w:lvl w:ilvl="0" w:tplc="3DECEA2A">
      <w:start w:val="1"/>
      <w:numFmt w:val="bullet"/>
      <w:lvlText w:val=""/>
      <w:lvlJc w:val="left"/>
      <w:pPr>
        <w:tabs>
          <w:tab w:val="num" w:pos="864"/>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B55D0"/>
    <w:multiLevelType w:val="hybridMultilevel"/>
    <w:tmpl w:val="B7F274F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3"/>
  </w:num>
  <w:num w:numId="4">
    <w:abstractNumId w:val="4"/>
  </w:num>
  <w:num w:numId="5">
    <w:abstractNumId w:val="9"/>
  </w:num>
  <w:num w:numId="6">
    <w:abstractNumId w:val="1"/>
  </w:num>
  <w:num w:numId="7">
    <w:abstractNumId w:val="6"/>
  </w:num>
  <w:num w:numId="8">
    <w:abstractNumId w:val="12"/>
  </w:num>
  <w:num w:numId="9">
    <w:abstractNumId w:val="0"/>
  </w:num>
  <w:num w:numId="10">
    <w:abstractNumId w:val="2"/>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0D"/>
    <w:rsid w:val="000C6B0F"/>
    <w:rsid w:val="00165EA0"/>
    <w:rsid w:val="00176C0D"/>
    <w:rsid w:val="001832E5"/>
    <w:rsid w:val="00207596"/>
    <w:rsid w:val="00281219"/>
    <w:rsid w:val="002B5B48"/>
    <w:rsid w:val="0032584F"/>
    <w:rsid w:val="003C2CD0"/>
    <w:rsid w:val="005D06FA"/>
    <w:rsid w:val="006A71CC"/>
    <w:rsid w:val="006C3D07"/>
    <w:rsid w:val="007E35A3"/>
    <w:rsid w:val="0081005E"/>
    <w:rsid w:val="009239AC"/>
    <w:rsid w:val="009906E0"/>
    <w:rsid w:val="009D568E"/>
    <w:rsid w:val="00A863A1"/>
    <w:rsid w:val="00A96EBD"/>
    <w:rsid w:val="00B4382C"/>
    <w:rsid w:val="00B51B47"/>
    <w:rsid w:val="00BE3FDE"/>
    <w:rsid w:val="00C40B63"/>
    <w:rsid w:val="00D35523"/>
    <w:rsid w:val="00E03C48"/>
    <w:rsid w:val="00E2283F"/>
    <w:rsid w:val="00E54A50"/>
    <w:rsid w:val="00ED3C1F"/>
    <w:rsid w:val="00F67900"/>
    <w:rsid w:val="00F8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553ABB-3FA7-49AB-A7CC-9739E1A8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8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extFormat">
    <w:name w:val="H-TextFormat"/>
    <w:rsid w:val="00AA2823"/>
    <w:pPr>
      <w:spacing w:after="0" w:line="240" w:lineRule="auto"/>
    </w:pPr>
    <w:rPr>
      <w:rFonts w:eastAsia="Times New Roman" w:cs="Times New Roman"/>
      <w:szCs w:val="20"/>
    </w:rPr>
  </w:style>
  <w:style w:type="paragraph" w:styleId="ListParagraph">
    <w:name w:val="List Paragraph"/>
    <w:basedOn w:val="Normal"/>
    <w:uiPriority w:val="34"/>
    <w:qFormat/>
    <w:rsid w:val="004A20DF"/>
    <w:pPr>
      <w:ind w:left="720"/>
      <w:contextualSpacing/>
    </w:pPr>
  </w:style>
  <w:style w:type="paragraph" w:styleId="Header">
    <w:name w:val="header"/>
    <w:basedOn w:val="Normal"/>
    <w:link w:val="HeaderChar"/>
    <w:uiPriority w:val="99"/>
    <w:unhideWhenUsed/>
    <w:rsid w:val="005041EF"/>
    <w:pPr>
      <w:tabs>
        <w:tab w:val="center" w:pos="4680"/>
        <w:tab w:val="right" w:pos="9360"/>
      </w:tabs>
    </w:pPr>
  </w:style>
  <w:style w:type="character" w:customStyle="1" w:styleId="HeaderChar">
    <w:name w:val="Header Char"/>
    <w:basedOn w:val="DefaultParagraphFont"/>
    <w:link w:val="Header"/>
    <w:uiPriority w:val="99"/>
    <w:rsid w:val="00504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1EF"/>
    <w:pPr>
      <w:tabs>
        <w:tab w:val="center" w:pos="4680"/>
        <w:tab w:val="right" w:pos="9360"/>
      </w:tabs>
    </w:pPr>
  </w:style>
  <w:style w:type="character" w:customStyle="1" w:styleId="FooterChar">
    <w:name w:val="Footer Char"/>
    <w:basedOn w:val="DefaultParagraphFont"/>
    <w:link w:val="Footer"/>
    <w:uiPriority w:val="99"/>
    <w:rsid w:val="005041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EF"/>
    <w:rPr>
      <w:rFonts w:ascii="Tahoma" w:hAnsi="Tahoma" w:cs="Tahoma"/>
      <w:sz w:val="16"/>
      <w:szCs w:val="16"/>
    </w:rPr>
  </w:style>
  <w:style w:type="character" w:customStyle="1" w:styleId="BalloonTextChar">
    <w:name w:val="Balloon Text Char"/>
    <w:basedOn w:val="DefaultParagraphFont"/>
    <w:link w:val="BalloonText"/>
    <w:uiPriority w:val="99"/>
    <w:semiHidden/>
    <w:rsid w:val="005041EF"/>
    <w:rPr>
      <w:rFonts w:ascii="Tahoma" w:eastAsia="Times New Roman" w:hAnsi="Tahoma" w:cs="Tahoma"/>
      <w:sz w:val="16"/>
      <w:szCs w:val="16"/>
    </w:rPr>
  </w:style>
  <w:style w:type="character" w:customStyle="1" w:styleId="Bodytext">
    <w:name w:val="Body text_"/>
    <w:link w:val="BodyText2"/>
    <w:rsid w:val="00E03C48"/>
    <w:rPr>
      <w:rFonts w:ascii="Calibri" w:eastAsia="Calibri" w:hAnsi="Calibri" w:cs="Calibri"/>
      <w:sz w:val="20"/>
      <w:szCs w:val="20"/>
      <w:shd w:val="clear" w:color="auto" w:fill="FFFFFF"/>
    </w:rPr>
  </w:style>
  <w:style w:type="character" w:customStyle="1" w:styleId="BodytextBold">
    <w:name w:val="Body text + Bold"/>
    <w:rsid w:val="00E03C48"/>
    <w:rPr>
      <w:rFonts w:ascii="Calibri" w:eastAsia="Calibri" w:hAnsi="Calibri" w:cs="Calibri"/>
      <w:b/>
      <w:bCs/>
      <w:i w:val="0"/>
      <w:iCs w:val="0"/>
      <w:smallCaps w:val="0"/>
      <w:strike w:val="0"/>
      <w:color w:val="000000"/>
      <w:spacing w:val="0"/>
      <w:w w:val="100"/>
      <w:position w:val="0"/>
      <w:sz w:val="20"/>
      <w:szCs w:val="20"/>
      <w:u w:val="none"/>
      <w:lang w:val="en-US"/>
    </w:rPr>
  </w:style>
  <w:style w:type="paragraph" w:customStyle="1" w:styleId="BodyText2">
    <w:name w:val="Body Text2"/>
    <w:basedOn w:val="Normal"/>
    <w:link w:val="Bodytext"/>
    <w:rsid w:val="00E03C48"/>
    <w:pPr>
      <w:widowControl w:val="0"/>
      <w:shd w:val="clear" w:color="auto" w:fill="FFFFFF"/>
      <w:spacing w:line="0" w:lineRule="atLeast"/>
      <w:jc w:val="center"/>
    </w:pPr>
    <w:rPr>
      <w:rFonts w:ascii="Calibri" w:eastAsia="Calibri" w:hAnsi="Calibri" w:cs="Calibri"/>
      <w:sz w:val="20"/>
      <w:szCs w:val="20"/>
    </w:rPr>
  </w:style>
  <w:style w:type="character" w:customStyle="1" w:styleId="BodyText1">
    <w:name w:val="Body Text1"/>
    <w:rsid w:val="00E03C48"/>
    <w:rPr>
      <w:rFonts w:ascii="Calibri" w:eastAsia="Calibri" w:hAnsi="Calibri" w:cs="Calibri"/>
      <w:b w:val="0"/>
      <w:bCs w:val="0"/>
      <w:i w:val="0"/>
      <w:iCs w:val="0"/>
      <w:smallCaps w:val="0"/>
      <w:strike w:val="0"/>
      <w:color w:val="000000"/>
      <w:spacing w:val="0"/>
      <w:w w:val="100"/>
      <w:position w:val="0"/>
      <w:sz w:val="20"/>
      <w:szCs w:val="20"/>
      <w:u w:val="none"/>
      <w:lang w:val="en-US"/>
    </w:rPr>
  </w:style>
  <w:style w:type="character" w:customStyle="1" w:styleId="Bodytext20">
    <w:name w:val="Body text (2)_"/>
    <w:basedOn w:val="DefaultParagraphFont"/>
    <w:link w:val="Bodytext21"/>
    <w:rsid w:val="00E03C48"/>
    <w:rPr>
      <w:rFonts w:ascii="Times New Roman" w:eastAsia="Times New Roman" w:hAnsi="Times New Roman" w:cs="Times New Roman"/>
      <w:sz w:val="20"/>
      <w:szCs w:val="20"/>
      <w:shd w:val="clear" w:color="auto" w:fill="FFFFFF"/>
    </w:rPr>
  </w:style>
  <w:style w:type="character" w:customStyle="1" w:styleId="Bodytext2CalibriBold">
    <w:name w:val="Body text (2) + Calibri;Bold"/>
    <w:basedOn w:val="Bodytext20"/>
    <w:rsid w:val="00E03C48"/>
    <w:rPr>
      <w:rFonts w:ascii="Calibri" w:eastAsia="Calibri" w:hAnsi="Calibri" w:cs="Calibri"/>
      <w:b/>
      <w:bCs/>
      <w:color w:val="000000"/>
      <w:spacing w:val="0"/>
      <w:w w:val="100"/>
      <w:position w:val="0"/>
      <w:sz w:val="20"/>
      <w:szCs w:val="20"/>
      <w:shd w:val="clear" w:color="auto" w:fill="FFFFFF"/>
      <w:lang w:val="en-US" w:eastAsia="en-US" w:bidi="en-US"/>
    </w:rPr>
  </w:style>
  <w:style w:type="paragraph" w:customStyle="1" w:styleId="Bodytext21">
    <w:name w:val="Body text (2)"/>
    <w:basedOn w:val="Normal"/>
    <w:link w:val="Bodytext20"/>
    <w:rsid w:val="00E03C48"/>
    <w:pPr>
      <w:widowControl w:val="0"/>
      <w:shd w:val="clear" w:color="auto" w:fill="FFFFFF"/>
    </w:pPr>
    <w:rPr>
      <w:sz w:val="20"/>
      <w:szCs w:val="20"/>
    </w:rPr>
  </w:style>
  <w:style w:type="character" w:customStyle="1" w:styleId="Bodytext2Calibri11pt">
    <w:name w:val="Body text (2) + Calibri;11 pt"/>
    <w:basedOn w:val="Bodytext20"/>
    <w:rsid w:val="00E03C48"/>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Bodytext2FranklinGothicBook105ptItalic">
    <w:name w:val="Body text (2) + Franklin Gothic Book;10;5 pt;Italic"/>
    <w:basedOn w:val="Bodytext20"/>
    <w:rsid w:val="00E03C48"/>
    <w:rPr>
      <w:rFonts w:ascii="Franklin Gothic Book" w:eastAsia="Franklin Gothic Book" w:hAnsi="Franklin Gothic Book" w:cs="Franklin Gothic Book"/>
      <w:b w:val="0"/>
      <w:bCs w:val="0"/>
      <w:i/>
      <w:iCs/>
      <w:smallCaps w:val="0"/>
      <w:strike w:val="0"/>
      <w:color w:val="000000"/>
      <w:spacing w:val="0"/>
      <w:w w:val="100"/>
      <w:position w:val="0"/>
      <w:sz w:val="21"/>
      <w:szCs w:val="21"/>
      <w:u w:val="none"/>
      <w:shd w:val="clear" w:color="auto" w:fill="FFFFFF"/>
      <w:lang w:val="en-US" w:eastAsia="en-US" w:bidi="en-US"/>
    </w:rPr>
  </w:style>
  <w:style w:type="character" w:customStyle="1" w:styleId="Bodytext2Bold">
    <w:name w:val="Body text (2) + Bold"/>
    <w:basedOn w:val="Bodytext20"/>
    <w:rsid w:val="00E03C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22014-4144-407B-BAC1-19BCE526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2017-09-25T09:15:00Z</dcterms:created>
  <dcterms:modified xsi:type="dcterms:W3CDTF">2017-09-25T09:16:00Z</dcterms:modified>
</cp:coreProperties>
</file>