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35059" w14:textId="39F67833" w:rsidR="009713FD" w:rsidRPr="00B551A8" w:rsidRDefault="009713FD" w:rsidP="001D02ED">
      <w:pPr>
        <w:spacing w:after="0"/>
        <w:rPr>
          <w:rFonts w:ascii="Times New Roman" w:hAnsi="Times New Roman"/>
          <w:b/>
          <w:sz w:val="24"/>
          <w:szCs w:val="24"/>
        </w:rPr>
      </w:pPr>
      <w:r w:rsidRPr="00B551A8">
        <w:rPr>
          <w:rFonts w:ascii="Arial" w:eastAsia="Times New Roman" w:hAnsi="Arial"/>
          <w:noProof/>
          <w:lang w:val="sr-Latn-RS" w:eastAsia="sr-Latn-RS"/>
        </w:rPr>
        <w:drawing>
          <wp:anchor distT="0" distB="0" distL="114300" distR="114300" simplePos="0" relativeHeight="251658240" behindDoc="0" locked="0" layoutInCell="1" allowOverlap="1" wp14:anchorId="54612E53" wp14:editId="1527FBE0">
            <wp:simplePos x="3486150" y="787400"/>
            <wp:positionH relativeFrom="column">
              <wp:posOffset>3486150</wp:posOffset>
            </wp:positionH>
            <wp:positionV relativeFrom="paragraph">
              <wp:align>top</wp:align>
            </wp:positionV>
            <wp:extent cx="590550" cy="9810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 cy="981075"/>
                    </a:xfrm>
                    <a:prstGeom prst="rect">
                      <a:avLst/>
                    </a:prstGeom>
                    <a:noFill/>
                    <a:ln>
                      <a:noFill/>
                    </a:ln>
                  </pic:spPr>
                </pic:pic>
              </a:graphicData>
            </a:graphic>
          </wp:anchor>
        </w:drawing>
      </w:r>
      <w:r w:rsidR="001D02ED" w:rsidRPr="00B551A8">
        <w:rPr>
          <w:rFonts w:ascii="Times New Roman" w:hAnsi="Times New Roman"/>
          <w:b/>
          <w:sz w:val="24"/>
          <w:szCs w:val="24"/>
        </w:rPr>
        <w:br w:type="textWrapping" w:clear="all"/>
      </w:r>
    </w:p>
    <w:p w14:paraId="799E12E9" w14:textId="77777777" w:rsidR="0059296B" w:rsidRPr="00B551A8" w:rsidRDefault="00D03792" w:rsidP="00F94BCD">
      <w:pPr>
        <w:spacing w:after="0"/>
        <w:jc w:val="center"/>
        <w:rPr>
          <w:rFonts w:ascii="Times New Roman" w:hAnsi="Times New Roman"/>
          <w:b/>
          <w:sz w:val="24"/>
          <w:szCs w:val="24"/>
        </w:rPr>
      </w:pPr>
      <w:r w:rsidRPr="00B551A8">
        <w:rPr>
          <w:rFonts w:ascii="Times New Roman" w:hAnsi="Times New Roman"/>
          <w:b/>
          <w:sz w:val="24"/>
          <w:szCs w:val="24"/>
        </w:rPr>
        <w:t>THE REPUBLIC OF SERBIA</w:t>
      </w:r>
    </w:p>
    <w:p w14:paraId="404877C5" w14:textId="77777777" w:rsidR="0059296B" w:rsidRPr="00B551A8" w:rsidRDefault="00D03792" w:rsidP="00D03792">
      <w:pPr>
        <w:spacing w:after="0" w:line="240" w:lineRule="auto"/>
        <w:jc w:val="center"/>
        <w:rPr>
          <w:rFonts w:ascii="Times New Roman" w:hAnsi="Times New Roman"/>
          <w:b/>
          <w:sz w:val="24"/>
          <w:szCs w:val="24"/>
        </w:rPr>
      </w:pPr>
      <w:r w:rsidRPr="00B551A8">
        <w:rPr>
          <w:rFonts w:ascii="Times New Roman" w:hAnsi="Times New Roman"/>
          <w:b/>
          <w:sz w:val="24"/>
          <w:szCs w:val="24"/>
        </w:rPr>
        <w:t>Public Investment Management Office</w:t>
      </w:r>
    </w:p>
    <w:p w14:paraId="3727959C" w14:textId="77777777" w:rsidR="0059296B" w:rsidRPr="00B551A8" w:rsidRDefault="00796417" w:rsidP="00F94BCD">
      <w:pPr>
        <w:spacing w:after="0"/>
        <w:jc w:val="center"/>
        <w:rPr>
          <w:rFonts w:ascii="Times New Roman" w:hAnsi="Times New Roman"/>
          <w:sz w:val="24"/>
          <w:szCs w:val="24"/>
        </w:rPr>
      </w:pPr>
      <w:r w:rsidRPr="00B551A8">
        <w:rPr>
          <w:rFonts w:ascii="Times New Roman" w:hAnsi="Times New Roman"/>
          <w:sz w:val="24"/>
          <w:szCs w:val="24"/>
        </w:rPr>
        <w:t>As the Purchaser</w:t>
      </w:r>
      <w:r w:rsidR="0059296B" w:rsidRPr="00B551A8">
        <w:rPr>
          <w:rFonts w:ascii="Times New Roman" w:hAnsi="Times New Roman"/>
          <w:sz w:val="24"/>
          <w:szCs w:val="24"/>
        </w:rPr>
        <w:t xml:space="preserve"> </w:t>
      </w:r>
    </w:p>
    <w:p w14:paraId="04A361BC" w14:textId="77777777" w:rsidR="0059296B" w:rsidRPr="00B551A8" w:rsidRDefault="009713FD" w:rsidP="00F94BCD">
      <w:pPr>
        <w:spacing w:before="200" w:after="0"/>
        <w:jc w:val="center"/>
        <w:rPr>
          <w:rFonts w:ascii="Times New Roman" w:hAnsi="Times New Roman"/>
          <w:b/>
          <w:i/>
          <w:sz w:val="24"/>
          <w:szCs w:val="24"/>
        </w:rPr>
      </w:pPr>
      <w:r w:rsidRPr="00B551A8">
        <w:rPr>
          <w:rFonts w:ascii="Times New Roman" w:hAnsi="Times New Roman"/>
          <w:b/>
          <w:i/>
          <w:sz w:val="24"/>
          <w:szCs w:val="24"/>
        </w:rPr>
        <w:t>Hereby ANNOUNCE</w:t>
      </w:r>
    </w:p>
    <w:p w14:paraId="0AE91788" w14:textId="77777777" w:rsidR="0059296B" w:rsidRPr="00B551A8" w:rsidRDefault="0059296B" w:rsidP="00F94BCD">
      <w:pPr>
        <w:spacing w:after="0"/>
        <w:jc w:val="center"/>
        <w:rPr>
          <w:rFonts w:ascii="Times New Roman" w:hAnsi="Times New Roman"/>
          <w:sz w:val="24"/>
          <w:szCs w:val="24"/>
        </w:rPr>
      </w:pPr>
    </w:p>
    <w:p w14:paraId="2B3872A8" w14:textId="77777777" w:rsidR="0059296B" w:rsidRPr="00B551A8" w:rsidRDefault="0059296B" w:rsidP="00710057">
      <w:pPr>
        <w:spacing w:after="120"/>
        <w:jc w:val="center"/>
        <w:rPr>
          <w:rFonts w:ascii="Times New Roman" w:hAnsi="Times New Roman"/>
          <w:b/>
          <w:sz w:val="24"/>
          <w:szCs w:val="24"/>
        </w:rPr>
      </w:pPr>
      <w:r w:rsidRPr="00B551A8">
        <w:rPr>
          <w:rFonts w:ascii="Times New Roman" w:hAnsi="Times New Roman"/>
          <w:b/>
          <w:sz w:val="24"/>
          <w:szCs w:val="24"/>
        </w:rPr>
        <w:t xml:space="preserve">INTERNATIONAL </w:t>
      </w:r>
      <w:r w:rsidR="00F468FD" w:rsidRPr="00B551A8">
        <w:rPr>
          <w:rFonts w:ascii="Times New Roman" w:hAnsi="Times New Roman"/>
          <w:b/>
          <w:sz w:val="24"/>
          <w:szCs w:val="24"/>
        </w:rPr>
        <w:t>INVITATION FOR TENDER</w:t>
      </w:r>
    </w:p>
    <w:p w14:paraId="3CE27A32" w14:textId="77777777" w:rsidR="00A20952" w:rsidRPr="00B551A8" w:rsidRDefault="00A20952" w:rsidP="00A20952">
      <w:pPr>
        <w:spacing w:after="0"/>
        <w:jc w:val="center"/>
        <w:rPr>
          <w:rFonts w:ascii="Times New Roman" w:eastAsia="Times New Roman" w:hAnsi="Times New Roman"/>
          <w:b/>
          <w:sz w:val="24"/>
          <w:szCs w:val="24"/>
        </w:rPr>
      </w:pPr>
      <w:bookmarkStart w:id="0" w:name="_Hlk80185997"/>
      <w:r w:rsidRPr="00B551A8">
        <w:rPr>
          <w:rFonts w:ascii="Times New Roman" w:eastAsia="Times New Roman" w:hAnsi="Times New Roman"/>
          <w:b/>
          <w:sz w:val="24"/>
          <w:szCs w:val="24"/>
        </w:rPr>
        <w:t>Procurement of Biopsy device with vacuum systems for Institute of Oncology and Radiology of Serbia</w:t>
      </w:r>
    </w:p>
    <w:bookmarkEnd w:id="0"/>
    <w:p w14:paraId="57769DB7" w14:textId="77777777" w:rsidR="00A20952" w:rsidRPr="00B551A8" w:rsidRDefault="00A20952" w:rsidP="00A20952">
      <w:pPr>
        <w:spacing w:after="0"/>
        <w:jc w:val="center"/>
        <w:rPr>
          <w:rFonts w:ascii="Times New Roman" w:eastAsia="Times New Roman" w:hAnsi="Times New Roman"/>
          <w:b/>
          <w:sz w:val="24"/>
          <w:szCs w:val="24"/>
        </w:rPr>
      </w:pPr>
    </w:p>
    <w:p w14:paraId="0EFD9285" w14:textId="7C8D4F3E" w:rsidR="0031661B" w:rsidRPr="00B551A8" w:rsidRDefault="00A20952" w:rsidP="00A20952">
      <w:pPr>
        <w:spacing w:after="0"/>
        <w:jc w:val="center"/>
        <w:rPr>
          <w:rFonts w:ascii="Times New Roman" w:eastAsia="SimSun" w:hAnsi="Times New Roman"/>
          <w:b/>
          <w:color w:val="000000"/>
          <w:sz w:val="28"/>
          <w:szCs w:val="28"/>
          <w:lang w:eastAsia="zh-CN"/>
        </w:rPr>
      </w:pPr>
      <w:r w:rsidRPr="00B551A8">
        <w:rPr>
          <w:rFonts w:ascii="Times New Roman" w:eastAsia="Times New Roman" w:hAnsi="Times New Roman"/>
          <w:b/>
          <w:sz w:val="24"/>
          <w:szCs w:val="24"/>
        </w:rPr>
        <w:t>IOP/52-2021/UHI</w:t>
      </w:r>
    </w:p>
    <w:p w14:paraId="4E3EF471" w14:textId="77777777" w:rsidR="00A20952" w:rsidRPr="00B551A8" w:rsidRDefault="00A20952" w:rsidP="009F1D02">
      <w:pPr>
        <w:jc w:val="both"/>
        <w:rPr>
          <w:rFonts w:ascii="Times New Roman" w:hAnsi="Times New Roman"/>
          <w:spacing w:val="-2"/>
          <w:sz w:val="24"/>
          <w:szCs w:val="24"/>
        </w:rPr>
      </w:pPr>
    </w:p>
    <w:p w14:paraId="74BC96BB" w14:textId="6910A936" w:rsidR="009F1D02" w:rsidRPr="00B551A8" w:rsidRDefault="00A9657C" w:rsidP="009F1D02">
      <w:pPr>
        <w:jc w:val="both"/>
        <w:rPr>
          <w:rFonts w:ascii="Times New Roman" w:eastAsia="Times New Roman" w:hAnsi="Times New Roman"/>
          <w:sz w:val="24"/>
          <w:szCs w:val="24"/>
        </w:rPr>
      </w:pPr>
      <w:r w:rsidRPr="00B551A8">
        <w:rPr>
          <w:rFonts w:ascii="Times New Roman" w:hAnsi="Times New Roman"/>
          <w:spacing w:val="-2"/>
          <w:sz w:val="24"/>
          <w:szCs w:val="24"/>
        </w:rPr>
        <w:t xml:space="preserve">The Republic of Serbia has received a loan from the and Council of Europe Development Bank toward the cost of the project: </w:t>
      </w:r>
      <w:r w:rsidRPr="00B551A8">
        <w:rPr>
          <w:rFonts w:ascii="Times New Roman" w:hAnsi="Times New Roman"/>
          <w:bCs/>
          <w:iCs/>
          <w:sz w:val="24"/>
          <w:szCs w:val="24"/>
        </w:rPr>
        <w:t>Upgrade of Healthcare Infrastructure in Serbia</w:t>
      </w:r>
      <w:r w:rsidRPr="00B551A8">
        <w:rPr>
          <w:rFonts w:ascii="Times New Roman" w:hAnsi="Times New Roman"/>
          <w:spacing w:val="-2"/>
          <w:sz w:val="24"/>
          <w:szCs w:val="24"/>
        </w:rPr>
        <w:t xml:space="preserve">, and intends to apply part of this funds for payments under the contract for </w:t>
      </w:r>
      <w:r w:rsidR="009F1D02" w:rsidRPr="00B551A8">
        <w:rPr>
          <w:rFonts w:ascii="Times New Roman" w:eastAsia="Times New Roman" w:hAnsi="Times New Roman"/>
          <w:sz w:val="24"/>
          <w:szCs w:val="24"/>
        </w:rPr>
        <w:t xml:space="preserve">procurement of medical equipment for </w:t>
      </w:r>
      <w:r w:rsidR="00A20952" w:rsidRPr="00B551A8">
        <w:rPr>
          <w:rFonts w:ascii="Times New Roman" w:eastAsia="Times New Roman" w:hAnsi="Times New Roman"/>
          <w:b/>
          <w:sz w:val="24"/>
          <w:szCs w:val="24"/>
        </w:rPr>
        <w:t>Institute of Oncology and Radiology of Serbia</w:t>
      </w:r>
      <w:r w:rsidR="009F1D02" w:rsidRPr="00B551A8">
        <w:rPr>
          <w:rFonts w:ascii="Times New Roman" w:eastAsia="Times New Roman" w:hAnsi="Times New Roman"/>
          <w:sz w:val="24"/>
          <w:szCs w:val="24"/>
        </w:rPr>
        <w:t>.</w:t>
      </w:r>
    </w:p>
    <w:p w14:paraId="6C1ABB0F" w14:textId="349BFC7C" w:rsidR="005F35C6" w:rsidRPr="00B551A8" w:rsidRDefault="00A9657C" w:rsidP="00380C64">
      <w:pPr>
        <w:jc w:val="both"/>
        <w:rPr>
          <w:rFonts w:ascii="Times New Roman" w:eastAsia="Times New Roman" w:hAnsi="Times New Roman"/>
          <w:bCs/>
          <w:sz w:val="24"/>
          <w:szCs w:val="24"/>
        </w:rPr>
      </w:pPr>
      <w:r w:rsidRPr="00B551A8">
        <w:rPr>
          <w:rFonts w:ascii="Times New Roman" w:eastAsia="Times New Roman" w:hAnsi="Times New Roman"/>
          <w:sz w:val="24"/>
          <w:szCs w:val="24"/>
        </w:rPr>
        <w:t>Pursuant to</w:t>
      </w:r>
      <w:r w:rsidRPr="00B551A8">
        <w:rPr>
          <w:rFonts w:ascii="Times New Roman" w:eastAsia="Times New Roman" w:hAnsi="Times New Roman"/>
          <w:spacing w:val="3"/>
          <w:sz w:val="24"/>
          <w:szCs w:val="24"/>
        </w:rPr>
        <w:t xml:space="preserve"> </w:t>
      </w:r>
      <w:r w:rsidRPr="00B551A8">
        <w:rPr>
          <w:rFonts w:ascii="Times New Roman" w:eastAsia="Times New Roman" w:hAnsi="Times New Roman"/>
          <w:sz w:val="24"/>
          <w:szCs w:val="24"/>
        </w:rPr>
        <w:t>Art.</w:t>
      </w:r>
      <w:r w:rsidR="009571F5" w:rsidRPr="00B551A8">
        <w:rPr>
          <w:rFonts w:ascii="Times New Roman" w:eastAsia="Times New Roman" w:hAnsi="Times New Roman"/>
          <w:sz w:val="24"/>
          <w:szCs w:val="24"/>
        </w:rPr>
        <w:t xml:space="preserve"> 11</w:t>
      </w:r>
      <w:r w:rsidRPr="00B551A8">
        <w:rPr>
          <w:rFonts w:ascii="Times New Roman" w:eastAsia="Times New Roman" w:hAnsi="Times New Roman"/>
          <w:sz w:val="24"/>
          <w:szCs w:val="24"/>
        </w:rPr>
        <w:t>, para.</w:t>
      </w:r>
      <w:r w:rsidR="009571F5" w:rsidRPr="00B551A8">
        <w:rPr>
          <w:rFonts w:ascii="Times New Roman" w:eastAsia="Times New Roman" w:hAnsi="Times New Roman"/>
          <w:sz w:val="24"/>
          <w:szCs w:val="24"/>
        </w:rPr>
        <w:t xml:space="preserve"> 2. </w:t>
      </w:r>
      <w:r w:rsidRPr="00B551A8">
        <w:rPr>
          <w:rFonts w:ascii="Times New Roman" w:eastAsia="Times New Roman" w:hAnsi="Times New Roman"/>
          <w:sz w:val="24"/>
          <w:szCs w:val="24"/>
        </w:rPr>
        <w:t>of</w:t>
      </w:r>
      <w:r w:rsidRPr="00B551A8">
        <w:rPr>
          <w:rFonts w:ascii="Times New Roman" w:eastAsia="Times New Roman" w:hAnsi="Times New Roman"/>
          <w:spacing w:val="3"/>
          <w:sz w:val="24"/>
          <w:szCs w:val="24"/>
        </w:rPr>
        <w:t xml:space="preserve"> </w:t>
      </w:r>
      <w:r w:rsidRPr="00B551A8">
        <w:rPr>
          <w:rFonts w:ascii="Times New Roman" w:eastAsia="Times New Roman" w:hAnsi="Times New Roman"/>
          <w:sz w:val="24"/>
          <w:szCs w:val="24"/>
        </w:rPr>
        <w:t>the</w:t>
      </w:r>
      <w:r w:rsidRPr="00B551A8">
        <w:rPr>
          <w:rFonts w:ascii="Times New Roman" w:eastAsia="Times New Roman" w:hAnsi="Times New Roman"/>
          <w:spacing w:val="2"/>
          <w:sz w:val="24"/>
          <w:szCs w:val="24"/>
        </w:rPr>
        <w:t xml:space="preserve"> </w:t>
      </w:r>
      <w:r w:rsidRPr="00B551A8">
        <w:rPr>
          <w:rFonts w:ascii="Times New Roman" w:eastAsia="Times New Roman" w:hAnsi="Times New Roman"/>
          <w:sz w:val="24"/>
          <w:szCs w:val="24"/>
        </w:rPr>
        <w:t>Public Procure</w:t>
      </w:r>
      <w:r w:rsidRPr="00B551A8">
        <w:rPr>
          <w:rFonts w:ascii="Times New Roman" w:eastAsia="Times New Roman" w:hAnsi="Times New Roman"/>
          <w:spacing w:val="-2"/>
          <w:sz w:val="24"/>
          <w:szCs w:val="24"/>
        </w:rPr>
        <w:t>m</w:t>
      </w:r>
      <w:r w:rsidRPr="00B551A8">
        <w:rPr>
          <w:rFonts w:ascii="Times New Roman" w:eastAsia="Times New Roman" w:hAnsi="Times New Roman"/>
          <w:sz w:val="24"/>
          <w:szCs w:val="24"/>
        </w:rPr>
        <w:t>ent</w:t>
      </w:r>
      <w:r w:rsidRPr="00B551A8">
        <w:rPr>
          <w:rFonts w:ascii="Times New Roman" w:eastAsia="Times New Roman" w:hAnsi="Times New Roman"/>
          <w:spacing w:val="52"/>
          <w:sz w:val="24"/>
          <w:szCs w:val="24"/>
        </w:rPr>
        <w:t xml:space="preserve"> </w:t>
      </w:r>
      <w:r w:rsidRPr="00B551A8">
        <w:rPr>
          <w:rFonts w:ascii="Times New Roman" w:eastAsia="Times New Roman" w:hAnsi="Times New Roman"/>
          <w:sz w:val="24"/>
          <w:szCs w:val="24"/>
        </w:rPr>
        <w:t>Law RS</w:t>
      </w:r>
      <w:r w:rsidR="009571F5" w:rsidRPr="00B551A8">
        <w:rPr>
          <w:rFonts w:ascii="Times New Roman" w:eastAsia="Times New Roman" w:hAnsi="Times New Roman"/>
          <w:sz w:val="24"/>
          <w:szCs w:val="24"/>
        </w:rPr>
        <w:t xml:space="preserve"> 91/19</w:t>
      </w:r>
      <w:r w:rsidRPr="00B551A8">
        <w:rPr>
          <w:rFonts w:ascii="Times New Roman" w:eastAsia="Times New Roman" w:hAnsi="Times New Roman"/>
          <w:sz w:val="24"/>
          <w:szCs w:val="24"/>
        </w:rPr>
        <w:t>, respectively pursuant to Framework Contract Agreement between the Republic of Serbia and the Council of Europe Development Bank LD1981(2018) dated 15</w:t>
      </w:r>
      <w:r w:rsidRPr="00B551A8">
        <w:rPr>
          <w:rFonts w:ascii="Times New Roman" w:eastAsia="Times New Roman" w:hAnsi="Times New Roman"/>
          <w:sz w:val="24"/>
          <w:szCs w:val="24"/>
          <w:vertAlign w:val="superscript"/>
        </w:rPr>
        <w:t>th</w:t>
      </w:r>
      <w:r w:rsidRPr="00B551A8">
        <w:rPr>
          <w:rFonts w:ascii="Times New Roman" w:eastAsia="Times New Roman" w:hAnsi="Times New Roman"/>
          <w:sz w:val="24"/>
          <w:szCs w:val="24"/>
        </w:rPr>
        <w:t xml:space="preserve"> of April 2019, Public Investment Management Office has decided to initiate an international open procedure for the</w:t>
      </w:r>
      <w:r w:rsidRPr="00B551A8">
        <w:rPr>
          <w:rFonts w:ascii="Times New Roman" w:hAnsi="Times New Roman"/>
          <w:spacing w:val="-2"/>
          <w:sz w:val="24"/>
          <w:szCs w:val="24"/>
        </w:rPr>
        <w:t xml:space="preserve"> </w:t>
      </w:r>
      <w:bookmarkStart w:id="1" w:name="_Hlk75166799"/>
      <w:r w:rsidR="00206564" w:rsidRPr="00B551A8">
        <w:rPr>
          <w:rFonts w:ascii="Times New Roman" w:hAnsi="Times New Roman"/>
          <w:spacing w:val="-2"/>
          <w:sz w:val="24"/>
          <w:szCs w:val="24"/>
        </w:rPr>
        <w:t>“</w:t>
      </w:r>
      <w:bookmarkEnd w:id="1"/>
      <w:r w:rsidR="00A20952" w:rsidRPr="00B551A8">
        <w:rPr>
          <w:rFonts w:ascii="Times New Roman" w:eastAsia="Times New Roman" w:hAnsi="Times New Roman"/>
          <w:b/>
          <w:sz w:val="24"/>
          <w:szCs w:val="24"/>
        </w:rPr>
        <w:t>Procurement of Biopsy device with vacuum systems for Institute of Oncology and Radiology of Serbia</w:t>
      </w:r>
      <w:r w:rsidR="00A20952" w:rsidRPr="00B551A8">
        <w:rPr>
          <w:rFonts w:ascii="Times New Roman" w:hAnsi="Times New Roman"/>
          <w:spacing w:val="-2"/>
          <w:sz w:val="24"/>
          <w:szCs w:val="24"/>
        </w:rPr>
        <w:t xml:space="preserve"> “</w:t>
      </w:r>
      <w:r w:rsidR="009571F5" w:rsidRPr="00B551A8">
        <w:rPr>
          <w:rFonts w:ascii="Times New Roman" w:eastAsia="Times New Roman" w:hAnsi="Times New Roman"/>
          <w:sz w:val="24"/>
          <w:szCs w:val="24"/>
        </w:rPr>
        <w:t>,</w:t>
      </w:r>
      <w:r w:rsidR="00C541BC" w:rsidRPr="00B551A8">
        <w:rPr>
          <w:rFonts w:ascii="Times New Roman" w:eastAsia="Times New Roman" w:hAnsi="Times New Roman"/>
          <w:sz w:val="24"/>
          <w:szCs w:val="24"/>
          <w:lang w:val="en-US"/>
        </w:rPr>
        <w:t xml:space="preserve"> </w:t>
      </w:r>
      <w:r w:rsidR="00591C26" w:rsidRPr="00B551A8">
        <w:rPr>
          <w:rFonts w:ascii="Times New Roman" w:eastAsia="Times New Roman" w:hAnsi="Times New Roman"/>
          <w:spacing w:val="-2"/>
          <w:sz w:val="24"/>
          <w:szCs w:val="24"/>
        </w:rPr>
        <w:t>no.</w:t>
      </w:r>
      <w:r w:rsidR="00591C26" w:rsidRPr="00B551A8">
        <w:rPr>
          <w:rFonts w:ascii="Times New Roman" w:eastAsia="Times New Roman" w:hAnsi="Times New Roman"/>
          <w:b/>
          <w:bCs/>
          <w:sz w:val="24"/>
          <w:szCs w:val="24"/>
        </w:rPr>
        <w:t xml:space="preserve"> </w:t>
      </w:r>
      <w:r w:rsidR="00505239" w:rsidRPr="00B551A8">
        <w:rPr>
          <w:rFonts w:ascii="Times New Roman" w:eastAsia="Times New Roman" w:hAnsi="Times New Roman"/>
          <w:bCs/>
          <w:sz w:val="24"/>
          <w:szCs w:val="24"/>
        </w:rPr>
        <w:t>IOP/</w:t>
      </w:r>
      <w:r w:rsidR="009571F5" w:rsidRPr="00B551A8">
        <w:rPr>
          <w:rFonts w:ascii="Times New Roman" w:eastAsia="Times New Roman" w:hAnsi="Times New Roman"/>
          <w:bCs/>
          <w:sz w:val="24"/>
          <w:szCs w:val="24"/>
        </w:rPr>
        <w:t>5</w:t>
      </w:r>
      <w:r w:rsidR="00A20952" w:rsidRPr="00B551A8">
        <w:rPr>
          <w:rFonts w:ascii="Times New Roman" w:eastAsia="Times New Roman" w:hAnsi="Times New Roman"/>
          <w:bCs/>
          <w:sz w:val="24"/>
          <w:szCs w:val="24"/>
        </w:rPr>
        <w:t>2</w:t>
      </w:r>
      <w:r w:rsidR="00505239" w:rsidRPr="00B551A8">
        <w:rPr>
          <w:rFonts w:ascii="Times New Roman" w:eastAsia="Times New Roman" w:hAnsi="Times New Roman"/>
          <w:bCs/>
          <w:sz w:val="24"/>
          <w:szCs w:val="24"/>
        </w:rPr>
        <w:t>-20</w:t>
      </w:r>
      <w:r w:rsidR="00A20952" w:rsidRPr="00B551A8">
        <w:rPr>
          <w:rFonts w:ascii="Times New Roman" w:eastAsia="Times New Roman" w:hAnsi="Times New Roman"/>
          <w:bCs/>
          <w:sz w:val="24"/>
          <w:szCs w:val="24"/>
        </w:rPr>
        <w:t>21</w:t>
      </w:r>
      <w:r w:rsidR="00505239" w:rsidRPr="00B551A8">
        <w:rPr>
          <w:rFonts w:ascii="Times New Roman" w:eastAsia="Times New Roman" w:hAnsi="Times New Roman"/>
          <w:bCs/>
          <w:sz w:val="24"/>
          <w:szCs w:val="24"/>
        </w:rPr>
        <w:t>/</w:t>
      </w:r>
      <w:r w:rsidRPr="00B551A8">
        <w:rPr>
          <w:rFonts w:ascii="Times New Roman" w:eastAsia="Times New Roman" w:hAnsi="Times New Roman"/>
          <w:bCs/>
          <w:sz w:val="24"/>
          <w:szCs w:val="24"/>
        </w:rPr>
        <w:t>UHI</w:t>
      </w:r>
      <w:r w:rsidR="003D5F68" w:rsidRPr="00B551A8">
        <w:rPr>
          <w:rFonts w:ascii="Times New Roman" w:eastAsia="Times New Roman" w:hAnsi="Times New Roman"/>
          <w:bCs/>
          <w:sz w:val="24"/>
          <w:szCs w:val="24"/>
        </w:rPr>
        <w:t>.</w:t>
      </w:r>
    </w:p>
    <w:p w14:paraId="41A75B08" w14:textId="5D36B40A" w:rsidR="00206564" w:rsidRPr="00B551A8" w:rsidRDefault="002A68E9" w:rsidP="0020656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spacing w:val="-2"/>
          <w:sz w:val="24"/>
          <w:szCs w:val="24"/>
        </w:rPr>
      </w:pPr>
      <w:r w:rsidRPr="00B551A8">
        <w:rPr>
          <w:rFonts w:ascii="Times New Roman" w:hAnsi="Times New Roman"/>
          <w:sz w:val="24"/>
          <w:szCs w:val="24"/>
        </w:rPr>
        <w:t>Public Investment Management Office as the Purchaser</w:t>
      </w:r>
      <w:r w:rsidR="00206564" w:rsidRPr="00B551A8">
        <w:rPr>
          <w:rFonts w:ascii="Times New Roman" w:hAnsi="Times New Roman"/>
          <w:spacing w:val="-2"/>
          <w:sz w:val="24"/>
          <w:szCs w:val="24"/>
        </w:rPr>
        <w:t xml:space="preserve"> now invite eligible bidders for the procurement </w:t>
      </w:r>
      <w:r w:rsidR="00A20952" w:rsidRPr="00B551A8">
        <w:rPr>
          <w:rFonts w:ascii="Times New Roman" w:hAnsi="Times New Roman"/>
          <w:spacing w:val="-2"/>
          <w:sz w:val="24"/>
          <w:szCs w:val="24"/>
        </w:rPr>
        <w:t>which is not organized in lots with estimated value of 3</w:t>
      </w:r>
      <w:r w:rsidR="00AC458D" w:rsidRPr="00B551A8">
        <w:rPr>
          <w:rFonts w:ascii="Times New Roman" w:hAnsi="Times New Roman"/>
          <w:spacing w:val="-2"/>
          <w:sz w:val="24"/>
          <w:szCs w:val="24"/>
        </w:rPr>
        <w:t>3</w:t>
      </w:r>
      <w:r w:rsidR="00A20952" w:rsidRPr="00B551A8">
        <w:rPr>
          <w:rFonts w:ascii="Times New Roman" w:hAnsi="Times New Roman"/>
          <w:spacing w:val="-2"/>
          <w:sz w:val="24"/>
          <w:szCs w:val="24"/>
        </w:rPr>
        <w:t xml:space="preserve">0.000,00 </w:t>
      </w:r>
      <w:r w:rsidR="00A20952" w:rsidRPr="00B551A8">
        <w:rPr>
          <w:rFonts w:ascii="Times New Roman" w:hAnsi="Times New Roman"/>
          <w:bCs/>
          <w:iCs/>
          <w:spacing w:val="-2"/>
          <w:sz w:val="24"/>
          <w:szCs w:val="24"/>
          <w:lang w:val="en-US"/>
        </w:rPr>
        <w:t>€</w:t>
      </w:r>
    </w:p>
    <w:p w14:paraId="458D2CA3" w14:textId="281C03CF" w:rsidR="00A20952" w:rsidRPr="00B551A8" w:rsidRDefault="00DF1868" w:rsidP="00A20952">
      <w:pPr>
        <w:pStyle w:val="i"/>
        <w:tabs>
          <w:tab w:val="right" w:pos="7254"/>
        </w:tabs>
        <w:rPr>
          <w:rFonts w:ascii="Times New Roman" w:hAnsi="Times New Roman"/>
          <w:b/>
          <w:bCs/>
          <w:lang w:val="en-GB"/>
        </w:rPr>
      </w:pPr>
      <w:r w:rsidRPr="00B551A8">
        <w:rPr>
          <w:rFonts w:ascii="Times New Roman" w:hAnsi="Times New Roman"/>
          <w:spacing w:val="-2"/>
          <w:lang w:val="en-US"/>
        </w:rPr>
        <w:t xml:space="preserve">Place of destination is: </w:t>
      </w:r>
      <w:r w:rsidR="00A20952" w:rsidRPr="00B551A8">
        <w:rPr>
          <w:b/>
          <w:bCs/>
        </w:rPr>
        <w:t>Institute of Oncology and Radiology of Serbia</w:t>
      </w:r>
      <w:r w:rsidR="00A20952" w:rsidRPr="00B551A8">
        <w:rPr>
          <w:rFonts w:ascii="Times New Roman" w:hAnsi="Times New Roman"/>
          <w:b/>
          <w:bCs/>
          <w:lang w:val="en-GB"/>
        </w:rPr>
        <w:t xml:space="preserve">, </w:t>
      </w:r>
      <w:r w:rsidR="00A20952" w:rsidRPr="00B551A8">
        <w:rPr>
          <w:b/>
          <w:bCs/>
        </w:rPr>
        <w:t>Pasterova 14,</w:t>
      </w:r>
      <w:r w:rsidR="00A20952" w:rsidRPr="00B551A8">
        <w:rPr>
          <w:rFonts w:ascii="Times New Roman" w:hAnsi="Times New Roman"/>
          <w:b/>
          <w:bCs/>
          <w:lang w:val="en-GB"/>
        </w:rPr>
        <w:t xml:space="preserve"> </w:t>
      </w:r>
      <w:r w:rsidR="00A20952" w:rsidRPr="00B551A8">
        <w:rPr>
          <w:b/>
          <w:bCs/>
        </w:rPr>
        <w:t>11000 Belgrade,</w:t>
      </w:r>
      <w:r w:rsidR="00A20952" w:rsidRPr="00B551A8">
        <w:rPr>
          <w:rFonts w:ascii="Times New Roman" w:hAnsi="Times New Roman"/>
          <w:b/>
          <w:bCs/>
          <w:lang w:val="en-GB"/>
        </w:rPr>
        <w:t xml:space="preserve"> Serbia</w:t>
      </w:r>
    </w:p>
    <w:p w14:paraId="29B801B4" w14:textId="53F6539D" w:rsidR="009571F5" w:rsidRPr="00B551A8" w:rsidRDefault="009571F5" w:rsidP="00A20952">
      <w:pPr>
        <w:pStyle w:val="i"/>
        <w:tabs>
          <w:tab w:val="right" w:pos="7254"/>
        </w:tabs>
        <w:suppressAutoHyphens w:val="0"/>
        <w:jc w:val="left"/>
        <w:rPr>
          <w:rFonts w:ascii="Times New Roman" w:hAnsi="Times New Roman"/>
          <w:b/>
          <w:bCs/>
          <w:szCs w:val="30"/>
        </w:rPr>
      </w:pPr>
    </w:p>
    <w:p w14:paraId="7FCAC375" w14:textId="6AE1A0FC" w:rsidR="006A009D" w:rsidRPr="00B551A8" w:rsidRDefault="006A009D" w:rsidP="006A009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eastAsia="Times New Roman" w:hAnsi="Times New Roman"/>
          <w:sz w:val="24"/>
          <w:szCs w:val="24"/>
        </w:rPr>
      </w:pPr>
      <w:r w:rsidRPr="00B551A8">
        <w:rPr>
          <w:rFonts w:ascii="Times New Roman" w:eastAsia="Times New Roman" w:hAnsi="Times New Roman"/>
          <w:sz w:val="24"/>
          <w:szCs w:val="24"/>
        </w:rPr>
        <w:t>Contract will be signed with the best bidder in an open international tender procedure, in accordance with the contract conditions determined in the Tender documents and all other documents that will be a consistent part of the Contract.</w:t>
      </w:r>
    </w:p>
    <w:p w14:paraId="20B96ACC" w14:textId="0D51D04B" w:rsidR="006A009D" w:rsidRPr="00B551A8" w:rsidRDefault="006A009D" w:rsidP="006A009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eastAsia="Times New Roman" w:hAnsi="Times New Roman"/>
          <w:sz w:val="24"/>
          <w:szCs w:val="24"/>
        </w:rPr>
      </w:pPr>
      <w:r w:rsidRPr="00B551A8">
        <w:rPr>
          <w:rFonts w:ascii="Times New Roman" w:eastAsia="Times New Roman" w:hAnsi="Times New Roman"/>
          <w:sz w:val="24"/>
          <w:szCs w:val="24"/>
        </w:rPr>
        <w:t xml:space="preserve">The contract is expected to be implemented from </w:t>
      </w:r>
      <w:r w:rsidR="00B551A8" w:rsidRPr="00B551A8">
        <w:rPr>
          <w:rFonts w:ascii="Times New Roman" w:eastAsia="Times New Roman" w:hAnsi="Times New Roman"/>
          <w:sz w:val="24"/>
          <w:szCs w:val="24"/>
        </w:rPr>
        <w:t>February</w:t>
      </w:r>
      <w:r w:rsidR="005548A4" w:rsidRPr="00B551A8">
        <w:rPr>
          <w:rFonts w:ascii="Times New Roman" w:eastAsia="Times New Roman" w:hAnsi="Times New Roman"/>
          <w:sz w:val="24"/>
          <w:szCs w:val="24"/>
        </w:rPr>
        <w:t xml:space="preserve"> </w:t>
      </w:r>
      <w:r w:rsidR="006A27E1" w:rsidRPr="00B551A8">
        <w:rPr>
          <w:rFonts w:ascii="Times New Roman" w:eastAsia="Times New Roman" w:hAnsi="Times New Roman"/>
          <w:sz w:val="24"/>
          <w:szCs w:val="24"/>
        </w:rPr>
        <w:t>20</w:t>
      </w:r>
      <w:r w:rsidR="002A68E9" w:rsidRPr="00B551A8">
        <w:rPr>
          <w:rFonts w:ascii="Times New Roman" w:eastAsia="Times New Roman" w:hAnsi="Times New Roman"/>
          <w:sz w:val="24"/>
          <w:szCs w:val="24"/>
        </w:rPr>
        <w:t>2</w:t>
      </w:r>
      <w:r w:rsidR="00B551A8" w:rsidRPr="00B551A8">
        <w:rPr>
          <w:rFonts w:ascii="Times New Roman" w:eastAsia="Times New Roman" w:hAnsi="Times New Roman"/>
          <w:sz w:val="24"/>
          <w:szCs w:val="24"/>
        </w:rPr>
        <w:t>2</w:t>
      </w:r>
      <w:r w:rsidR="002A68E9" w:rsidRPr="00B551A8">
        <w:rPr>
          <w:rFonts w:ascii="Times New Roman" w:eastAsia="Times New Roman" w:hAnsi="Times New Roman"/>
          <w:sz w:val="24"/>
          <w:szCs w:val="24"/>
        </w:rPr>
        <w:t xml:space="preserve"> </w:t>
      </w:r>
      <w:r w:rsidRPr="00B551A8">
        <w:rPr>
          <w:rFonts w:ascii="Times New Roman" w:eastAsia="Times New Roman" w:hAnsi="Times New Roman"/>
          <w:sz w:val="24"/>
          <w:szCs w:val="24"/>
        </w:rPr>
        <w:t xml:space="preserve">to </w:t>
      </w:r>
      <w:r w:rsidR="00B551A8" w:rsidRPr="00B551A8">
        <w:rPr>
          <w:rFonts w:ascii="Times New Roman" w:eastAsia="Times New Roman" w:hAnsi="Times New Roman"/>
          <w:sz w:val="24"/>
          <w:szCs w:val="24"/>
        </w:rPr>
        <w:t>April</w:t>
      </w:r>
      <w:r w:rsidR="00571FDA" w:rsidRPr="00B551A8">
        <w:rPr>
          <w:rFonts w:ascii="Times New Roman" w:eastAsia="Times New Roman" w:hAnsi="Times New Roman"/>
          <w:sz w:val="24"/>
          <w:szCs w:val="24"/>
        </w:rPr>
        <w:t xml:space="preserve"> </w:t>
      </w:r>
      <w:r w:rsidR="001C7321" w:rsidRPr="00B551A8">
        <w:rPr>
          <w:rFonts w:ascii="Times New Roman" w:eastAsia="Times New Roman" w:hAnsi="Times New Roman"/>
          <w:sz w:val="24"/>
          <w:szCs w:val="24"/>
        </w:rPr>
        <w:t>20</w:t>
      </w:r>
      <w:r w:rsidR="001A5C9B" w:rsidRPr="00B551A8">
        <w:rPr>
          <w:rFonts w:ascii="Times New Roman" w:eastAsia="Times New Roman" w:hAnsi="Times New Roman"/>
          <w:sz w:val="24"/>
          <w:szCs w:val="24"/>
        </w:rPr>
        <w:t>2</w:t>
      </w:r>
      <w:r w:rsidR="005548A4" w:rsidRPr="00B551A8">
        <w:rPr>
          <w:rFonts w:ascii="Times New Roman" w:eastAsia="Times New Roman" w:hAnsi="Times New Roman"/>
          <w:sz w:val="24"/>
          <w:szCs w:val="24"/>
        </w:rPr>
        <w:t>2</w:t>
      </w:r>
      <w:r w:rsidRPr="00B551A8">
        <w:rPr>
          <w:rFonts w:ascii="Times New Roman" w:eastAsia="Times New Roman" w:hAnsi="Times New Roman"/>
          <w:sz w:val="24"/>
          <w:szCs w:val="24"/>
        </w:rPr>
        <w:t>.</w:t>
      </w:r>
    </w:p>
    <w:p w14:paraId="0442E15D" w14:textId="7EFD3005" w:rsidR="004A2B6B" w:rsidRPr="00B551A8" w:rsidRDefault="004A2B6B" w:rsidP="004A2B6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eastAsia="Times New Roman" w:hAnsi="Times New Roman"/>
          <w:b/>
          <w:sz w:val="24"/>
          <w:szCs w:val="24"/>
        </w:rPr>
      </w:pPr>
      <w:r w:rsidRPr="00B551A8">
        <w:rPr>
          <w:rFonts w:ascii="Times New Roman" w:eastAsia="Times New Roman" w:hAnsi="Times New Roman"/>
          <w:b/>
          <w:sz w:val="24"/>
          <w:szCs w:val="24"/>
        </w:rPr>
        <w:t xml:space="preserve">The </w:t>
      </w:r>
      <w:r w:rsidR="001177D8" w:rsidRPr="00B551A8">
        <w:rPr>
          <w:rFonts w:ascii="Times New Roman" w:eastAsia="Times New Roman" w:hAnsi="Times New Roman"/>
          <w:b/>
          <w:sz w:val="24"/>
          <w:szCs w:val="24"/>
        </w:rPr>
        <w:t>Tender evaluation criterion</w:t>
      </w:r>
      <w:r w:rsidR="007A7B08" w:rsidRPr="00B551A8">
        <w:rPr>
          <w:rFonts w:ascii="Times New Roman" w:eastAsia="Times New Roman" w:hAnsi="Times New Roman"/>
          <w:b/>
          <w:sz w:val="24"/>
          <w:szCs w:val="24"/>
          <w:lang w:val="en-US"/>
        </w:rPr>
        <w:t xml:space="preserve"> </w:t>
      </w:r>
      <w:r w:rsidR="001177D8" w:rsidRPr="00B551A8">
        <w:rPr>
          <w:rFonts w:ascii="Times New Roman" w:eastAsia="Times New Roman" w:hAnsi="Times New Roman"/>
          <w:b/>
          <w:sz w:val="24"/>
          <w:szCs w:val="24"/>
        </w:rPr>
        <w:t>is “</w:t>
      </w:r>
      <w:r w:rsidR="005548A4" w:rsidRPr="00B551A8">
        <w:rPr>
          <w:rFonts w:ascii="Times New Roman" w:eastAsia="Times New Roman" w:hAnsi="Times New Roman"/>
          <w:b/>
          <w:sz w:val="24"/>
          <w:szCs w:val="24"/>
        </w:rPr>
        <w:t>The Most Economically Advantageous Bid</w:t>
      </w:r>
      <w:r w:rsidR="001177D8" w:rsidRPr="00B551A8">
        <w:rPr>
          <w:rFonts w:ascii="Times New Roman" w:eastAsia="Times New Roman" w:hAnsi="Times New Roman"/>
          <w:b/>
          <w:sz w:val="24"/>
          <w:szCs w:val="24"/>
        </w:rPr>
        <w:t xml:space="preserve">” </w:t>
      </w:r>
      <w:r w:rsidR="00A8704A" w:rsidRPr="00B551A8">
        <w:rPr>
          <w:rFonts w:ascii="Times New Roman" w:eastAsia="Times New Roman" w:hAnsi="Times New Roman"/>
          <w:b/>
          <w:sz w:val="24"/>
          <w:szCs w:val="24"/>
        </w:rPr>
        <w:t>(</w:t>
      </w:r>
      <w:r w:rsidRPr="00B551A8">
        <w:rPr>
          <w:rFonts w:ascii="Times New Roman" w:eastAsia="Times New Roman" w:hAnsi="Times New Roman"/>
          <w:b/>
          <w:sz w:val="24"/>
          <w:szCs w:val="24"/>
        </w:rPr>
        <w:t xml:space="preserve">The ranking of bids </w:t>
      </w:r>
      <w:r w:rsidR="00191628" w:rsidRPr="00B551A8">
        <w:rPr>
          <w:rFonts w:ascii="Times New Roman" w:eastAsia="Times New Roman" w:hAnsi="Times New Roman"/>
          <w:b/>
          <w:sz w:val="24"/>
          <w:szCs w:val="24"/>
        </w:rPr>
        <w:t xml:space="preserve">will be </w:t>
      </w:r>
      <w:r w:rsidRPr="00B551A8">
        <w:rPr>
          <w:rFonts w:ascii="Times New Roman" w:eastAsia="Times New Roman" w:hAnsi="Times New Roman"/>
          <w:b/>
          <w:sz w:val="24"/>
          <w:szCs w:val="24"/>
        </w:rPr>
        <w:t xml:space="preserve">based on </w:t>
      </w:r>
      <w:r w:rsidR="000A2219" w:rsidRPr="00B551A8">
        <w:rPr>
          <w:rFonts w:ascii="Times New Roman" w:eastAsia="Times New Roman" w:hAnsi="Times New Roman"/>
          <w:b/>
          <w:sz w:val="24"/>
          <w:szCs w:val="24"/>
        </w:rPr>
        <w:t>that criteria</w:t>
      </w:r>
      <w:r w:rsidR="001712F2" w:rsidRPr="00B551A8">
        <w:rPr>
          <w:rFonts w:ascii="Times New Roman" w:eastAsia="Times New Roman" w:hAnsi="Times New Roman"/>
          <w:b/>
          <w:sz w:val="24"/>
          <w:szCs w:val="24"/>
        </w:rPr>
        <w:t>)</w:t>
      </w:r>
      <w:r w:rsidR="000A2219" w:rsidRPr="00B551A8">
        <w:rPr>
          <w:rFonts w:ascii="Times New Roman" w:eastAsia="Times New Roman" w:hAnsi="Times New Roman"/>
          <w:b/>
          <w:sz w:val="24"/>
          <w:szCs w:val="24"/>
        </w:rPr>
        <w:t>.</w:t>
      </w:r>
    </w:p>
    <w:p w14:paraId="14CC6AAE" w14:textId="77777777" w:rsidR="00746817" w:rsidRPr="00B551A8" w:rsidRDefault="00746817" w:rsidP="006A009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eastAsia="Times New Roman" w:hAnsi="Times New Roman"/>
          <w:sz w:val="24"/>
          <w:szCs w:val="24"/>
        </w:rPr>
      </w:pPr>
      <w:r w:rsidRPr="00B551A8">
        <w:rPr>
          <w:rFonts w:ascii="Times New Roman" w:eastAsia="Times New Roman" w:hAnsi="Times New Roman"/>
          <w:sz w:val="24"/>
          <w:szCs w:val="24"/>
        </w:rPr>
        <w:t>All firms are invited to participate in the tender.</w:t>
      </w:r>
    </w:p>
    <w:p w14:paraId="01254A0A" w14:textId="77777777" w:rsidR="006A009D" w:rsidRPr="00B551A8" w:rsidRDefault="006A009D" w:rsidP="006A009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eastAsia="Times New Roman" w:hAnsi="Times New Roman"/>
          <w:sz w:val="24"/>
          <w:szCs w:val="24"/>
        </w:rPr>
      </w:pPr>
      <w:r w:rsidRPr="00B551A8">
        <w:rPr>
          <w:rFonts w:ascii="Times New Roman" w:eastAsia="Times New Roman" w:hAnsi="Times New Roman"/>
          <w:sz w:val="24"/>
          <w:szCs w:val="24"/>
        </w:rPr>
        <w:t xml:space="preserve">Alternative Bids shall not be considered.  </w:t>
      </w:r>
    </w:p>
    <w:p w14:paraId="0E961749" w14:textId="77777777" w:rsidR="006621AB" w:rsidRPr="00B551A8" w:rsidRDefault="006621AB" w:rsidP="006621AB">
      <w:pPr>
        <w:spacing w:line="240" w:lineRule="auto"/>
        <w:jc w:val="both"/>
        <w:rPr>
          <w:rFonts w:ascii="Times New Roman" w:eastAsia="Times New Roman" w:hAnsi="Times New Roman"/>
          <w:sz w:val="24"/>
          <w:szCs w:val="24"/>
        </w:rPr>
      </w:pPr>
      <w:r w:rsidRPr="00B551A8">
        <w:rPr>
          <w:rFonts w:ascii="Times New Roman" w:eastAsia="Times New Roman" w:hAnsi="Times New Roman"/>
          <w:sz w:val="24"/>
          <w:szCs w:val="24"/>
        </w:rPr>
        <w:lastRenderedPageBreak/>
        <w:t xml:space="preserve">Interested eligible bidders may obtain further information from </w:t>
      </w:r>
      <w:r w:rsidR="00CF29A1" w:rsidRPr="00B551A8">
        <w:rPr>
          <w:rFonts w:ascii="Times New Roman" w:eastAsia="Times New Roman" w:hAnsi="Times New Roman"/>
          <w:sz w:val="24"/>
          <w:szCs w:val="24"/>
        </w:rPr>
        <w:t>Public Investment Management Office</w:t>
      </w:r>
      <w:r w:rsidR="008521EE" w:rsidRPr="00B551A8">
        <w:rPr>
          <w:rFonts w:ascii="Times New Roman" w:eastAsia="Times New Roman" w:hAnsi="Times New Roman"/>
          <w:sz w:val="24"/>
          <w:szCs w:val="24"/>
        </w:rPr>
        <w:t xml:space="preserve"> via</w:t>
      </w:r>
      <w:r w:rsidRPr="00B551A8">
        <w:rPr>
          <w:rFonts w:ascii="Times New Roman" w:eastAsia="Times New Roman" w:hAnsi="Times New Roman"/>
          <w:sz w:val="24"/>
          <w:szCs w:val="24"/>
        </w:rPr>
        <w:t xml:space="preserve"> e-mail: </w:t>
      </w:r>
      <w:hyperlink r:id="rId12" w:history="1">
        <w:r w:rsidR="000D7112" w:rsidRPr="00B551A8">
          <w:rPr>
            <w:rStyle w:val="Hyperlink"/>
            <w:rFonts w:ascii="Times New Roman" w:eastAsia="Times New Roman" w:hAnsi="Times New Roman"/>
            <w:sz w:val="24"/>
            <w:szCs w:val="24"/>
            <w:lang w:val="sr-Latn-CS"/>
          </w:rPr>
          <w:t>procurement.rd@pim.gov.rs</w:t>
        </w:r>
      </w:hyperlink>
      <w:r w:rsidR="008521EE" w:rsidRPr="00B551A8">
        <w:rPr>
          <w:rFonts w:ascii="Times New Roman" w:eastAsia="Times New Roman" w:hAnsi="Times New Roman"/>
          <w:sz w:val="24"/>
          <w:szCs w:val="24"/>
        </w:rPr>
        <w:t>.</w:t>
      </w:r>
    </w:p>
    <w:p w14:paraId="2F080119" w14:textId="77777777" w:rsidR="006621AB" w:rsidRPr="00B551A8" w:rsidRDefault="006621AB" w:rsidP="006621AB">
      <w:pPr>
        <w:spacing w:line="240" w:lineRule="auto"/>
        <w:jc w:val="both"/>
        <w:rPr>
          <w:rFonts w:ascii="Times New Roman" w:eastAsia="Times New Roman" w:hAnsi="Times New Roman"/>
          <w:sz w:val="24"/>
          <w:szCs w:val="24"/>
        </w:rPr>
      </w:pPr>
      <w:r w:rsidRPr="00B551A8">
        <w:rPr>
          <w:rFonts w:ascii="Times New Roman" w:eastAsia="Times New Roman" w:hAnsi="Times New Roman"/>
          <w:sz w:val="24"/>
          <w:szCs w:val="24"/>
        </w:rPr>
        <w:t>Qualifications requirements and the additional details are provi</w:t>
      </w:r>
      <w:r w:rsidR="008521EE" w:rsidRPr="00B551A8">
        <w:rPr>
          <w:rFonts w:ascii="Times New Roman" w:eastAsia="Times New Roman" w:hAnsi="Times New Roman"/>
          <w:sz w:val="24"/>
          <w:szCs w:val="24"/>
        </w:rPr>
        <w:t>ded and</w:t>
      </w:r>
      <w:r w:rsidR="00580696" w:rsidRPr="00B551A8">
        <w:rPr>
          <w:rFonts w:ascii="Times New Roman" w:eastAsia="Times New Roman" w:hAnsi="Times New Roman"/>
          <w:sz w:val="24"/>
          <w:szCs w:val="24"/>
        </w:rPr>
        <w:t xml:space="preserve"> </w:t>
      </w:r>
      <w:r w:rsidR="008521EE" w:rsidRPr="00B551A8">
        <w:rPr>
          <w:rFonts w:ascii="Times New Roman" w:eastAsia="Times New Roman" w:hAnsi="Times New Roman"/>
          <w:sz w:val="24"/>
          <w:szCs w:val="24"/>
        </w:rPr>
        <w:t>in particular</w:t>
      </w:r>
      <w:r w:rsidR="00580696" w:rsidRPr="00B551A8">
        <w:rPr>
          <w:rFonts w:ascii="Times New Roman" w:eastAsia="Times New Roman" w:hAnsi="Times New Roman"/>
          <w:sz w:val="24"/>
          <w:szCs w:val="24"/>
        </w:rPr>
        <w:t xml:space="preserve"> determined</w:t>
      </w:r>
      <w:r w:rsidR="008521EE" w:rsidRPr="00B551A8">
        <w:rPr>
          <w:rFonts w:ascii="Times New Roman" w:eastAsia="Times New Roman" w:hAnsi="Times New Roman"/>
          <w:sz w:val="24"/>
          <w:szCs w:val="24"/>
        </w:rPr>
        <w:t xml:space="preserve"> </w:t>
      </w:r>
      <w:r w:rsidRPr="00B551A8">
        <w:rPr>
          <w:rFonts w:ascii="Times New Roman" w:eastAsia="Times New Roman" w:hAnsi="Times New Roman"/>
          <w:sz w:val="24"/>
          <w:szCs w:val="24"/>
        </w:rPr>
        <w:t>in Bidding Documents.</w:t>
      </w:r>
    </w:p>
    <w:p w14:paraId="611ED630" w14:textId="77777777" w:rsidR="002B79AD" w:rsidRPr="00B551A8" w:rsidRDefault="006621AB" w:rsidP="002B79AD">
      <w:pPr>
        <w:spacing w:after="0"/>
        <w:rPr>
          <w:rFonts w:ascii="Times New Roman" w:eastAsia="Times New Roman" w:hAnsi="Times New Roman"/>
          <w:sz w:val="24"/>
          <w:szCs w:val="24"/>
        </w:rPr>
      </w:pPr>
      <w:r w:rsidRPr="00B551A8">
        <w:rPr>
          <w:rFonts w:ascii="Times New Roman" w:eastAsia="Times New Roman" w:hAnsi="Times New Roman"/>
          <w:sz w:val="24"/>
          <w:szCs w:val="24"/>
        </w:rPr>
        <w:t>A complete set of Bidding Documents in English language shall be posted on the Purchaser’s website</w:t>
      </w:r>
      <w:r w:rsidR="002B79AD" w:rsidRPr="00B551A8">
        <w:rPr>
          <w:rFonts w:ascii="Times New Roman" w:eastAsia="Times New Roman" w:hAnsi="Times New Roman"/>
          <w:sz w:val="24"/>
          <w:szCs w:val="24"/>
        </w:rPr>
        <w:t>:</w:t>
      </w:r>
    </w:p>
    <w:p w14:paraId="1C4AB284" w14:textId="568B6F87" w:rsidR="006621AB" w:rsidRPr="00B551A8" w:rsidRDefault="00B551A8" w:rsidP="008F7D6B">
      <w:pPr>
        <w:spacing w:after="0"/>
        <w:rPr>
          <w:rFonts w:ascii="Times New Roman" w:eastAsia="Times New Roman" w:hAnsi="Times New Roman"/>
          <w:sz w:val="24"/>
          <w:szCs w:val="24"/>
        </w:rPr>
      </w:pPr>
      <w:hyperlink r:id="rId13" w:history="1">
        <w:r w:rsidR="000C2C41" w:rsidRPr="00B551A8">
          <w:rPr>
            <w:rStyle w:val="Hyperlink"/>
            <w:rFonts w:ascii="Times New Roman" w:hAnsi="Times New Roman"/>
            <w:sz w:val="24"/>
            <w:szCs w:val="24"/>
          </w:rPr>
          <w:t>http://www.obnova.gov.rs/english/public-procurement</w:t>
        </w:r>
      </w:hyperlink>
      <w:r w:rsidR="008F7D6B" w:rsidRPr="00B551A8">
        <w:rPr>
          <w:rFonts w:ascii="Times New Roman" w:eastAsia="Times New Roman" w:hAnsi="Times New Roman"/>
          <w:sz w:val="24"/>
          <w:szCs w:val="24"/>
        </w:rPr>
        <w:t xml:space="preserve"> </w:t>
      </w:r>
      <w:r w:rsidR="006621AB" w:rsidRPr="00B551A8">
        <w:rPr>
          <w:rFonts w:ascii="Times New Roman" w:eastAsia="Times New Roman" w:hAnsi="Times New Roman"/>
          <w:sz w:val="24"/>
          <w:szCs w:val="24"/>
        </w:rPr>
        <w:t>and will be available to any interested bidder.</w:t>
      </w:r>
    </w:p>
    <w:p w14:paraId="3E42724C" w14:textId="77777777" w:rsidR="008F7D6B" w:rsidRPr="00B551A8" w:rsidRDefault="008F7D6B" w:rsidP="008F7D6B">
      <w:pPr>
        <w:spacing w:after="0"/>
        <w:rPr>
          <w:rFonts w:ascii="Times New Roman" w:eastAsia="Times New Roman" w:hAnsi="Times New Roman"/>
          <w:sz w:val="24"/>
          <w:szCs w:val="24"/>
        </w:rPr>
      </w:pPr>
    </w:p>
    <w:p w14:paraId="78AF2B6C" w14:textId="77777777" w:rsidR="006621AB" w:rsidRPr="00B551A8" w:rsidRDefault="000C2C41" w:rsidP="000C2C41">
      <w:pPr>
        <w:spacing w:line="240" w:lineRule="auto"/>
        <w:jc w:val="both"/>
        <w:rPr>
          <w:rFonts w:ascii="Times New Roman" w:eastAsia="Times New Roman" w:hAnsi="Times New Roman"/>
          <w:sz w:val="24"/>
          <w:szCs w:val="24"/>
        </w:rPr>
      </w:pPr>
      <w:r w:rsidRPr="00B551A8">
        <w:rPr>
          <w:rFonts w:ascii="Times New Roman" w:eastAsia="Times New Roman" w:hAnsi="Times New Roman"/>
          <w:sz w:val="24"/>
          <w:szCs w:val="24"/>
        </w:rPr>
        <w:t>A Bid Security</w:t>
      </w:r>
      <w:r w:rsidR="002708BB" w:rsidRPr="00B551A8">
        <w:rPr>
          <w:rFonts w:ascii="Times New Roman" w:eastAsia="Times New Roman" w:hAnsi="Times New Roman"/>
          <w:sz w:val="24"/>
          <w:szCs w:val="24"/>
        </w:rPr>
        <w:t>,</w:t>
      </w:r>
      <w:r w:rsidR="002708BB" w:rsidRPr="00B551A8">
        <w:t xml:space="preserve"> </w:t>
      </w:r>
      <w:r w:rsidR="002708BB" w:rsidRPr="00B551A8">
        <w:rPr>
          <w:rFonts w:ascii="Times New Roman" w:eastAsia="Times New Roman" w:hAnsi="Times New Roman"/>
          <w:sz w:val="24"/>
          <w:szCs w:val="24"/>
        </w:rPr>
        <w:t>must accompany all bids,</w:t>
      </w:r>
      <w:r w:rsidRPr="00B551A8">
        <w:rPr>
          <w:rFonts w:ascii="Times New Roman" w:eastAsia="Times New Roman" w:hAnsi="Times New Roman"/>
          <w:sz w:val="24"/>
          <w:szCs w:val="24"/>
        </w:rPr>
        <w:t xml:space="preserve"> shall be in the form of an unconditional, irrevocable and payable on first call bank guarantee issued by a bank. The amount and currency of the bid securit</w:t>
      </w:r>
      <w:r w:rsidR="009A26BA" w:rsidRPr="00B551A8">
        <w:rPr>
          <w:rFonts w:ascii="Times New Roman" w:eastAsia="Times New Roman" w:hAnsi="Times New Roman"/>
          <w:sz w:val="24"/>
          <w:szCs w:val="24"/>
        </w:rPr>
        <w:t>ies</w:t>
      </w:r>
      <w:r w:rsidRPr="00B551A8">
        <w:rPr>
          <w:rFonts w:ascii="Times New Roman" w:eastAsia="Times New Roman" w:hAnsi="Times New Roman"/>
          <w:sz w:val="24"/>
          <w:szCs w:val="24"/>
        </w:rPr>
        <w:t xml:space="preserve"> </w:t>
      </w:r>
      <w:r w:rsidR="005B7C8E" w:rsidRPr="00B551A8">
        <w:rPr>
          <w:rFonts w:ascii="Times New Roman" w:eastAsia="Times New Roman" w:hAnsi="Times New Roman"/>
          <w:sz w:val="24"/>
          <w:szCs w:val="24"/>
        </w:rPr>
        <w:t>are defined by tender documents</w:t>
      </w:r>
      <w:r w:rsidRPr="00B551A8">
        <w:rPr>
          <w:rFonts w:ascii="Times New Roman" w:eastAsia="Times New Roman" w:hAnsi="Times New Roman"/>
          <w:sz w:val="24"/>
          <w:szCs w:val="24"/>
        </w:rPr>
        <w:t>.</w:t>
      </w:r>
    </w:p>
    <w:p w14:paraId="7321B449" w14:textId="7D27F9D3" w:rsidR="001E796D" w:rsidRPr="00B551A8" w:rsidRDefault="001E796D" w:rsidP="0020650C">
      <w:pPr>
        <w:tabs>
          <w:tab w:val="right" w:pos="7272"/>
        </w:tabs>
        <w:spacing w:before="120" w:after="100"/>
        <w:jc w:val="both"/>
        <w:rPr>
          <w:rFonts w:ascii="Times New Roman" w:eastAsia="Times New Roman" w:hAnsi="Times New Roman"/>
          <w:b/>
          <w:sz w:val="24"/>
          <w:szCs w:val="24"/>
        </w:rPr>
      </w:pPr>
      <w:r w:rsidRPr="00B551A8">
        <w:rPr>
          <w:rFonts w:ascii="Times New Roman" w:eastAsia="Times New Roman" w:hAnsi="Times New Roman"/>
          <w:b/>
          <w:sz w:val="24"/>
          <w:szCs w:val="24"/>
        </w:rPr>
        <w:t xml:space="preserve">Deadline for submission of the bids is </w:t>
      </w:r>
      <w:r w:rsidR="00CB20B6" w:rsidRPr="00B551A8">
        <w:rPr>
          <w:rFonts w:ascii="Times New Roman" w:eastAsia="Times New Roman" w:hAnsi="Times New Roman"/>
          <w:b/>
          <w:sz w:val="24"/>
          <w:szCs w:val="24"/>
        </w:rPr>
        <w:t xml:space="preserve">on </w:t>
      </w:r>
      <w:proofErr w:type="spellStart"/>
      <w:r w:rsidR="008D71A9" w:rsidRPr="00B551A8">
        <w:rPr>
          <w:rFonts w:ascii="Times New Roman" w:eastAsia="Times New Roman" w:hAnsi="Times New Roman"/>
          <w:b/>
          <w:sz w:val="24"/>
          <w:szCs w:val="24"/>
        </w:rPr>
        <w:t>Januar</w:t>
      </w:r>
      <w:proofErr w:type="spellEnd"/>
      <w:r w:rsidR="00A20952" w:rsidRPr="00B551A8">
        <w:rPr>
          <w:rFonts w:ascii="Times New Roman" w:eastAsia="Times New Roman" w:hAnsi="Times New Roman"/>
          <w:b/>
          <w:sz w:val="24"/>
          <w:szCs w:val="24"/>
        </w:rPr>
        <w:t xml:space="preserve"> </w:t>
      </w:r>
      <w:r w:rsidR="008D71A9" w:rsidRPr="00B551A8">
        <w:rPr>
          <w:rFonts w:ascii="Times New Roman" w:eastAsia="Times New Roman" w:hAnsi="Times New Roman"/>
          <w:b/>
          <w:sz w:val="24"/>
          <w:szCs w:val="24"/>
        </w:rPr>
        <w:t>18</w:t>
      </w:r>
      <w:r w:rsidR="00A20952" w:rsidRPr="00B551A8">
        <w:rPr>
          <w:rFonts w:ascii="Times New Roman" w:eastAsia="Times New Roman" w:hAnsi="Times New Roman"/>
          <w:b/>
          <w:sz w:val="24"/>
          <w:szCs w:val="24"/>
          <w:vertAlign w:val="superscript"/>
        </w:rPr>
        <w:t>th</w:t>
      </w:r>
      <w:r w:rsidR="00677247" w:rsidRPr="00B551A8">
        <w:rPr>
          <w:rFonts w:ascii="Times New Roman" w:eastAsia="Times New Roman" w:hAnsi="Times New Roman"/>
          <w:b/>
          <w:sz w:val="24"/>
          <w:szCs w:val="24"/>
        </w:rPr>
        <w:t xml:space="preserve"> 202</w:t>
      </w:r>
      <w:r w:rsidR="008D71A9" w:rsidRPr="00B551A8">
        <w:rPr>
          <w:rFonts w:ascii="Times New Roman" w:eastAsia="Times New Roman" w:hAnsi="Times New Roman"/>
          <w:b/>
          <w:sz w:val="24"/>
          <w:szCs w:val="24"/>
        </w:rPr>
        <w:t>2</w:t>
      </w:r>
      <w:r w:rsidR="00677247" w:rsidRPr="00B551A8">
        <w:rPr>
          <w:rFonts w:ascii="Times New Roman" w:eastAsia="Times New Roman" w:hAnsi="Times New Roman"/>
          <w:b/>
          <w:sz w:val="24"/>
          <w:szCs w:val="24"/>
        </w:rPr>
        <w:t>,</w:t>
      </w:r>
      <w:r w:rsidRPr="00B551A8">
        <w:rPr>
          <w:rFonts w:ascii="Times New Roman" w:eastAsia="Times New Roman" w:hAnsi="Times New Roman"/>
          <w:b/>
          <w:sz w:val="24"/>
          <w:szCs w:val="24"/>
        </w:rPr>
        <w:t xml:space="preserve"> not later than 11 a.m.</w:t>
      </w:r>
      <w:r w:rsidR="004709A5" w:rsidRPr="00B551A8">
        <w:rPr>
          <w:rFonts w:ascii="Times New Roman" w:eastAsia="Times New Roman" w:hAnsi="Times New Roman"/>
          <w:b/>
          <w:sz w:val="24"/>
          <w:szCs w:val="24"/>
        </w:rPr>
        <w:t xml:space="preserve"> local time</w:t>
      </w:r>
    </w:p>
    <w:p w14:paraId="6F0E3DA4" w14:textId="3D6A417B" w:rsidR="000A2219" w:rsidRPr="00B551A8" w:rsidRDefault="0059296B" w:rsidP="00C905B7">
      <w:pPr>
        <w:spacing w:after="0"/>
        <w:jc w:val="both"/>
        <w:rPr>
          <w:rFonts w:ascii="Times New Roman" w:eastAsia="Times New Roman" w:hAnsi="Times New Roman"/>
          <w:b/>
          <w:sz w:val="24"/>
          <w:szCs w:val="24"/>
        </w:rPr>
      </w:pPr>
      <w:r w:rsidRPr="00B551A8">
        <w:rPr>
          <w:rFonts w:ascii="Times New Roman" w:hAnsi="Times New Roman"/>
          <w:sz w:val="24"/>
          <w:szCs w:val="24"/>
        </w:rPr>
        <w:t xml:space="preserve">All bids must be delivered in closed envelopes marked with the reference </w:t>
      </w:r>
      <w:r w:rsidR="00E42E84" w:rsidRPr="00B551A8">
        <w:rPr>
          <w:rFonts w:ascii="Times New Roman" w:hAnsi="Times New Roman"/>
          <w:sz w:val="24"/>
          <w:szCs w:val="24"/>
        </w:rPr>
        <w:t>„</w:t>
      </w:r>
      <w:r w:rsidR="00496A94" w:rsidRPr="00B551A8">
        <w:rPr>
          <w:rFonts w:ascii="Times New Roman" w:hAnsi="Times New Roman"/>
          <w:sz w:val="24"/>
          <w:szCs w:val="24"/>
        </w:rPr>
        <w:t>IOP/</w:t>
      </w:r>
      <w:r w:rsidR="00C905B7" w:rsidRPr="00B551A8">
        <w:rPr>
          <w:rFonts w:ascii="Times New Roman" w:hAnsi="Times New Roman"/>
          <w:sz w:val="24"/>
          <w:szCs w:val="24"/>
        </w:rPr>
        <w:t>5</w:t>
      </w:r>
      <w:r w:rsidR="00A20952" w:rsidRPr="00B551A8">
        <w:rPr>
          <w:rFonts w:ascii="Times New Roman" w:hAnsi="Times New Roman"/>
          <w:sz w:val="24"/>
          <w:szCs w:val="24"/>
        </w:rPr>
        <w:t>2</w:t>
      </w:r>
      <w:r w:rsidR="000A2219" w:rsidRPr="00B551A8">
        <w:rPr>
          <w:rFonts w:ascii="Times New Roman" w:hAnsi="Times New Roman"/>
          <w:sz w:val="24"/>
          <w:szCs w:val="24"/>
        </w:rPr>
        <w:t>-20</w:t>
      </w:r>
      <w:r w:rsidR="00C905B7" w:rsidRPr="00B551A8">
        <w:rPr>
          <w:rFonts w:ascii="Times New Roman" w:hAnsi="Times New Roman"/>
          <w:sz w:val="24"/>
          <w:szCs w:val="24"/>
        </w:rPr>
        <w:t>21</w:t>
      </w:r>
      <w:r w:rsidR="000A2219" w:rsidRPr="00B551A8">
        <w:rPr>
          <w:rFonts w:ascii="Times New Roman" w:hAnsi="Times New Roman"/>
          <w:sz w:val="24"/>
          <w:szCs w:val="24"/>
        </w:rPr>
        <w:t>/</w:t>
      </w:r>
      <w:r w:rsidR="00A9657C" w:rsidRPr="00B551A8">
        <w:rPr>
          <w:rFonts w:ascii="Times New Roman" w:hAnsi="Times New Roman"/>
          <w:sz w:val="24"/>
          <w:szCs w:val="24"/>
        </w:rPr>
        <w:t>UHI</w:t>
      </w:r>
      <w:r w:rsidR="000A2219" w:rsidRPr="00B551A8">
        <w:rPr>
          <w:rFonts w:ascii="Times New Roman" w:hAnsi="Times New Roman"/>
          <w:sz w:val="24"/>
          <w:szCs w:val="24"/>
        </w:rPr>
        <w:t xml:space="preserve"> </w:t>
      </w:r>
      <w:r w:rsidR="00C905B7" w:rsidRPr="00B551A8">
        <w:rPr>
          <w:rFonts w:ascii="Times New Roman" w:hAnsi="Times New Roman"/>
          <w:sz w:val="24"/>
          <w:szCs w:val="24"/>
        </w:rPr>
        <w:t xml:space="preserve">- </w:t>
      </w:r>
      <w:r w:rsidR="004924C2" w:rsidRPr="00B551A8">
        <w:rPr>
          <w:rFonts w:ascii="Times New Roman" w:eastAsia="Times New Roman" w:hAnsi="Times New Roman"/>
          <w:b/>
          <w:sz w:val="24"/>
          <w:szCs w:val="24"/>
        </w:rPr>
        <w:t>“</w:t>
      </w:r>
      <w:r w:rsidR="005B184F" w:rsidRPr="00B551A8">
        <w:rPr>
          <w:rFonts w:ascii="Times New Roman" w:eastAsia="Times New Roman" w:hAnsi="Times New Roman"/>
          <w:b/>
          <w:sz w:val="24"/>
          <w:szCs w:val="24"/>
        </w:rPr>
        <w:t>Procurement of Biopsy device with vacuum systems for Institute of Oncology and Radiology of Serbia</w:t>
      </w:r>
      <w:r w:rsidR="001A5C9B" w:rsidRPr="00B551A8">
        <w:rPr>
          <w:rFonts w:ascii="Times New Roman" w:hAnsi="Times New Roman"/>
          <w:bCs/>
          <w:sz w:val="24"/>
          <w:szCs w:val="30"/>
        </w:rPr>
        <w:t>,</w:t>
      </w:r>
      <w:r w:rsidR="001A5C9B" w:rsidRPr="00B551A8">
        <w:rPr>
          <w:rFonts w:ascii="Times New Roman" w:hAnsi="Times New Roman"/>
          <w:sz w:val="24"/>
          <w:szCs w:val="24"/>
        </w:rPr>
        <w:t xml:space="preserve"> </w:t>
      </w:r>
      <w:proofErr w:type="spellStart"/>
      <w:r w:rsidR="000F3676" w:rsidRPr="00B551A8">
        <w:rPr>
          <w:rFonts w:ascii="Times New Roman" w:hAnsi="Times New Roman"/>
          <w:sz w:val="24"/>
          <w:szCs w:val="24"/>
        </w:rPr>
        <w:t>Kancelarija</w:t>
      </w:r>
      <w:proofErr w:type="spellEnd"/>
      <w:r w:rsidR="000F3676" w:rsidRPr="00B551A8">
        <w:rPr>
          <w:rFonts w:ascii="Times New Roman" w:hAnsi="Times New Roman"/>
          <w:sz w:val="24"/>
          <w:szCs w:val="24"/>
        </w:rPr>
        <w:t xml:space="preserve"> za </w:t>
      </w:r>
      <w:proofErr w:type="spellStart"/>
      <w:r w:rsidR="000F3676" w:rsidRPr="00B551A8">
        <w:rPr>
          <w:rFonts w:ascii="Times New Roman" w:hAnsi="Times New Roman"/>
          <w:sz w:val="24"/>
          <w:szCs w:val="24"/>
        </w:rPr>
        <w:t>upravljanje</w:t>
      </w:r>
      <w:proofErr w:type="spellEnd"/>
      <w:r w:rsidR="000F3676" w:rsidRPr="00B551A8">
        <w:rPr>
          <w:rFonts w:ascii="Times New Roman" w:hAnsi="Times New Roman"/>
          <w:sz w:val="24"/>
          <w:szCs w:val="24"/>
        </w:rPr>
        <w:t xml:space="preserve"> </w:t>
      </w:r>
      <w:proofErr w:type="spellStart"/>
      <w:r w:rsidR="000F3676" w:rsidRPr="00B551A8">
        <w:rPr>
          <w:rFonts w:ascii="Times New Roman" w:hAnsi="Times New Roman"/>
          <w:sz w:val="24"/>
          <w:szCs w:val="24"/>
        </w:rPr>
        <w:t>javnim</w:t>
      </w:r>
      <w:proofErr w:type="spellEnd"/>
      <w:r w:rsidR="000F3676" w:rsidRPr="00B551A8">
        <w:rPr>
          <w:rFonts w:ascii="Times New Roman" w:hAnsi="Times New Roman"/>
          <w:sz w:val="24"/>
          <w:szCs w:val="24"/>
        </w:rPr>
        <w:t xml:space="preserve"> </w:t>
      </w:r>
      <w:proofErr w:type="spellStart"/>
      <w:proofErr w:type="gramStart"/>
      <w:r w:rsidR="000F3676" w:rsidRPr="00B551A8">
        <w:rPr>
          <w:rFonts w:ascii="Times New Roman" w:hAnsi="Times New Roman"/>
          <w:sz w:val="24"/>
          <w:szCs w:val="24"/>
        </w:rPr>
        <w:t>ulaganjima</w:t>
      </w:r>
      <w:proofErr w:type="spellEnd"/>
      <w:r w:rsidR="002A68E9" w:rsidRPr="00B551A8">
        <w:rPr>
          <w:rFonts w:ascii="Times New Roman" w:hAnsi="Times New Roman"/>
          <w:sz w:val="24"/>
          <w:szCs w:val="24"/>
          <w:lang w:val="sr-Cyrl-RS"/>
        </w:rPr>
        <w:t>“</w:t>
      </w:r>
      <w:proofErr w:type="gramEnd"/>
      <w:r w:rsidR="00496A94" w:rsidRPr="00B551A8">
        <w:rPr>
          <w:rFonts w:ascii="Times New Roman" w:hAnsi="Times New Roman"/>
          <w:sz w:val="24"/>
          <w:szCs w:val="24"/>
        </w:rPr>
        <w:t>,</w:t>
      </w:r>
      <w:r w:rsidR="00A8417B" w:rsidRPr="00B551A8">
        <w:rPr>
          <w:rFonts w:ascii="Times New Roman" w:hAnsi="Times New Roman"/>
          <w:sz w:val="24"/>
          <w:szCs w:val="24"/>
        </w:rPr>
        <w:t xml:space="preserve"> at the ad</w:t>
      </w:r>
      <w:r w:rsidR="006425D8" w:rsidRPr="00B551A8">
        <w:rPr>
          <w:rFonts w:ascii="Times New Roman" w:hAnsi="Times New Roman"/>
          <w:sz w:val="24"/>
          <w:szCs w:val="24"/>
        </w:rPr>
        <w:t xml:space="preserve">dress: </w:t>
      </w:r>
      <w:proofErr w:type="spellStart"/>
      <w:r w:rsidR="006425D8" w:rsidRPr="00B551A8">
        <w:rPr>
          <w:rFonts w:ascii="Times New Roman" w:hAnsi="Times New Roman"/>
          <w:sz w:val="24"/>
          <w:szCs w:val="24"/>
        </w:rPr>
        <w:t>Nemanjina</w:t>
      </w:r>
      <w:proofErr w:type="spellEnd"/>
      <w:r w:rsidR="006425D8" w:rsidRPr="00B551A8">
        <w:rPr>
          <w:rFonts w:ascii="Times New Roman" w:hAnsi="Times New Roman"/>
          <w:sz w:val="24"/>
          <w:szCs w:val="24"/>
        </w:rPr>
        <w:t xml:space="preserve"> street no.</w:t>
      </w:r>
      <w:r w:rsidR="007F36CE" w:rsidRPr="00B551A8">
        <w:rPr>
          <w:rFonts w:ascii="Times New Roman" w:hAnsi="Times New Roman"/>
          <w:sz w:val="24"/>
          <w:szCs w:val="24"/>
        </w:rPr>
        <w:t xml:space="preserve"> </w:t>
      </w:r>
      <w:r w:rsidR="006425D8" w:rsidRPr="00B551A8">
        <w:rPr>
          <w:rFonts w:ascii="Times New Roman" w:hAnsi="Times New Roman"/>
          <w:sz w:val="24"/>
          <w:szCs w:val="24"/>
        </w:rPr>
        <w:t>22-26</w:t>
      </w:r>
      <w:r w:rsidR="00A8417B" w:rsidRPr="00B551A8">
        <w:rPr>
          <w:rFonts w:ascii="Times New Roman" w:hAnsi="Times New Roman"/>
          <w:sz w:val="24"/>
          <w:szCs w:val="24"/>
        </w:rPr>
        <w:t>,</w:t>
      </w:r>
      <w:r w:rsidR="00173D98" w:rsidRPr="00B551A8">
        <w:rPr>
          <w:rFonts w:ascii="Times New Roman" w:hAnsi="Times New Roman"/>
          <w:sz w:val="24"/>
          <w:szCs w:val="24"/>
        </w:rPr>
        <w:t xml:space="preserve"> Belgrade,</w:t>
      </w:r>
      <w:r w:rsidR="00A8417B" w:rsidRPr="00B551A8">
        <w:rPr>
          <w:rFonts w:ascii="Times New Roman" w:hAnsi="Times New Roman"/>
          <w:sz w:val="24"/>
          <w:szCs w:val="24"/>
        </w:rPr>
        <w:t xml:space="preserve"> Administration for Joint Services of the Republic Bodies registry.</w:t>
      </w:r>
      <w:r w:rsidR="000A2219" w:rsidRPr="00B551A8">
        <w:rPr>
          <w:rFonts w:ascii="Times New Roman" w:hAnsi="Times New Roman"/>
          <w:sz w:val="24"/>
          <w:szCs w:val="24"/>
        </w:rPr>
        <w:t xml:space="preserve"> </w:t>
      </w:r>
    </w:p>
    <w:p w14:paraId="5A02CA77" w14:textId="77777777" w:rsidR="00C905B7" w:rsidRPr="00B551A8" w:rsidRDefault="00C905B7" w:rsidP="00C905B7">
      <w:pPr>
        <w:spacing w:after="0"/>
        <w:jc w:val="both"/>
        <w:rPr>
          <w:rFonts w:ascii="Times New Roman" w:eastAsia="SimSun" w:hAnsi="Times New Roman"/>
          <w:b/>
          <w:color w:val="000000"/>
          <w:sz w:val="24"/>
          <w:szCs w:val="24"/>
          <w:lang w:eastAsia="zh-CN"/>
        </w:rPr>
      </w:pPr>
    </w:p>
    <w:p w14:paraId="105FB6CA" w14:textId="2F65C9E7" w:rsidR="0059296B" w:rsidRPr="00B551A8" w:rsidRDefault="0059296B" w:rsidP="00C905B7">
      <w:pPr>
        <w:autoSpaceDE w:val="0"/>
        <w:autoSpaceDN w:val="0"/>
        <w:adjustRightInd w:val="0"/>
        <w:spacing w:after="0" w:line="240" w:lineRule="auto"/>
        <w:jc w:val="both"/>
        <w:rPr>
          <w:rFonts w:ascii="Times New Roman" w:hAnsi="Times New Roman"/>
          <w:strike/>
          <w:sz w:val="24"/>
          <w:szCs w:val="24"/>
        </w:rPr>
      </w:pPr>
      <w:r w:rsidRPr="00B551A8">
        <w:rPr>
          <w:rFonts w:ascii="Times New Roman" w:hAnsi="Times New Roman"/>
          <w:sz w:val="24"/>
          <w:szCs w:val="24"/>
        </w:rPr>
        <w:t xml:space="preserve">Bids received after the </w:t>
      </w:r>
      <w:r w:rsidR="002A68E9" w:rsidRPr="00B551A8">
        <w:rPr>
          <w:rFonts w:ascii="Times New Roman" w:hAnsi="Times New Roman"/>
          <w:sz w:val="24"/>
          <w:szCs w:val="24"/>
        </w:rPr>
        <w:t>above-mentioned</w:t>
      </w:r>
      <w:r w:rsidRPr="00B551A8">
        <w:rPr>
          <w:rFonts w:ascii="Times New Roman" w:hAnsi="Times New Roman"/>
          <w:sz w:val="24"/>
          <w:szCs w:val="24"/>
        </w:rPr>
        <w:t xml:space="preserve"> </w:t>
      </w:r>
      <w:r w:rsidR="002C7D01" w:rsidRPr="00B551A8">
        <w:rPr>
          <w:rFonts w:ascii="Times New Roman" w:hAnsi="Times New Roman"/>
          <w:sz w:val="24"/>
          <w:szCs w:val="24"/>
        </w:rPr>
        <w:t xml:space="preserve">deadline </w:t>
      </w:r>
      <w:r w:rsidR="000C3D6C" w:rsidRPr="00B551A8">
        <w:rPr>
          <w:rFonts w:ascii="Times New Roman" w:hAnsi="Times New Roman"/>
          <w:sz w:val="24"/>
          <w:szCs w:val="24"/>
        </w:rPr>
        <w:t>sha</w:t>
      </w:r>
      <w:r w:rsidR="0020650C" w:rsidRPr="00B551A8">
        <w:rPr>
          <w:rFonts w:ascii="Times New Roman" w:hAnsi="Times New Roman"/>
          <w:sz w:val="24"/>
          <w:szCs w:val="24"/>
        </w:rPr>
        <w:t>ll be</w:t>
      </w:r>
      <w:r w:rsidR="000C3D6C" w:rsidRPr="00B551A8">
        <w:rPr>
          <w:rFonts w:ascii="Times New Roman" w:hAnsi="Times New Roman"/>
          <w:sz w:val="24"/>
          <w:szCs w:val="24"/>
        </w:rPr>
        <w:t xml:space="preserve"> declared</w:t>
      </w:r>
      <w:r w:rsidR="0020650C" w:rsidRPr="00B551A8">
        <w:rPr>
          <w:rFonts w:ascii="Times New Roman" w:hAnsi="Times New Roman"/>
          <w:sz w:val="24"/>
          <w:szCs w:val="24"/>
        </w:rPr>
        <w:t xml:space="preserve"> </w:t>
      </w:r>
      <w:r w:rsidR="000C3D6C" w:rsidRPr="00B551A8">
        <w:rPr>
          <w:rFonts w:ascii="Times New Roman" w:hAnsi="Times New Roman"/>
          <w:sz w:val="24"/>
          <w:szCs w:val="24"/>
        </w:rPr>
        <w:t>late, rejected</w:t>
      </w:r>
      <w:r w:rsidR="0020650C" w:rsidRPr="00B551A8">
        <w:rPr>
          <w:rFonts w:ascii="Times New Roman" w:hAnsi="Times New Roman"/>
          <w:sz w:val="24"/>
          <w:szCs w:val="24"/>
        </w:rPr>
        <w:t xml:space="preserve"> </w:t>
      </w:r>
      <w:r w:rsidR="002C7D01" w:rsidRPr="00B551A8">
        <w:rPr>
          <w:rFonts w:ascii="Times New Roman" w:hAnsi="Times New Roman"/>
          <w:sz w:val="24"/>
          <w:szCs w:val="24"/>
        </w:rPr>
        <w:t xml:space="preserve">and </w:t>
      </w:r>
      <w:r w:rsidRPr="00B551A8">
        <w:rPr>
          <w:rFonts w:ascii="Times New Roman" w:hAnsi="Times New Roman"/>
          <w:sz w:val="24"/>
          <w:szCs w:val="24"/>
        </w:rPr>
        <w:t xml:space="preserve">returned </w:t>
      </w:r>
      <w:r w:rsidR="000C3D6C" w:rsidRPr="00B551A8">
        <w:rPr>
          <w:rFonts w:ascii="Times New Roman" w:hAnsi="Times New Roman"/>
          <w:sz w:val="24"/>
          <w:szCs w:val="24"/>
        </w:rPr>
        <w:t xml:space="preserve">unopened </w:t>
      </w:r>
      <w:r w:rsidRPr="00B551A8">
        <w:rPr>
          <w:rFonts w:ascii="Times New Roman" w:hAnsi="Times New Roman"/>
          <w:sz w:val="24"/>
          <w:szCs w:val="24"/>
        </w:rPr>
        <w:t>to the bidder</w:t>
      </w:r>
      <w:r w:rsidR="005718D0" w:rsidRPr="00B551A8">
        <w:rPr>
          <w:rFonts w:ascii="Times New Roman" w:hAnsi="Times New Roman"/>
          <w:sz w:val="24"/>
          <w:szCs w:val="24"/>
        </w:rPr>
        <w:t xml:space="preserve"> (upon request submitted by the bidder)</w:t>
      </w:r>
      <w:r w:rsidR="002C7D01" w:rsidRPr="00B551A8">
        <w:rPr>
          <w:rFonts w:ascii="Times New Roman" w:hAnsi="Times New Roman"/>
          <w:sz w:val="24"/>
          <w:szCs w:val="24"/>
        </w:rPr>
        <w:t xml:space="preserve">. </w:t>
      </w:r>
    </w:p>
    <w:p w14:paraId="42F420C0" w14:textId="77777777" w:rsidR="00523AE8" w:rsidRPr="00B551A8" w:rsidRDefault="00523AE8" w:rsidP="00C905B7">
      <w:pPr>
        <w:autoSpaceDE w:val="0"/>
        <w:autoSpaceDN w:val="0"/>
        <w:adjustRightInd w:val="0"/>
        <w:spacing w:after="0" w:line="240" w:lineRule="auto"/>
        <w:jc w:val="both"/>
        <w:rPr>
          <w:rFonts w:ascii="Times New Roman" w:hAnsi="Times New Roman"/>
          <w:color w:val="000000"/>
          <w:sz w:val="24"/>
          <w:szCs w:val="24"/>
        </w:rPr>
      </w:pPr>
    </w:p>
    <w:p w14:paraId="2A993686" w14:textId="6DEACE3A" w:rsidR="00A8417B" w:rsidRPr="00B551A8" w:rsidRDefault="00A8417B" w:rsidP="00ED487E">
      <w:pPr>
        <w:pStyle w:val="NoSpacing"/>
        <w:jc w:val="both"/>
        <w:rPr>
          <w:rFonts w:ascii="Times New Roman" w:hAnsi="Times New Roman"/>
          <w:sz w:val="24"/>
          <w:szCs w:val="24"/>
        </w:rPr>
      </w:pPr>
      <w:r w:rsidRPr="00B551A8">
        <w:rPr>
          <w:rFonts w:ascii="Times New Roman" w:hAnsi="Times New Roman"/>
          <w:sz w:val="24"/>
          <w:szCs w:val="24"/>
        </w:rPr>
        <w:t xml:space="preserve">The bid opening shall take place at the address: </w:t>
      </w:r>
      <w:proofErr w:type="spellStart"/>
      <w:r w:rsidR="00E46191" w:rsidRPr="00B551A8">
        <w:rPr>
          <w:rFonts w:ascii="Times New Roman" w:hAnsi="Times New Roman"/>
          <w:sz w:val="24"/>
          <w:szCs w:val="24"/>
        </w:rPr>
        <w:t>Krunska</w:t>
      </w:r>
      <w:proofErr w:type="spellEnd"/>
      <w:r w:rsidRPr="00B551A8">
        <w:rPr>
          <w:rFonts w:ascii="Times New Roman" w:hAnsi="Times New Roman"/>
          <w:sz w:val="24"/>
          <w:szCs w:val="24"/>
        </w:rPr>
        <w:t xml:space="preserve"> street no.</w:t>
      </w:r>
      <w:r w:rsidR="00D05561" w:rsidRPr="00B551A8">
        <w:rPr>
          <w:rFonts w:ascii="Times New Roman" w:hAnsi="Times New Roman"/>
          <w:sz w:val="24"/>
          <w:szCs w:val="24"/>
        </w:rPr>
        <w:t xml:space="preserve"> </w:t>
      </w:r>
      <w:r w:rsidR="00E46191" w:rsidRPr="00B551A8">
        <w:rPr>
          <w:rFonts w:ascii="Times New Roman" w:hAnsi="Times New Roman"/>
          <w:sz w:val="24"/>
          <w:szCs w:val="24"/>
        </w:rPr>
        <w:t>58</w:t>
      </w:r>
      <w:r w:rsidRPr="00B551A8">
        <w:rPr>
          <w:rFonts w:ascii="Times New Roman" w:hAnsi="Times New Roman"/>
          <w:sz w:val="24"/>
          <w:szCs w:val="24"/>
        </w:rPr>
        <w:t xml:space="preserve">, </w:t>
      </w:r>
      <w:r w:rsidR="007F36CE" w:rsidRPr="00B551A8">
        <w:rPr>
          <w:rFonts w:ascii="Times New Roman" w:hAnsi="Times New Roman"/>
          <w:sz w:val="24"/>
          <w:szCs w:val="24"/>
        </w:rPr>
        <w:t>Ground</w:t>
      </w:r>
      <w:r w:rsidRPr="00B551A8">
        <w:rPr>
          <w:rFonts w:ascii="Times New Roman" w:hAnsi="Times New Roman"/>
          <w:sz w:val="24"/>
          <w:szCs w:val="24"/>
        </w:rPr>
        <w:t xml:space="preserve"> Floor,</w:t>
      </w:r>
      <w:r w:rsidR="00173D98" w:rsidRPr="00B551A8">
        <w:rPr>
          <w:rFonts w:ascii="Times New Roman" w:hAnsi="Times New Roman"/>
          <w:sz w:val="24"/>
          <w:szCs w:val="24"/>
        </w:rPr>
        <w:t xml:space="preserve"> Belgrade,</w:t>
      </w:r>
      <w:r w:rsidRPr="00B551A8">
        <w:rPr>
          <w:rFonts w:ascii="Times New Roman" w:hAnsi="Times New Roman"/>
          <w:sz w:val="24"/>
          <w:szCs w:val="24"/>
        </w:rPr>
        <w:t xml:space="preserve"> on </w:t>
      </w:r>
      <w:r w:rsidR="008D71A9" w:rsidRPr="00B551A8">
        <w:rPr>
          <w:rFonts w:ascii="Times New Roman" w:eastAsia="Times New Roman" w:hAnsi="Times New Roman"/>
          <w:b/>
          <w:sz w:val="24"/>
          <w:szCs w:val="24"/>
        </w:rPr>
        <w:t>January</w:t>
      </w:r>
      <w:r w:rsidR="005548A4" w:rsidRPr="00B551A8">
        <w:rPr>
          <w:rFonts w:ascii="Times New Roman" w:eastAsia="Times New Roman" w:hAnsi="Times New Roman"/>
          <w:b/>
          <w:sz w:val="24"/>
          <w:szCs w:val="24"/>
        </w:rPr>
        <w:t xml:space="preserve"> </w:t>
      </w:r>
      <w:r w:rsidR="008D71A9" w:rsidRPr="00B551A8">
        <w:rPr>
          <w:rFonts w:ascii="Times New Roman" w:eastAsia="Times New Roman" w:hAnsi="Times New Roman"/>
          <w:b/>
          <w:sz w:val="24"/>
          <w:szCs w:val="24"/>
        </w:rPr>
        <w:t>18</w:t>
      </w:r>
      <w:r w:rsidR="005548A4" w:rsidRPr="00B551A8">
        <w:rPr>
          <w:rFonts w:ascii="Times New Roman" w:eastAsia="Times New Roman" w:hAnsi="Times New Roman"/>
          <w:b/>
          <w:sz w:val="24"/>
          <w:szCs w:val="24"/>
          <w:vertAlign w:val="superscript"/>
        </w:rPr>
        <w:t>th</w:t>
      </w:r>
      <w:r w:rsidR="005548A4" w:rsidRPr="00B551A8">
        <w:rPr>
          <w:rFonts w:ascii="Times New Roman" w:eastAsia="Times New Roman" w:hAnsi="Times New Roman"/>
          <w:b/>
          <w:sz w:val="24"/>
          <w:szCs w:val="24"/>
        </w:rPr>
        <w:t xml:space="preserve"> 202</w:t>
      </w:r>
      <w:r w:rsidR="008D71A9" w:rsidRPr="00B551A8">
        <w:rPr>
          <w:rFonts w:ascii="Times New Roman" w:eastAsia="Times New Roman" w:hAnsi="Times New Roman"/>
          <w:b/>
          <w:sz w:val="24"/>
          <w:szCs w:val="24"/>
        </w:rPr>
        <w:t>2</w:t>
      </w:r>
      <w:r w:rsidR="005548A4" w:rsidRPr="00B551A8">
        <w:rPr>
          <w:rFonts w:ascii="Times New Roman" w:eastAsia="Times New Roman" w:hAnsi="Times New Roman"/>
          <w:b/>
          <w:sz w:val="24"/>
          <w:szCs w:val="24"/>
        </w:rPr>
        <w:t xml:space="preserve"> </w:t>
      </w:r>
      <w:r w:rsidR="00ED487E" w:rsidRPr="00B551A8">
        <w:rPr>
          <w:rFonts w:ascii="Times New Roman" w:hAnsi="Times New Roman"/>
          <w:sz w:val="24"/>
          <w:szCs w:val="24"/>
        </w:rPr>
        <w:t>at 1 p.m. local time.</w:t>
      </w:r>
    </w:p>
    <w:p w14:paraId="52CD852D" w14:textId="77777777" w:rsidR="00A8417B" w:rsidRPr="00B551A8" w:rsidRDefault="00A8417B" w:rsidP="001E42CF">
      <w:pPr>
        <w:pStyle w:val="NoSpacing"/>
        <w:rPr>
          <w:rFonts w:ascii="Times New Roman" w:hAnsi="Times New Roman"/>
          <w:b/>
          <w:sz w:val="24"/>
          <w:szCs w:val="24"/>
        </w:rPr>
      </w:pPr>
    </w:p>
    <w:p w14:paraId="317AE8AA" w14:textId="77777777" w:rsidR="002369D7" w:rsidRDefault="003A1BD1" w:rsidP="002369D7">
      <w:pPr>
        <w:spacing w:line="240" w:lineRule="auto"/>
        <w:jc w:val="both"/>
        <w:rPr>
          <w:rFonts w:ascii="Times New Roman" w:hAnsi="Times New Roman"/>
          <w:sz w:val="24"/>
          <w:szCs w:val="24"/>
        </w:rPr>
      </w:pPr>
      <w:r w:rsidRPr="00B551A8">
        <w:rPr>
          <w:rFonts w:ascii="Times New Roman" w:hAnsi="Times New Roman"/>
          <w:sz w:val="24"/>
          <w:szCs w:val="24"/>
        </w:rPr>
        <w:t>O</w:t>
      </w:r>
      <w:r w:rsidR="002369D7" w:rsidRPr="00B551A8">
        <w:rPr>
          <w:rFonts w:ascii="Times New Roman" w:hAnsi="Times New Roman"/>
          <w:sz w:val="24"/>
          <w:szCs w:val="24"/>
        </w:rPr>
        <w:t xml:space="preserve">pening of </w:t>
      </w:r>
      <w:r w:rsidR="009A73B5" w:rsidRPr="00B551A8">
        <w:rPr>
          <w:rFonts w:ascii="Times New Roman" w:hAnsi="Times New Roman"/>
          <w:sz w:val="24"/>
          <w:szCs w:val="24"/>
        </w:rPr>
        <w:t xml:space="preserve">the </w:t>
      </w:r>
      <w:r w:rsidR="002369D7" w:rsidRPr="00B551A8">
        <w:rPr>
          <w:rFonts w:ascii="Times New Roman" w:hAnsi="Times New Roman"/>
          <w:sz w:val="24"/>
          <w:szCs w:val="24"/>
        </w:rPr>
        <w:t>bids is public and any interested person may be present. Only</w:t>
      </w:r>
      <w:r w:rsidR="00750CEE" w:rsidRPr="00B551A8">
        <w:rPr>
          <w:rFonts w:ascii="Times New Roman" w:hAnsi="Times New Roman"/>
          <w:sz w:val="24"/>
          <w:szCs w:val="24"/>
        </w:rPr>
        <w:t xml:space="preserve"> authoris</w:t>
      </w:r>
      <w:r w:rsidR="009A73B5" w:rsidRPr="00B551A8">
        <w:rPr>
          <w:rFonts w:ascii="Times New Roman" w:hAnsi="Times New Roman"/>
          <w:sz w:val="24"/>
          <w:szCs w:val="24"/>
        </w:rPr>
        <w:t>ed representatives of B</w:t>
      </w:r>
      <w:r w:rsidR="002369D7" w:rsidRPr="00B551A8">
        <w:rPr>
          <w:rFonts w:ascii="Times New Roman" w:hAnsi="Times New Roman"/>
          <w:sz w:val="24"/>
          <w:szCs w:val="24"/>
        </w:rPr>
        <w:t>idder</w:t>
      </w:r>
      <w:r w:rsidR="009A73B5" w:rsidRPr="00B551A8">
        <w:rPr>
          <w:rFonts w:ascii="Times New Roman" w:hAnsi="Times New Roman"/>
          <w:sz w:val="24"/>
          <w:szCs w:val="24"/>
        </w:rPr>
        <w:t>’</w:t>
      </w:r>
      <w:r w:rsidR="002369D7" w:rsidRPr="00B551A8">
        <w:rPr>
          <w:rFonts w:ascii="Times New Roman" w:hAnsi="Times New Roman"/>
          <w:sz w:val="24"/>
          <w:szCs w:val="24"/>
        </w:rPr>
        <w:t>s may be actively involved in the procedure of opening bids.</w:t>
      </w:r>
      <w:bookmarkStart w:id="2" w:name="_GoBack"/>
      <w:bookmarkEnd w:id="2"/>
    </w:p>
    <w:p w14:paraId="533C8904" w14:textId="77777777" w:rsidR="00AB5550" w:rsidRPr="00495184" w:rsidRDefault="00AB5550" w:rsidP="002369D7">
      <w:pPr>
        <w:spacing w:line="240" w:lineRule="auto"/>
        <w:jc w:val="both"/>
        <w:rPr>
          <w:rFonts w:ascii="Times New Roman" w:hAnsi="Times New Roman"/>
          <w:sz w:val="24"/>
          <w:szCs w:val="24"/>
        </w:rPr>
      </w:pPr>
    </w:p>
    <w:sectPr w:rsidR="00AB5550" w:rsidRPr="00495184" w:rsidSect="00B52F72">
      <w:headerReference w:type="default" r:id="rId14"/>
      <w:footerReference w:type="default" r:id="rId15"/>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C66B9" w14:textId="77777777" w:rsidR="006B69F2" w:rsidRDefault="006B69F2" w:rsidP="00A003C4">
      <w:pPr>
        <w:spacing w:after="0" w:line="240" w:lineRule="auto"/>
      </w:pPr>
      <w:r>
        <w:separator/>
      </w:r>
    </w:p>
  </w:endnote>
  <w:endnote w:type="continuationSeparator" w:id="0">
    <w:p w14:paraId="376A937B" w14:textId="77777777" w:rsidR="006B69F2" w:rsidRDefault="006B69F2" w:rsidP="00A00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2A5A1" w14:textId="2BA4DCB5" w:rsidR="0004512B" w:rsidRPr="006445F3" w:rsidRDefault="0004512B">
    <w:pPr>
      <w:pStyle w:val="Footer"/>
      <w:pBdr>
        <w:top w:val="thinThickSmallGap" w:sz="24" w:space="1" w:color="622423" w:themeColor="accent2" w:themeShade="7F"/>
      </w:pBdr>
      <w:rPr>
        <w:rFonts w:asciiTheme="majorHAnsi" w:eastAsiaTheme="majorEastAsia" w:hAnsiTheme="majorHAnsi" w:cstheme="majorBidi"/>
        <w:lang w:val="fr-FR"/>
      </w:rPr>
    </w:pPr>
    <w:r w:rsidRPr="006445F3">
      <w:rPr>
        <w:rFonts w:asciiTheme="majorHAnsi" w:eastAsiaTheme="majorEastAsia" w:hAnsiTheme="majorHAnsi" w:cstheme="majorBidi"/>
        <w:lang w:val="fr-FR"/>
      </w:rPr>
      <w:t>Public Invitation IOP/5</w:t>
    </w:r>
    <w:r w:rsidR="00E844EA">
      <w:rPr>
        <w:rFonts w:asciiTheme="majorHAnsi" w:eastAsiaTheme="majorEastAsia" w:hAnsiTheme="majorHAnsi" w:cstheme="majorBidi"/>
        <w:lang w:val="fr-FR"/>
      </w:rPr>
      <w:t>2</w:t>
    </w:r>
    <w:r w:rsidRPr="006445F3">
      <w:rPr>
        <w:rFonts w:asciiTheme="majorHAnsi" w:eastAsiaTheme="majorEastAsia" w:hAnsiTheme="majorHAnsi" w:cstheme="majorBidi"/>
        <w:lang w:val="fr-FR"/>
      </w:rPr>
      <w:t>-2021/UHI</w:t>
    </w:r>
  </w:p>
  <w:p w14:paraId="5511D84E" w14:textId="1FD67AD3" w:rsidR="0004512B" w:rsidRPr="006445F3" w:rsidRDefault="0004512B">
    <w:pPr>
      <w:pStyle w:val="Footer"/>
      <w:pBdr>
        <w:top w:val="thinThickSmallGap" w:sz="24" w:space="1" w:color="622423" w:themeColor="accent2" w:themeShade="7F"/>
      </w:pBdr>
      <w:rPr>
        <w:rFonts w:asciiTheme="majorHAnsi" w:eastAsiaTheme="majorEastAsia" w:hAnsiTheme="majorHAnsi" w:cstheme="majorBidi"/>
        <w:lang w:val="fr-FR"/>
      </w:rPr>
    </w:pPr>
    <w:r>
      <w:rPr>
        <w:rFonts w:asciiTheme="majorHAnsi" w:eastAsiaTheme="majorEastAsia" w:hAnsiTheme="majorHAnsi" w:cstheme="majorBidi"/>
      </w:rPr>
      <w:ptab w:relativeTo="margin" w:alignment="right" w:leader="none"/>
    </w:r>
    <w:r w:rsidRPr="006445F3">
      <w:rPr>
        <w:rFonts w:asciiTheme="majorHAnsi" w:eastAsiaTheme="majorEastAsia" w:hAnsiTheme="majorHAnsi" w:cstheme="majorBidi"/>
        <w:lang w:val="fr-FR"/>
      </w:rPr>
      <w:t xml:space="preserve">Page </w:t>
    </w:r>
    <w:r>
      <w:rPr>
        <w:rFonts w:asciiTheme="minorHAnsi" w:eastAsiaTheme="minorEastAsia" w:hAnsiTheme="minorHAnsi" w:cstheme="minorBidi"/>
      </w:rPr>
      <w:fldChar w:fldCharType="begin"/>
    </w:r>
    <w:r w:rsidRPr="006445F3">
      <w:rPr>
        <w:lang w:val="fr-FR"/>
      </w:rPr>
      <w:instrText xml:space="preserve"> PAGE   \* MERGEFORMAT </w:instrText>
    </w:r>
    <w:r>
      <w:rPr>
        <w:rFonts w:asciiTheme="minorHAnsi" w:eastAsiaTheme="minorEastAsia" w:hAnsiTheme="minorHAnsi" w:cstheme="minorBidi"/>
      </w:rPr>
      <w:fldChar w:fldCharType="separate"/>
    </w:r>
    <w:r w:rsidRPr="006445F3">
      <w:rPr>
        <w:rFonts w:asciiTheme="majorHAnsi" w:eastAsiaTheme="majorEastAsia" w:hAnsiTheme="majorHAnsi" w:cstheme="majorBidi"/>
        <w:noProof/>
        <w:lang w:val="fr-FR"/>
      </w:rPr>
      <w:t>2</w:t>
    </w:r>
    <w:r>
      <w:rPr>
        <w:rFonts w:asciiTheme="majorHAnsi" w:eastAsiaTheme="majorEastAsia" w:hAnsiTheme="majorHAnsi" w:cstheme="majorBidi"/>
        <w:noProof/>
      </w:rPr>
      <w:fldChar w:fldCharType="end"/>
    </w:r>
  </w:p>
  <w:p w14:paraId="28A41B5A" w14:textId="77777777" w:rsidR="0004512B" w:rsidRPr="006445F3" w:rsidRDefault="0004512B">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1AF2B" w14:textId="77777777" w:rsidR="006B69F2" w:rsidRDefault="006B69F2" w:rsidP="00A003C4">
      <w:pPr>
        <w:spacing w:after="0" w:line="240" w:lineRule="auto"/>
      </w:pPr>
      <w:r>
        <w:separator/>
      </w:r>
    </w:p>
  </w:footnote>
  <w:footnote w:type="continuationSeparator" w:id="0">
    <w:p w14:paraId="6D3D4EF1" w14:textId="77777777" w:rsidR="006B69F2" w:rsidRDefault="006B69F2" w:rsidP="00A00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BBCCC" w14:textId="77777777" w:rsidR="0004512B" w:rsidRDefault="0004512B">
    <w:pPr>
      <w:pStyle w:val="Header"/>
    </w:pPr>
  </w:p>
  <w:p w14:paraId="01C699AE" w14:textId="77777777" w:rsidR="0004512B" w:rsidRDefault="000451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5E475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43871E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406FA2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5E876B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88EBC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E8D4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BE54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26D9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FE0DA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46847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AE17A4"/>
    <w:multiLevelType w:val="hybridMultilevel"/>
    <w:tmpl w:val="2604E9FE"/>
    <w:lvl w:ilvl="0" w:tplc="78B67E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604766"/>
    <w:multiLevelType w:val="hybridMultilevel"/>
    <w:tmpl w:val="97C28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9B0B3F"/>
    <w:multiLevelType w:val="hybridMultilevel"/>
    <w:tmpl w:val="2F0AF7DC"/>
    <w:lvl w:ilvl="0" w:tplc="F26E2E16">
      <w:start w:val="1"/>
      <w:numFmt w:val="bullet"/>
      <w:lvlText w:val=""/>
      <w:lvlJc w:val="left"/>
      <w:pPr>
        <w:tabs>
          <w:tab w:val="num" w:pos="737"/>
        </w:tabs>
        <w:ind w:left="737"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0C316E"/>
    <w:multiLevelType w:val="multilevel"/>
    <w:tmpl w:val="2312DE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895093"/>
    <w:multiLevelType w:val="hybridMultilevel"/>
    <w:tmpl w:val="A140BFC8"/>
    <w:lvl w:ilvl="0" w:tplc="7AA44D64">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0332C63"/>
    <w:multiLevelType w:val="hybridMultilevel"/>
    <w:tmpl w:val="58DED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3E2F5E"/>
    <w:multiLevelType w:val="hybridMultilevel"/>
    <w:tmpl w:val="3768F1F4"/>
    <w:lvl w:ilvl="0" w:tplc="69DC94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7245BC"/>
    <w:multiLevelType w:val="hybridMultilevel"/>
    <w:tmpl w:val="E03840BE"/>
    <w:lvl w:ilvl="0" w:tplc="888AA164">
      <w:numFmt w:val="bullet"/>
      <w:lvlText w:val="•"/>
      <w:lvlJc w:val="left"/>
      <w:pPr>
        <w:ind w:left="900" w:hanging="360"/>
      </w:pPr>
      <w:rPr>
        <w:rFonts w:ascii="Arial" w:eastAsia="Times New Roman" w:hAnsi="Arial" w:cs="Arial" w:hint="default"/>
      </w:rPr>
    </w:lvl>
    <w:lvl w:ilvl="1" w:tplc="081A0003" w:tentative="1">
      <w:start w:val="1"/>
      <w:numFmt w:val="bullet"/>
      <w:lvlText w:val="o"/>
      <w:lvlJc w:val="left"/>
      <w:pPr>
        <w:ind w:left="1620" w:hanging="360"/>
      </w:pPr>
      <w:rPr>
        <w:rFonts w:ascii="Courier New" w:hAnsi="Courier New" w:cs="Courier New" w:hint="default"/>
      </w:rPr>
    </w:lvl>
    <w:lvl w:ilvl="2" w:tplc="081A0005" w:tentative="1">
      <w:start w:val="1"/>
      <w:numFmt w:val="bullet"/>
      <w:lvlText w:val=""/>
      <w:lvlJc w:val="left"/>
      <w:pPr>
        <w:ind w:left="2340" w:hanging="360"/>
      </w:pPr>
      <w:rPr>
        <w:rFonts w:ascii="Wingdings" w:hAnsi="Wingdings" w:hint="default"/>
      </w:rPr>
    </w:lvl>
    <w:lvl w:ilvl="3" w:tplc="081A0001" w:tentative="1">
      <w:start w:val="1"/>
      <w:numFmt w:val="bullet"/>
      <w:lvlText w:val=""/>
      <w:lvlJc w:val="left"/>
      <w:pPr>
        <w:ind w:left="3060" w:hanging="360"/>
      </w:pPr>
      <w:rPr>
        <w:rFonts w:ascii="Symbol" w:hAnsi="Symbol" w:hint="default"/>
      </w:rPr>
    </w:lvl>
    <w:lvl w:ilvl="4" w:tplc="081A0003" w:tentative="1">
      <w:start w:val="1"/>
      <w:numFmt w:val="bullet"/>
      <w:lvlText w:val="o"/>
      <w:lvlJc w:val="left"/>
      <w:pPr>
        <w:ind w:left="3780" w:hanging="360"/>
      </w:pPr>
      <w:rPr>
        <w:rFonts w:ascii="Courier New" w:hAnsi="Courier New" w:cs="Courier New" w:hint="default"/>
      </w:rPr>
    </w:lvl>
    <w:lvl w:ilvl="5" w:tplc="081A0005" w:tentative="1">
      <w:start w:val="1"/>
      <w:numFmt w:val="bullet"/>
      <w:lvlText w:val=""/>
      <w:lvlJc w:val="left"/>
      <w:pPr>
        <w:ind w:left="4500" w:hanging="360"/>
      </w:pPr>
      <w:rPr>
        <w:rFonts w:ascii="Wingdings" w:hAnsi="Wingdings" w:hint="default"/>
      </w:rPr>
    </w:lvl>
    <w:lvl w:ilvl="6" w:tplc="081A0001" w:tentative="1">
      <w:start w:val="1"/>
      <w:numFmt w:val="bullet"/>
      <w:lvlText w:val=""/>
      <w:lvlJc w:val="left"/>
      <w:pPr>
        <w:ind w:left="5220" w:hanging="360"/>
      </w:pPr>
      <w:rPr>
        <w:rFonts w:ascii="Symbol" w:hAnsi="Symbol" w:hint="default"/>
      </w:rPr>
    </w:lvl>
    <w:lvl w:ilvl="7" w:tplc="081A0003" w:tentative="1">
      <w:start w:val="1"/>
      <w:numFmt w:val="bullet"/>
      <w:lvlText w:val="o"/>
      <w:lvlJc w:val="left"/>
      <w:pPr>
        <w:ind w:left="5940" w:hanging="360"/>
      </w:pPr>
      <w:rPr>
        <w:rFonts w:ascii="Courier New" w:hAnsi="Courier New" w:cs="Courier New" w:hint="default"/>
      </w:rPr>
    </w:lvl>
    <w:lvl w:ilvl="8" w:tplc="081A0005" w:tentative="1">
      <w:start w:val="1"/>
      <w:numFmt w:val="bullet"/>
      <w:lvlText w:val=""/>
      <w:lvlJc w:val="left"/>
      <w:pPr>
        <w:ind w:left="6660" w:hanging="360"/>
      </w:pPr>
      <w:rPr>
        <w:rFonts w:ascii="Wingdings" w:hAnsi="Wingdings" w:hint="default"/>
      </w:rPr>
    </w:lvl>
  </w:abstractNum>
  <w:num w:numId="1">
    <w:abstractNumId w:val="1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7"/>
  </w:num>
  <w:num w:numId="15">
    <w:abstractNumId w:val="11"/>
  </w:num>
  <w:num w:numId="16">
    <w:abstractNumId w:val="16"/>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8C3"/>
    <w:rsid w:val="000034CB"/>
    <w:rsid w:val="00003562"/>
    <w:rsid w:val="00004CDF"/>
    <w:rsid w:val="00013494"/>
    <w:rsid w:val="00030BD0"/>
    <w:rsid w:val="00042B52"/>
    <w:rsid w:val="00044252"/>
    <w:rsid w:val="0004512B"/>
    <w:rsid w:val="00050E27"/>
    <w:rsid w:val="00054930"/>
    <w:rsid w:val="00056659"/>
    <w:rsid w:val="000624C5"/>
    <w:rsid w:val="0006673E"/>
    <w:rsid w:val="00066D68"/>
    <w:rsid w:val="000704EF"/>
    <w:rsid w:val="00070E31"/>
    <w:rsid w:val="00072E56"/>
    <w:rsid w:val="00075A53"/>
    <w:rsid w:val="00075C10"/>
    <w:rsid w:val="00077E09"/>
    <w:rsid w:val="00080067"/>
    <w:rsid w:val="00081331"/>
    <w:rsid w:val="00084213"/>
    <w:rsid w:val="00091137"/>
    <w:rsid w:val="000953D0"/>
    <w:rsid w:val="000A0142"/>
    <w:rsid w:val="000A03BD"/>
    <w:rsid w:val="000A2219"/>
    <w:rsid w:val="000A5927"/>
    <w:rsid w:val="000B53B1"/>
    <w:rsid w:val="000B7B63"/>
    <w:rsid w:val="000C1A86"/>
    <w:rsid w:val="000C1E67"/>
    <w:rsid w:val="000C2C41"/>
    <w:rsid w:val="000C3D6C"/>
    <w:rsid w:val="000C45CE"/>
    <w:rsid w:val="000D0DF8"/>
    <w:rsid w:val="000D7112"/>
    <w:rsid w:val="000E1269"/>
    <w:rsid w:val="000E2C58"/>
    <w:rsid w:val="000E3432"/>
    <w:rsid w:val="000E47D2"/>
    <w:rsid w:val="000F3676"/>
    <w:rsid w:val="001177D8"/>
    <w:rsid w:val="00133716"/>
    <w:rsid w:val="001349FA"/>
    <w:rsid w:val="0014088C"/>
    <w:rsid w:val="00140EDB"/>
    <w:rsid w:val="00146404"/>
    <w:rsid w:val="00147B6B"/>
    <w:rsid w:val="00153A16"/>
    <w:rsid w:val="0016127D"/>
    <w:rsid w:val="001615D3"/>
    <w:rsid w:val="001712F2"/>
    <w:rsid w:val="00173D98"/>
    <w:rsid w:val="00175EF5"/>
    <w:rsid w:val="0017725E"/>
    <w:rsid w:val="00180B4B"/>
    <w:rsid w:val="00181E21"/>
    <w:rsid w:val="00187BB5"/>
    <w:rsid w:val="00191628"/>
    <w:rsid w:val="0019253F"/>
    <w:rsid w:val="00194847"/>
    <w:rsid w:val="00194890"/>
    <w:rsid w:val="001A08D9"/>
    <w:rsid w:val="001A18D8"/>
    <w:rsid w:val="001A4405"/>
    <w:rsid w:val="001A5C9B"/>
    <w:rsid w:val="001B0BB3"/>
    <w:rsid w:val="001C5A22"/>
    <w:rsid w:val="001C7321"/>
    <w:rsid w:val="001C7697"/>
    <w:rsid w:val="001D02ED"/>
    <w:rsid w:val="001D0432"/>
    <w:rsid w:val="001D5241"/>
    <w:rsid w:val="001E3EBD"/>
    <w:rsid w:val="001E42CF"/>
    <w:rsid w:val="001E796D"/>
    <w:rsid w:val="001F1753"/>
    <w:rsid w:val="001F30C9"/>
    <w:rsid w:val="001F5139"/>
    <w:rsid w:val="001F5F6D"/>
    <w:rsid w:val="0020650C"/>
    <w:rsid w:val="00206564"/>
    <w:rsid w:val="00211732"/>
    <w:rsid w:val="002122B1"/>
    <w:rsid w:val="00213864"/>
    <w:rsid w:val="00215CDD"/>
    <w:rsid w:val="00224738"/>
    <w:rsid w:val="002369D7"/>
    <w:rsid w:val="00236BAA"/>
    <w:rsid w:val="00241578"/>
    <w:rsid w:val="00260FDA"/>
    <w:rsid w:val="00261488"/>
    <w:rsid w:val="00261D91"/>
    <w:rsid w:val="00261F80"/>
    <w:rsid w:val="0026276C"/>
    <w:rsid w:val="002627CC"/>
    <w:rsid w:val="00262CF8"/>
    <w:rsid w:val="00264247"/>
    <w:rsid w:val="002708BB"/>
    <w:rsid w:val="00274C8C"/>
    <w:rsid w:val="00277C1E"/>
    <w:rsid w:val="00286BD4"/>
    <w:rsid w:val="00291859"/>
    <w:rsid w:val="00296666"/>
    <w:rsid w:val="002A3475"/>
    <w:rsid w:val="002A68E9"/>
    <w:rsid w:val="002A721E"/>
    <w:rsid w:val="002B1CA7"/>
    <w:rsid w:val="002B6BD8"/>
    <w:rsid w:val="002B79AD"/>
    <w:rsid w:val="002C546F"/>
    <w:rsid w:val="002C6884"/>
    <w:rsid w:val="002C7D01"/>
    <w:rsid w:val="002F030E"/>
    <w:rsid w:val="002F0ED6"/>
    <w:rsid w:val="002F2550"/>
    <w:rsid w:val="002F45B2"/>
    <w:rsid w:val="00302B0F"/>
    <w:rsid w:val="0031172A"/>
    <w:rsid w:val="003163F6"/>
    <w:rsid w:val="0031661B"/>
    <w:rsid w:val="003256C3"/>
    <w:rsid w:val="00327B39"/>
    <w:rsid w:val="00351AD0"/>
    <w:rsid w:val="00374385"/>
    <w:rsid w:val="00380C64"/>
    <w:rsid w:val="00380ECD"/>
    <w:rsid w:val="0039375C"/>
    <w:rsid w:val="003A1838"/>
    <w:rsid w:val="003A1BD1"/>
    <w:rsid w:val="003B030C"/>
    <w:rsid w:val="003C7653"/>
    <w:rsid w:val="003D0E9F"/>
    <w:rsid w:val="003D163D"/>
    <w:rsid w:val="003D5F68"/>
    <w:rsid w:val="003D6760"/>
    <w:rsid w:val="003D76A2"/>
    <w:rsid w:val="003E4535"/>
    <w:rsid w:val="003E761B"/>
    <w:rsid w:val="003F33B7"/>
    <w:rsid w:val="003F7F87"/>
    <w:rsid w:val="00407826"/>
    <w:rsid w:val="00411769"/>
    <w:rsid w:val="00417446"/>
    <w:rsid w:val="00422494"/>
    <w:rsid w:val="00433B82"/>
    <w:rsid w:val="00436177"/>
    <w:rsid w:val="00457D17"/>
    <w:rsid w:val="0046198E"/>
    <w:rsid w:val="00464BD9"/>
    <w:rsid w:val="004709A5"/>
    <w:rsid w:val="00472F24"/>
    <w:rsid w:val="004776D1"/>
    <w:rsid w:val="004837CE"/>
    <w:rsid w:val="004855B9"/>
    <w:rsid w:val="004868F7"/>
    <w:rsid w:val="004924C2"/>
    <w:rsid w:val="00492F52"/>
    <w:rsid w:val="004949E3"/>
    <w:rsid w:val="00495184"/>
    <w:rsid w:val="00495A32"/>
    <w:rsid w:val="00496A94"/>
    <w:rsid w:val="0049701C"/>
    <w:rsid w:val="004A1786"/>
    <w:rsid w:val="004A1971"/>
    <w:rsid w:val="004A2B6B"/>
    <w:rsid w:val="004A45BA"/>
    <w:rsid w:val="004A55C6"/>
    <w:rsid w:val="004A57AB"/>
    <w:rsid w:val="004A7A28"/>
    <w:rsid w:val="004B26B8"/>
    <w:rsid w:val="004B4AA8"/>
    <w:rsid w:val="004C0117"/>
    <w:rsid w:val="004C67CD"/>
    <w:rsid w:val="004D05DD"/>
    <w:rsid w:val="004D3D46"/>
    <w:rsid w:val="004D3DF2"/>
    <w:rsid w:val="004E4E0D"/>
    <w:rsid w:val="004E4F0C"/>
    <w:rsid w:val="004F5AE6"/>
    <w:rsid w:val="00505239"/>
    <w:rsid w:val="00507D2B"/>
    <w:rsid w:val="00515843"/>
    <w:rsid w:val="00522501"/>
    <w:rsid w:val="00523AE8"/>
    <w:rsid w:val="00526DA3"/>
    <w:rsid w:val="00527EF5"/>
    <w:rsid w:val="00534C31"/>
    <w:rsid w:val="0053787C"/>
    <w:rsid w:val="00542932"/>
    <w:rsid w:val="005548A4"/>
    <w:rsid w:val="00556E13"/>
    <w:rsid w:val="00560BC5"/>
    <w:rsid w:val="0056556C"/>
    <w:rsid w:val="00566E45"/>
    <w:rsid w:val="00566EFE"/>
    <w:rsid w:val="005718D0"/>
    <w:rsid w:val="00571DBC"/>
    <w:rsid w:val="00571FDA"/>
    <w:rsid w:val="005723EA"/>
    <w:rsid w:val="005769F4"/>
    <w:rsid w:val="00580696"/>
    <w:rsid w:val="00581DAA"/>
    <w:rsid w:val="00591C26"/>
    <w:rsid w:val="0059296B"/>
    <w:rsid w:val="005A3755"/>
    <w:rsid w:val="005A3BC8"/>
    <w:rsid w:val="005A719D"/>
    <w:rsid w:val="005B0B39"/>
    <w:rsid w:val="005B184F"/>
    <w:rsid w:val="005B342F"/>
    <w:rsid w:val="005B570E"/>
    <w:rsid w:val="005B7C8E"/>
    <w:rsid w:val="005C23D3"/>
    <w:rsid w:val="005D317A"/>
    <w:rsid w:val="005E0789"/>
    <w:rsid w:val="005E1750"/>
    <w:rsid w:val="005E19B8"/>
    <w:rsid w:val="005E3BC2"/>
    <w:rsid w:val="005F3421"/>
    <w:rsid w:val="005F342D"/>
    <w:rsid w:val="005F35C6"/>
    <w:rsid w:val="005F4878"/>
    <w:rsid w:val="005F55FA"/>
    <w:rsid w:val="00602DFD"/>
    <w:rsid w:val="006038F5"/>
    <w:rsid w:val="006062CC"/>
    <w:rsid w:val="00610211"/>
    <w:rsid w:val="00617138"/>
    <w:rsid w:val="0062593C"/>
    <w:rsid w:val="00627103"/>
    <w:rsid w:val="006272B7"/>
    <w:rsid w:val="006425D8"/>
    <w:rsid w:val="006445F3"/>
    <w:rsid w:val="00645A3D"/>
    <w:rsid w:val="00653C39"/>
    <w:rsid w:val="00656FAC"/>
    <w:rsid w:val="006621AB"/>
    <w:rsid w:val="00664A98"/>
    <w:rsid w:val="00666F6F"/>
    <w:rsid w:val="00667A36"/>
    <w:rsid w:val="00671B70"/>
    <w:rsid w:val="00677247"/>
    <w:rsid w:val="00677566"/>
    <w:rsid w:val="00677EA1"/>
    <w:rsid w:val="00690CB4"/>
    <w:rsid w:val="006933E9"/>
    <w:rsid w:val="00696BC1"/>
    <w:rsid w:val="006A009D"/>
    <w:rsid w:val="006A27E1"/>
    <w:rsid w:val="006A6949"/>
    <w:rsid w:val="006A6B48"/>
    <w:rsid w:val="006B126E"/>
    <w:rsid w:val="006B3F75"/>
    <w:rsid w:val="006B4C6D"/>
    <w:rsid w:val="006B69F2"/>
    <w:rsid w:val="006D6236"/>
    <w:rsid w:val="006E13C5"/>
    <w:rsid w:val="006F22A2"/>
    <w:rsid w:val="006F751F"/>
    <w:rsid w:val="006F761D"/>
    <w:rsid w:val="00710057"/>
    <w:rsid w:val="00710EF9"/>
    <w:rsid w:val="00711B8F"/>
    <w:rsid w:val="00740F86"/>
    <w:rsid w:val="007429F6"/>
    <w:rsid w:val="00743BCB"/>
    <w:rsid w:val="0074598F"/>
    <w:rsid w:val="00746817"/>
    <w:rsid w:val="00746C68"/>
    <w:rsid w:val="00746D23"/>
    <w:rsid w:val="0074798D"/>
    <w:rsid w:val="00750CEE"/>
    <w:rsid w:val="00751DFC"/>
    <w:rsid w:val="0075501D"/>
    <w:rsid w:val="00765147"/>
    <w:rsid w:val="00770625"/>
    <w:rsid w:val="00772914"/>
    <w:rsid w:val="007823D1"/>
    <w:rsid w:val="00783424"/>
    <w:rsid w:val="00796417"/>
    <w:rsid w:val="007A362B"/>
    <w:rsid w:val="007A7B08"/>
    <w:rsid w:val="007B5473"/>
    <w:rsid w:val="007B727F"/>
    <w:rsid w:val="007D21F7"/>
    <w:rsid w:val="007D26A9"/>
    <w:rsid w:val="007D48BB"/>
    <w:rsid w:val="007E3929"/>
    <w:rsid w:val="007E67B3"/>
    <w:rsid w:val="007E72B7"/>
    <w:rsid w:val="007F36CE"/>
    <w:rsid w:val="008042F8"/>
    <w:rsid w:val="00804EFC"/>
    <w:rsid w:val="00817555"/>
    <w:rsid w:val="00820D7E"/>
    <w:rsid w:val="00821293"/>
    <w:rsid w:val="00821DF7"/>
    <w:rsid w:val="00821F59"/>
    <w:rsid w:val="00824D98"/>
    <w:rsid w:val="00825210"/>
    <w:rsid w:val="00825BE3"/>
    <w:rsid w:val="00826260"/>
    <w:rsid w:val="00835D32"/>
    <w:rsid w:val="00841B67"/>
    <w:rsid w:val="00844CB6"/>
    <w:rsid w:val="008520A8"/>
    <w:rsid w:val="008521EE"/>
    <w:rsid w:val="008535ED"/>
    <w:rsid w:val="008550E5"/>
    <w:rsid w:val="00860117"/>
    <w:rsid w:val="00860CF2"/>
    <w:rsid w:val="00863398"/>
    <w:rsid w:val="00867FBF"/>
    <w:rsid w:val="00874076"/>
    <w:rsid w:val="008A0252"/>
    <w:rsid w:val="008A0C88"/>
    <w:rsid w:val="008A15D5"/>
    <w:rsid w:val="008B5D5C"/>
    <w:rsid w:val="008C0994"/>
    <w:rsid w:val="008C3B13"/>
    <w:rsid w:val="008C7B91"/>
    <w:rsid w:val="008D0984"/>
    <w:rsid w:val="008D71A9"/>
    <w:rsid w:val="008E040D"/>
    <w:rsid w:val="008E7716"/>
    <w:rsid w:val="008F7D6B"/>
    <w:rsid w:val="00905031"/>
    <w:rsid w:val="00905375"/>
    <w:rsid w:val="009101DA"/>
    <w:rsid w:val="00912179"/>
    <w:rsid w:val="0091283F"/>
    <w:rsid w:val="0092089B"/>
    <w:rsid w:val="00924258"/>
    <w:rsid w:val="009327D6"/>
    <w:rsid w:val="00933BCB"/>
    <w:rsid w:val="00934229"/>
    <w:rsid w:val="009346CE"/>
    <w:rsid w:val="00936F04"/>
    <w:rsid w:val="00946654"/>
    <w:rsid w:val="00952E10"/>
    <w:rsid w:val="009571F5"/>
    <w:rsid w:val="00961D79"/>
    <w:rsid w:val="0096567F"/>
    <w:rsid w:val="0097100B"/>
    <w:rsid w:val="009713FD"/>
    <w:rsid w:val="009730C6"/>
    <w:rsid w:val="009742C6"/>
    <w:rsid w:val="00991AE6"/>
    <w:rsid w:val="00992921"/>
    <w:rsid w:val="00995727"/>
    <w:rsid w:val="009964CC"/>
    <w:rsid w:val="009A26BA"/>
    <w:rsid w:val="009A2861"/>
    <w:rsid w:val="009A73B5"/>
    <w:rsid w:val="009B321A"/>
    <w:rsid w:val="009B55BF"/>
    <w:rsid w:val="009B75D9"/>
    <w:rsid w:val="009C065B"/>
    <w:rsid w:val="009C074E"/>
    <w:rsid w:val="009D5091"/>
    <w:rsid w:val="009D615C"/>
    <w:rsid w:val="009D6994"/>
    <w:rsid w:val="009D6FA5"/>
    <w:rsid w:val="009E05A3"/>
    <w:rsid w:val="009E1DC1"/>
    <w:rsid w:val="009F1D02"/>
    <w:rsid w:val="00A003C4"/>
    <w:rsid w:val="00A01E93"/>
    <w:rsid w:val="00A05A37"/>
    <w:rsid w:val="00A11546"/>
    <w:rsid w:val="00A1549B"/>
    <w:rsid w:val="00A16AE6"/>
    <w:rsid w:val="00A20952"/>
    <w:rsid w:val="00A23BC6"/>
    <w:rsid w:val="00A24749"/>
    <w:rsid w:val="00A25381"/>
    <w:rsid w:val="00A26AA4"/>
    <w:rsid w:val="00A42FB6"/>
    <w:rsid w:val="00A50D2D"/>
    <w:rsid w:val="00A50F3E"/>
    <w:rsid w:val="00A517AA"/>
    <w:rsid w:val="00A51E65"/>
    <w:rsid w:val="00A54C2B"/>
    <w:rsid w:val="00A61447"/>
    <w:rsid w:val="00A66248"/>
    <w:rsid w:val="00A6685D"/>
    <w:rsid w:val="00A71CA0"/>
    <w:rsid w:val="00A76EF0"/>
    <w:rsid w:val="00A8417B"/>
    <w:rsid w:val="00A8704A"/>
    <w:rsid w:val="00A9657C"/>
    <w:rsid w:val="00AA16D4"/>
    <w:rsid w:val="00AA18AD"/>
    <w:rsid w:val="00AB4BF0"/>
    <w:rsid w:val="00AB5550"/>
    <w:rsid w:val="00AB6FCB"/>
    <w:rsid w:val="00AC1046"/>
    <w:rsid w:val="00AC458D"/>
    <w:rsid w:val="00AC5E15"/>
    <w:rsid w:val="00AF0F35"/>
    <w:rsid w:val="00AF2423"/>
    <w:rsid w:val="00AF75F6"/>
    <w:rsid w:val="00AF7AFF"/>
    <w:rsid w:val="00AF7D2D"/>
    <w:rsid w:val="00B0003C"/>
    <w:rsid w:val="00B11519"/>
    <w:rsid w:val="00B13948"/>
    <w:rsid w:val="00B15172"/>
    <w:rsid w:val="00B15607"/>
    <w:rsid w:val="00B23704"/>
    <w:rsid w:val="00B30896"/>
    <w:rsid w:val="00B357C1"/>
    <w:rsid w:val="00B35ACB"/>
    <w:rsid w:val="00B410EF"/>
    <w:rsid w:val="00B427D3"/>
    <w:rsid w:val="00B52F72"/>
    <w:rsid w:val="00B551A8"/>
    <w:rsid w:val="00B6418F"/>
    <w:rsid w:val="00B73A05"/>
    <w:rsid w:val="00B742B4"/>
    <w:rsid w:val="00B85614"/>
    <w:rsid w:val="00B86B6D"/>
    <w:rsid w:val="00B91573"/>
    <w:rsid w:val="00B94D60"/>
    <w:rsid w:val="00BA018F"/>
    <w:rsid w:val="00BB1C19"/>
    <w:rsid w:val="00BC5119"/>
    <w:rsid w:val="00BD709D"/>
    <w:rsid w:val="00BE3EB8"/>
    <w:rsid w:val="00BF4E9F"/>
    <w:rsid w:val="00C00F70"/>
    <w:rsid w:val="00C015B9"/>
    <w:rsid w:val="00C05589"/>
    <w:rsid w:val="00C05892"/>
    <w:rsid w:val="00C221DD"/>
    <w:rsid w:val="00C26586"/>
    <w:rsid w:val="00C26703"/>
    <w:rsid w:val="00C27EE1"/>
    <w:rsid w:val="00C3360C"/>
    <w:rsid w:val="00C40782"/>
    <w:rsid w:val="00C43034"/>
    <w:rsid w:val="00C4522E"/>
    <w:rsid w:val="00C5117B"/>
    <w:rsid w:val="00C51A75"/>
    <w:rsid w:val="00C52701"/>
    <w:rsid w:val="00C52E91"/>
    <w:rsid w:val="00C541BC"/>
    <w:rsid w:val="00C567C0"/>
    <w:rsid w:val="00C56F95"/>
    <w:rsid w:val="00C635AE"/>
    <w:rsid w:val="00C677AB"/>
    <w:rsid w:val="00C7109F"/>
    <w:rsid w:val="00C744EC"/>
    <w:rsid w:val="00C749CC"/>
    <w:rsid w:val="00C830DC"/>
    <w:rsid w:val="00C87AC0"/>
    <w:rsid w:val="00C905B7"/>
    <w:rsid w:val="00C92205"/>
    <w:rsid w:val="00C9585A"/>
    <w:rsid w:val="00C97A49"/>
    <w:rsid w:val="00CB20B6"/>
    <w:rsid w:val="00CB7B8A"/>
    <w:rsid w:val="00CC1B3A"/>
    <w:rsid w:val="00CD3EE3"/>
    <w:rsid w:val="00CF199B"/>
    <w:rsid w:val="00CF2016"/>
    <w:rsid w:val="00CF29A1"/>
    <w:rsid w:val="00D02FB7"/>
    <w:rsid w:val="00D03792"/>
    <w:rsid w:val="00D05561"/>
    <w:rsid w:val="00D1201D"/>
    <w:rsid w:val="00D16910"/>
    <w:rsid w:val="00D16CC5"/>
    <w:rsid w:val="00D1778D"/>
    <w:rsid w:val="00D2314A"/>
    <w:rsid w:val="00D2434A"/>
    <w:rsid w:val="00D30003"/>
    <w:rsid w:val="00D31548"/>
    <w:rsid w:val="00D33907"/>
    <w:rsid w:val="00D432C0"/>
    <w:rsid w:val="00D4716C"/>
    <w:rsid w:val="00D51BE0"/>
    <w:rsid w:val="00D703B5"/>
    <w:rsid w:val="00D812BB"/>
    <w:rsid w:val="00D814A9"/>
    <w:rsid w:val="00DA1204"/>
    <w:rsid w:val="00DA1398"/>
    <w:rsid w:val="00DA3BEF"/>
    <w:rsid w:val="00DB4851"/>
    <w:rsid w:val="00DB7596"/>
    <w:rsid w:val="00DB799C"/>
    <w:rsid w:val="00DC470C"/>
    <w:rsid w:val="00DD3EEB"/>
    <w:rsid w:val="00DD5403"/>
    <w:rsid w:val="00DE03DA"/>
    <w:rsid w:val="00DE46EF"/>
    <w:rsid w:val="00DF1868"/>
    <w:rsid w:val="00DF6C3A"/>
    <w:rsid w:val="00DF78C3"/>
    <w:rsid w:val="00E03792"/>
    <w:rsid w:val="00E03BEC"/>
    <w:rsid w:val="00E0402D"/>
    <w:rsid w:val="00E07D57"/>
    <w:rsid w:val="00E10854"/>
    <w:rsid w:val="00E123DA"/>
    <w:rsid w:val="00E13BBB"/>
    <w:rsid w:val="00E2026A"/>
    <w:rsid w:val="00E24286"/>
    <w:rsid w:val="00E262BC"/>
    <w:rsid w:val="00E262BF"/>
    <w:rsid w:val="00E30696"/>
    <w:rsid w:val="00E3432A"/>
    <w:rsid w:val="00E40ED3"/>
    <w:rsid w:val="00E42E84"/>
    <w:rsid w:val="00E46191"/>
    <w:rsid w:val="00E53C85"/>
    <w:rsid w:val="00E5556E"/>
    <w:rsid w:val="00E56968"/>
    <w:rsid w:val="00E60492"/>
    <w:rsid w:val="00E64114"/>
    <w:rsid w:val="00E64924"/>
    <w:rsid w:val="00E65638"/>
    <w:rsid w:val="00E717A4"/>
    <w:rsid w:val="00E71CFE"/>
    <w:rsid w:val="00E748FB"/>
    <w:rsid w:val="00E80B3B"/>
    <w:rsid w:val="00E82073"/>
    <w:rsid w:val="00E835C6"/>
    <w:rsid w:val="00E844EA"/>
    <w:rsid w:val="00E92904"/>
    <w:rsid w:val="00E93BEF"/>
    <w:rsid w:val="00E9410E"/>
    <w:rsid w:val="00E96A7E"/>
    <w:rsid w:val="00E97779"/>
    <w:rsid w:val="00EA140F"/>
    <w:rsid w:val="00EA7E8C"/>
    <w:rsid w:val="00EA7F27"/>
    <w:rsid w:val="00EB44B5"/>
    <w:rsid w:val="00EC289C"/>
    <w:rsid w:val="00EC54FB"/>
    <w:rsid w:val="00EC69A1"/>
    <w:rsid w:val="00ED487E"/>
    <w:rsid w:val="00EE046B"/>
    <w:rsid w:val="00EE4E99"/>
    <w:rsid w:val="00EE5E00"/>
    <w:rsid w:val="00F167AE"/>
    <w:rsid w:val="00F20705"/>
    <w:rsid w:val="00F21BDB"/>
    <w:rsid w:val="00F225F2"/>
    <w:rsid w:val="00F242E1"/>
    <w:rsid w:val="00F26DCF"/>
    <w:rsid w:val="00F31DDF"/>
    <w:rsid w:val="00F34573"/>
    <w:rsid w:val="00F34F33"/>
    <w:rsid w:val="00F410DE"/>
    <w:rsid w:val="00F41DDC"/>
    <w:rsid w:val="00F4449E"/>
    <w:rsid w:val="00F468FD"/>
    <w:rsid w:val="00F5541B"/>
    <w:rsid w:val="00F5785D"/>
    <w:rsid w:val="00F61D9E"/>
    <w:rsid w:val="00F64999"/>
    <w:rsid w:val="00F6762F"/>
    <w:rsid w:val="00F710EE"/>
    <w:rsid w:val="00F71200"/>
    <w:rsid w:val="00F71497"/>
    <w:rsid w:val="00F747F9"/>
    <w:rsid w:val="00F75BD4"/>
    <w:rsid w:val="00F8551C"/>
    <w:rsid w:val="00F875BB"/>
    <w:rsid w:val="00F94BCD"/>
    <w:rsid w:val="00FB21F7"/>
    <w:rsid w:val="00FB26DF"/>
    <w:rsid w:val="00FC0DED"/>
    <w:rsid w:val="00FC10ED"/>
    <w:rsid w:val="00FC133E"/>
    <w:rsid w:val="00FC25E9"/>
    <w:rsid w:val="00FD2AA7"/>
    <w:rsid w:val="00FE507B"/>
    <w:rsid w:val="00FE5E71"/>
    <w:rsid w:val="00FE6279"/>
    <w:rsid w:val="00FE68EA"/>
    <w:rsid w:val="00FE787F"/>
    <w:rsid w:val="00FF1B3B"/>
    <w:rsid w:val="00FF26C8"/>
    <w:rsid w:val="00FF298C"/>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0E50714"/>
  <w15:docId w15:val="{B63E3C3C-DC4C-4B4C-B8A5-BD4F4F9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BD4"/>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3F7F87"/>
    <w:rPr>
      <w:rFonts w:cs="Times New Roman"/>
    </w:rPr>
  </w:style>
  <w:style w:type="paragraph" w:styleId="ListParagraph">
    <w:name w:val="List Paragraph"/>
    <w:basedOn w:val="Normal"/>
    <w:uiPriority w:val="34"/>
    <w:qFormat/>
    <w:rsid w:val="00F5541B"/>
    <w:pPr>
      <w:ind w:left="720"/>
      <w:contextualSpacing/>
    </w:pPr>
  </w:style>
  <w:style w:type="paragraph" w:styleId="NormalWeb">
    <w:name w:val="Normal (Web)"/>
    <w:basedOn w:val="Normal"/>
    <w:uiPriority w:val="99"/>
    <w:semiHidden/>
    <w:rsid w:val="00B13948"/>
    <w:pPr>
      <w:spacing w:before="100" w:beforeAutospacing="1" w:after="100" w:afterAutospacing="1" w:line="240" w:lineRule="auto"/>
    </w:pPr>
    <w:rPr>
      <w:rFonts w:ascii="Times New Roman" w:eastAsia="Times New Roman" w:hAnsi="Times New Roman"/>
      <w:sz w:val="24"/>
      <w:szCs w:val="24"/>
      <w:lang w:eastAsia="sr-Latn-CS"/>
    </w:rPr>
  </w:style>
  <w:style w:type="character" w:styleId="Hyperlink">
    <w:name w:val="Hyperlink"/>
    <w:basedOn w:val="DefaultParagraphFont"/>
    <w:uiPriority w:val="99"/>
    <w:rsid w:val="00E3432A"/>
    <w:rPr>
      <w:rFonts w:cs="Times New Roman"/>
      <w:color w:val="0000FF"/>
      <w:u w:val="single"/>
    </w:rPr>
  </w:style>
  <w:style w:type="paragraph" w:styleId="PlainText">
    <w:name w:val="Plain Text"/>
    <w:basedOn w:val="Normal"/>
    <w:link w:val="PlainTextChar"/>
    <w:uiPriority w:val="99"/>
    <w:unhideWhenUsed/>
    <w:rsid w:val="00FF26C8"/>
    <w:pPr>
      <w:spacing w:after="0" w:line="240" w:lineRule="auto"/>
    </w:pPr>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F26C8"/>
    <w:rPr>
      <w:rFonts w:ascii="Consolas" w:eastAsiaTheme="minorHAnsi" w:hAnsi="Consolas" w:cs="Consolas"/>
      <w:sz w:val="21"/>
      <w:szCs w:val="21"/>
    </w:rPr>
  </w:style>
  <w:style w:type="paragraph" w:styleId="BalloonText">
    <w:name w:val="Balloon Text"/>
    <w:basedOn w:val="Normal"/>
    <w:link w:val="BalloonTextChar"/>
    <w:uiPriority w:val="99"/>
    <w:semiHidden/>
    <w:unhideWhenUsed/>
    <w:rsid w:val="00971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3FD"/>
    <w:rPr>
      <w:rFonts w:ascii="Tahoma" w:hAnsi="Tahoma" w:cs="Tahoma"/>
      <w:sz w:val="16"/>
      <w:szCs w:val="16"/>
      <w:lang w:val="sr-Latn-CS"/>
    </w:rPr>
  </w:style>
  <w:style w:type="paragraph" w:styleId="Header">
    <w:name w:val="header"/>
    <w:basedOn w:val="Normal"/>
    <w:link w:val="HeaderChar"/>
    <w:uiPriority w:val="99"/>
    <w:unhideWhenUsed/>
    <w:rsid w:val="00A00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3C4"/>
    <w:rPr>
      <w:lang w:val="sr-Latn-CS"/>
    </w:rPr>
  </w:style>
  <w:style w:type="paragraph" w:styleId="Footer">
    <w:name w:val="footer"/>
    <w:basedOn w:val="Normal"/>
    <w:link w:val="FooterChar"/>
    <w:uiPriority w:val="99"/>
    <w:unhideWhenUsed/>
    <w:rsid w:val="00A00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3C4"/>
    <w:rPr>
      <w:lang w:val="sr-Latn-CS"/>
    </w:rPr>
  </w:style>
  <w:style w:type="paragraph" w:styleId="NoSpacing">
    <w:name w:val="No Spacing"/>
    <w:uiPriority w:val="1"/>
    <w:qFormat/>
    <w:rsid w:val="001E42CF"/>
    <w:rPr>
      <w:lang w:val="en-GB"/>
    </w:rPr>
  </w:style>
  <w:style w:type="paragraph" w:customStyle="1" w:styleId="i">
    <w:name w:val="(i)"/>
    <w:basedOn w:val="Normal"/>
    <w:rsid w:val="00FC0DED"/>
    <w:pPr>
      <w:suppressAutoHyphens/>
      <w:spacing w:after="0" w:line="240" w:lineRule="auto"/>
      <w:jc w:val="both"/>
    </w:pPr>
    <w:rPr>
      <w:rFonts w:ascii="Tms Rmn" w:eastAsia="Times New Roman" w:hAnsi="Tms Rmn" w:cs="Tms Rmn"/>
      <w:sz w:val="24"/>
      <w:szCs w:val="24"/>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931496">
      <w:bodyDiv w:val="1"/>
      <w:marLeft w:val="0"/>
      <w:marRight w:val="0"/>
      <w:marTop w:val="0"/>
      <w:marBottom w:val="0"/>
      <w:divBdr>
        <w:top w:val="none" w:sz="0" w:space="0" w:color="auto"/>
        <w:left w:val="none" w:sz="0" w:space="0" w:color="auto"/>
        <w:bottom w:val="none" w:sz="0" w:space="0" w:color="auto"/>
        <w:right w:val="none" w:sz="0" w:space="0" w:color="auto"/>
      </w:divBdr>
    </w:div>
    <w:div w:id="475949037">
      <w:bodyDiv w:val="1"/>
      <w:marLeft w:val="0"/>
      <w:marRight w:val="0"/>
      <w:marTop w:val="0"/>
      <w:marBottom w:val="0"/>
      <w:divBdr>
        <w:top w:val="none" w:sz="0" w:space="0" w:color="auto"/>
        <w:left w:val="none" w:sz="0" w:space="0" w:color="auto"/>
        <w:bottom w:val="none" w:sz="0" w:space="0" w:color="auto"/>
        <w:right w:val="none" w:sz="0" w:space="0" w:color="auto"/>
      </w:divBdr>
    </w:div>
    <w:div w:id="1018510073">
      <w:bodyDiv w:val="1"/>
      <w:marLeft w:val="0"/>
      <w:marRight w:val="0"/>
      <w:marTop w:val="0"/>
      <w:marBottom w:val="0"/>
      <w:divBdr>
        <w:top w:val="none" w:sz="0" w:space="0" w:color="auto"/>
        <w:left w:val="none" w:sz="0" w:space="0" w:color="auto"/>
        <w:bottom w:val="none" w:sz="0" w:space="0" w:color="auto"/>
        <w:right w:val="none" w:sz="0" w:space="0" w:color="auto"/>
      </w:divBdr>
    </w:div>
    <w:div w:id="1293553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bnova.gov.rs/english/public-procure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rd@pim.gov.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2E8E2CF91FE64EB8E3BC18E5B95115" ma:contentTypeVersion="13" ma:contentTypeDescription="Kreiraj novi dokument." ma:contentTypeScope="" ma:versionID="3bfa4b3136d0531085e21b95bfc28ab4">
  <xsd:schema xmlns:xsd="http://www.w3.org/2001/XMLSchema" xmlns:xs="http://www.w3.org/2001/XMLSchema" xmlns:p="http://schemas.microsoft.com/office/2006/metadata/properties" xmlns:ns3="18765915-46c8-48de-9280-2a4db9aede96" xmlns:ns4="7b42d6ad-7f15-43ec-8717-e1af5a27abf8" targetNamespace="http://schemas.microsoft.com/office/2006/metadata/properties" ma:root="true" ma:fieldsID="14b4ceac2e6b369c295aef2138c1f848" ns3:_="" ns4:_="">
    <xsd:import namespace="18765915-46c8-48de-9280-2a4db9aede96"/>
    <xsd:import namespace="7b42d6ad-7f15-43ec-8717-e1af5a27ab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65915-46c8-48de-9280-2a4db9aede96" elementFormDefault="qualified">
    <xsd:import namespace="http://schemas.microsoft.com/office/2006/documentManagement/types"/>
    <xsd:import namespace="http://schemas.microsoft.com/office/infopath/2007/PartnerControls"/>
    <xsd:element name="SharedWithUsers" ma:index="8" nillable="true" ma:displayName="Deljeno sa"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jeno sa detaljima" ma:internalName="SharedWithDetails" ma:readOnly="true">
      <xsd:simpleType>
        <xsd:restriction base="dms:Note">
          <xsd:maxLength value="255"/>
        </xsd:restriction>
      </xsd:simpleType>
    </xsd:element>
    <xsd:element name="SharingHintHash" ma:index="10" nillable="true" ma:displayName="Heš oznaka pogotka za deljenj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42d6ad-7f15-43ec-8717-e1af5a27ab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46D37-2750-4041-823E-1A30AB1CF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65915-46c8-48de-9280-2a4db9aede96"/>
    <ds:schemaRef ds:uri="7b42d6ad-7f15-43ec-8717-e1af5a27a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72B936-18C7-492E-B314-5CF968EB9393}">
  <ds:schemaRefs>
    <ds:schemaRef ds:uri="http://schemas.microsoft.com/sharepoint/v3/contenttype/forms"/>
  </ds:schemaRefs>
</ds:datastoreItem>
</file>

<file path=customXml/itemProps3.xml><?xml version="1.0" encoding="utf-8"?>
<ds:datastoreItem xmlns:ds="http://schemas.openxmlformats.org/officeDocument/2006/customXml" ds:itemID="{37E500D6-531F-43BF-BA07-B99D8A33335D}">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7b42d6ad-7f15-43ec-8717-e1af5a27abf8"/>
    <ds:schemaRef ds:uri="18765915-46c8-48de-9280-2a4db9aede96"/>
    <ds:schemaRef ds:uri="http://www.w3.org/XML/1998/namespace"/>
    <ds:schemaRef ds:uri="http://purl.org/dc/elements/1.1/"/>
  </ds:schemaRefs>
</ds:datastoreItem>
</file>

<file path=customXml/itemProps4.xml><?xml version="1.0" encoding="utf-8"?>
<ds:datastoreItem xmlns:ds="http://schemas.openxmlformats.org/officeDocument/2006/customXml" ds:itemID="{5CA46BEA-F9B2-4091-8E5B-297F4FDD9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Stanisavljević</dc:creator>
  <cp:keywords/>
  <dc:description/>
  <cp:lastModifiedBy>Dijana Kasapović</cp:lastModifiedBy>
  <cp:revision>5</cp:revision>
  <cp:lastPrinted>2015-06-30T06:42:00Z</cp:lastPrinted>
  <dcterms:created xsi:type="dcterms:W3CDTF">2021-10-14T13:33:00Z</dcterms:created>
  <dcterms:modified xsi:type="dcterms:W3CDTF">2021-11-22T12:52:00Z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0x010100A22E8E2CF91FE64EB8E3BC18E5B95115</vt:lpwstr>
  </property>
</Properties>
</file>