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:rsidTr="003200A7">
        <w:trPr>
          <w:trHeight w:val="218"/>
        </w:trPr>
        <w:tc>
          <w:tcPr>
            <w:tcW w:w="6345" w:type="dxa"/>
          </w:tcPr>
          <w:p w:rsidR="00941EBD" w:rsidRPr="00A47CF2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136F8E" w:rsidTr="003200A7">
        <w:trPr>
          <w:trHeight w:val="279"/>
        </w:trPr>
        <w:tc>
          <w:tcPr>
            <w:tcW w:w="6345" w:type="dxa"/>
          </w:tcPr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ВЛАДА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РЕПУБЛИКE СРБИЈE</w:t>
            </w:r>
          </w:p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анцеларија за управљање јавним улагањима</w:t>
            </w:r>
          </w:p>
          <w:p w:rsid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136F8E" w:rsidTr="003200A7">
        <w:trPr>
          <w:trHeight w:val="56"/>
        </w:trPr>
        <w:tc>
          <w:tcPr>
            <w:tcW w:w="6345" w:type="dxa"/>
          </w:tcPr>
          <w:p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59296B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DC3B14">
      <w:pPr>
        <w:spacing w:after="0"/>
        <w:rPr>
          <w:rFonts w:ascii="Times New Roman" w:hAnsi="Times New Roman"/>
          <w:sz w:val="24"/>
          <w:szCs w:val="24"/>
        </w:rPr>
      </w:pPr>
    </w:p>
    <w:p w:rsidR="00DC3B14" w:rsidRDefault="00DC3B14" w:rsidP="00DC3B14">
      <w:pPr>
        <w:spacing w:after="0"/>
        <w:rPr>
          <w:rFonts w:ascii="Times New Roman" w:hAnsi="Times New Roman"/>
          <w:sz w:val="24"/>
          <w:szCs w:val="24"/>
        </w:rPr>
      </w:pPr>
    </w:p>
    <w:p w:rsidR="00136F8E" w:rsidRDefault="00136F8E" w:rsidP="00941EBD">
      <w:pPr>
        <w:spacing w:after="0"/>
        <w:rPr>
          <w:rFonts w:ascii="Times New Roman" w:hAnsi="Times New Roman"/>
          <w:sz w:val="24"/>
          <w:szCs w:val="24"/>
        </w:rPr>
      </w:pPr>
    </w:p>
    <w:p w:rsidR="00941EBD" w:rsidRDefault="00941EBD" w:rsidP="00941EBD">
      <w:pPr>
        <w:spacing w:after="0"/>
        <w:rPr>
          <w:rFonts w:ascii="Times New Roman" w:hAnsi="Times New Roman"/>
          <w:sz w:val="24"/>
          <w:szCs w:val="24"/>
        </w:rPr>
      </w:pPr>
    </w:p>
    <w:p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6720" w:rsidRPr="006C1269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EBD">
        <w:rPr>
          <w:rFonts w:ascii="Times New Roman" w:hAnsi="Times New Roman"/>
          <w:b/>
          <w:sz w:val="24"/>
          <w:szCs w:val="24"/>
        </w:rPr>
        <w:t xml:space="preserve">ПОЗИВ ЗА ПОДНОШЕЊЕ ПОНУДА У 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МЕЂУНАРОДНОМ </w:t>
      </w:r>
      <w:r w:rsidRPr="00941EBD">
        <w:rPr>
          <w:rFonts w:ascii="Times New Roman" w:hAnsi="Times New Roman"/>
          <w:b/>
          <w:sz w:val="24"/>
          <w:szCs w:val="24"/>
        </w:rPr>
        <w:t>ОТВОРЕНОМ ПОСТУПKУ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 ЗА ЈАВНУ НАБАВКУ</w:t>
      </w:r>
    </w:p>
    <w:p w:rsidR="00CB6720" w:rsidRPr="006C1269" w:rsidRDefault="006C1269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НАУЧНО-ТЕХНОЛОШКИ ПАРК У НИШУ, ИЗВОЂЕЊЕ РАДОВА НА ИЗГРАДЊИ НОВЕ ЗГРАДЕ</w:t>
      </w:r>
    </w:p>
    <w:p w:rsidR="00CB6720" w:rsidRPr="00941EBD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1EBD">
        <w:rPr>
          <w:rFonts w:ascii="Times New Roman" w:hAnsi="Times New Roman"/>
          <w:b/>
          <w:sz w:val="24"/>
          <w:szCs w:val="24"/>
        </w:rPr>
        <w:t xml:space="preserve"> БР. 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941EBD">
        <w:rPr>
          <w:rFonts w:ascii="Times New Roman" w:hAnsi="Times New Roman"/>
          <w:b/>
          <w:sz w:val="24"/>
          <w:szCs w:val="24"/>
        </w:rPr>
        <w:t>ОП/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>13</w:t>
      </w:r>
      <w:r w:rsidRPr="00941EBD">
        <w:rPr>
          <w:rFonts w:ascii="Times New Roman" w:hAnsi="Times New Roman"/>
          <w:b/>
          <w:sz w:val="24"/>
          <w:szCs w:val="24"/>
        </w:rPr>
        <w:t>-201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941EBD">
        <w:rPr>
          <w:rFonts w:ascii="Times New Roman" w:hAnsi="Times New Roman"/>
          <w:b/>
          <w:sz w:val="24"/>
          <w:szCs w:val="24"/>
        </w:rPr>
        <w:t>/РД</w:t>
      </w:r>
    </w:p>
    <w:p w:rsidR="00FC66CE" w:rsidRPr="00CF74F4" w:rsidRDefault="00FC66CE" w:rsidP="00FC66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2F4477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</w:t>
      </w:r>
      <w:r w:rsidRPr="00CB6720">
        <w:rPr>
          <w:rFonts w:ascii="Times New Roman" w:hAnsi="Times New Roman"/>
          <w:sz w:val="24"/>
          <w:szCs w:val="24"/>
        </w:rPr>
        <w:t>учила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уговор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B6720">
        <w:rPr>
          <w:rFonts w:ascii="Times New Roman" w:hAnsi="Times New Roman"/>
          <w:sz w:val="24"/>
          <w:szCs w:val="24"/>
        </w:rPr>
        <w:t>кредиту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са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банком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B6720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B6720">
        <w:rPr>
          <w:rFonts w:ascii="Times New Roman" w:hAnsi="Times New Roman"/>
          <w:sz w:val="24"/>
          <w:szCs w:val="24"/>
        </w:rPr>
        <w:t>развој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B6720">
        <w:rPr>
          <w:rFonts w:ascii="Times New Roman" w:hAnsi="Times New Roman"/>
          <w:sz w:val="24"/>
          <w:szCs w:val="24"/>
        </w:rPr>
        <w:t>јавном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720">
        <w:rPr>
          <w:rFonts w:ascii="Times New Roman" w:hAnsi="Times New Roman"/>
          <w:sz w:val="24"/>
          <w:szCs w:val="24"/>
        </w:rPr>
        <w:t>сектору</w:t>
      </w:r>
      <w:proofErr w:type="spellEnd"/>
      <w:r w:rsidRPr="00CB6720">
        <w:rPr>
          <w:rFonts w:ascii="Times New Roman" w:hAnsi="Times New Roman"/>
          <w:sz w:val="24"/>
          <w:szCs w:val="24"/>
        </w:rPr>
        <w:t>“ и</w:t>
      </w:r>
      <w:proofErr w:type="gram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да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део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из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овог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кредита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плаћања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уговору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Научно-технолошки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Нишу</w:t>
      </w:r>
      <w:proofErr w:type="spellEnd"/>
      <w:r w:rsidR="00831868">
        <w:rPr>
          <w:rFonts w:ascii="Times New Roman" w:hAnsi="Times New Roman"/>
          <w:sz w:val="24"/>
          <w:szCs w:val="24"/>
          <w:lang w:val="sr-Cyrl-CS"/>
        </w:rPr>
        <w:t>, Извођење радова на изградњи нове зграде, у складу са Водичем за набавку Европске инвестиционе банке</w:t>
      </w:r>
      <w:r w:rsidRPr="00CB6720">
        <w:rPr>
          <w:rFonts w:ascii="Times New Roman" w:hAnsi="Times New Roman"/>
          <w:sz w:val="24"/>
          <w:szCs w:val="24"/>
        </w:rPr>
        <w:t>.</w:t>
      </w:r>
    </w:p>
    <w:p w:rsidR="002F4477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1868" w:rsidRPr="00B204BD" w:rsidRDefault="002F4477" w:rsidP="00FC66CE">
      <w:pPr>
        <w:jc w:val="both"/>
        <w:rPr>
          <w:rFonts w:ascii="Times New Roman" w:hAnsi="Times New Roman"/>
          <w:sz w:val="24"/>
          <w:szCs w:val="24"/>
        </w:rPr>
      </w:pPr>
      <w:r w:rsidRPr="00831868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члана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831868">
        <w:rPr>
          <w:rFonts w:ascii="Times New Roman" w:hAnsi="Times New Roman"/>
          <w:sz w:val="24"/>
          <w:szCs w:val="24"/>
        </w:rPr>
        <w:t>став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831868">
        <w:rPr>
          <w:rFonts w:ascii="Times New Roman" w:hAnsi="Times New Roman"/>
          <w:sz w:val="24"/>
          <w:szCs w:val="24"/>
        </w:rPr>
        <w:t>тачка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2а) </w:t>
      </w:r>
      <w:proofErr w:type="spellStart"/>
      <w:r w:rsidRPr="00831868">
        <w:rPr>
          <w:rFonts w:ascii="Times New Roman" w:hAnsi="Times New Roman"/>
          <w:sz w:val="24"/>
          <w:szCs w:val="24"/>
        </w:rPr>
        <w:t>Закона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31868">
        <w:rPr>
          <w:rFonts w:ascii="Times New Roman" w:hAnsi="Times New Roman"/>
          <w:sz w:val="24"/>
          <w:szCs w:val="24"/>
        </w:rPr>
        <w:t>јавним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31868">
        <w:rPr>
          <w:rFonts w:ascii="Times New Roman" w:hAnsi="Times New Roman"/>
          <w:sz w:val="24"/>
          <w:szCs w:val="24"/>
        </w:rPr>
        <w:t>Сл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1868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РС </w:t>
      </w:r>
      <w:proofErr w:type="spellStart"/>
      <w:r w:rsidRPr="00831868">
        <w:rPr>
          <w:rFonts w:ascii="Times New Roman" w:hAnsi="Times New Roman"/>
          <w:sz w:val="24"/>
          <w:szCs w:val="24"/>
        </w:rPr>
        <w:t>бр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124/2012, 14/2015 </w:t>
      </w:r>
      <w:r w:rsidR="00831868">
        <w:rPr>
          <w:rFonts w:ascii="Times New Roman" w:hAnsi="Times New Roman"/>
          <w:sz w:val="24"/>
          <w:szCs w:val="24"/>
          <w:lang w:val="sr-Cyrl-CS"/>
        </w:rPr>
        <w:t>и</w:t>
      </w:r>
      <w:r w:rsidRPr="00831868">
        <w:rPr>
          <w:rFonts w:ascii="Times New Roman" w:hAnsi="Times New Roman"/>
          <w:sz w:val="24"/>
          <w:szCs w:val="24"/>
        </w:rPr>
        <w:t xml:space="preserve"> 68/2015</w:t>
      </w:r>
      <w:r w:rsidRPr="00B204BD">
        <w:rPr>
          <w:rFonts w:ascii="Times New Roman" w:hAnsi="Times New Roman"/>
          <w:sz w:val="24"/>
          <w:szCs w:val="24"/>
        </w:rPr>
        <w:t>“), 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>а</w:t>
      </w:r>
      <w:r w:rsidR="00FC66CE" w:rsidRPr="00B204BD">
        <w:rPr>
          <w:rFonts w:ascii="Times New Roman" w:hAnsi="Times New Roman"/>
          <w:sz w:val="24"/>
          <w:szCs w:val="24"/>
          <w:lang w:val="sr-Cyrl-CS"/>
        </w:rPr>
        <w:t xml:space="preserve"> складу са </w:t>
      </w:r>
      <w:r w:rsidRPr="00B204BD">
        <w:rPr>
          <w:rFonts w:ascii="Times New Roman" w:hAnsi="Times New Roman"/>
          <w:sz w:val="24"/>
          <w:szCs w:val="24"/>
          <w:lang w:val="sr-Cyrl-RS"/>
        </w:rPr>
        <w:t xml:space="preserve">Законом о потврђивању финансијског уговора FI N. 25.497 (RS) између Европске инвестиционе банке и Републике Србије („Службени гласник </w:t>
      </w:r>
      <w:proofErr w:type="gramStart"/>
      <w:r w:rsidRPr="00B204BD">
        <w:rPr>
          <w:rFonts w:ascii="Times New Roman" w:hAnsi="Times New Roman"/>
          <w:sz w:val="24"/>
          <w:szCs w:val="24"/>
          <w:lang w:val="sr-Cyrl-RS"/>
        </w:rPr>
        <w:t>РС“ –</w:t>
      </w:r>
      <w:proofErr w:type="gramEnd"/>
      <w:r w:rsidRPr="00B204BD">
        <w:rPr>
          <w:rFonts w:ascii="Times New Roman" w:hAnsi="Times New Roman"/>
          <w:sz w:val="24"/>
          <w:szCs w:val="24"/>
          <w:lang w:val="sr-Cyrl-RS"/>
        </w:rPr>
        <w:t xml:space="preserve"> Међународни уговори“, број 5/10)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закљученим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дана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4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.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марта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201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0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.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године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у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Београду</w:t>
      </w:r>
      <w:r w:rsidRPr="00B204BD">
        <w:rPr>
          <w:rFonts w:ascii="Times New Roman" w:hAnsi="Times New Roman"/>
          <w:sz w:val="24"/>
          <w:szCs w:val="24"/>
          <w:lang w:val="sr-Cyrl-RS"/>
        </w:rPr>
        <w:t>,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јавним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улагањима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sr-Cyrl-CS"/>
        </w:rPr>
        <w:t xml:space="preserve">, као Наручилац, </w:t>
      </w:r>
      <w:proofErr w:type="spellStart"/>
      <w:r w:rsidRPr="00B204BD">
        <w:rPr>
          <w:rFonts w:ascii="Times New Roman" w:hAnsi="Times New Roman"/>
          <w:sz w:val="24"/>
          <w:szCs w:val="24"/>
        </w:rPr>
        <w:t>покреће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чији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је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предмет</w:t>
      </w:r>
      <w:bookmarkStart w:id="0" w:name="_Hlk512328143"/>
      <w:proofErr w:type="spellEnd"/>
      <w:r w:rsidR="00831868">
        <w:rPr>
          <w:rFonts w:ascii="Times New Roman" w:hAnsi="Times New Roman"/>
          <w:sz w:val="24"/>
          <w:szCs w:val="24"/>
          <w:lang w:val="sr-Cyrl-CS"/>
        </w:rPr>
        <w:t>: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Научно-технолошки парк у Нишу, Извођење радова на изградњи нове зграде,</w:t>
      </w:r>
      <w:r w:rsidR="00831868" w:rsidRPr="00831868">
        <w:rPr>
          <w:rFonts w:ascii="Times New Roman" w:hAnsi="Times New Roman"/>
          <w:sz w:val="24"/>
          <w:szCs w:val="24"/>
        </w:rPr>
        <w:t xml:space="preserve"> 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831868" w:rsidRPr="00831868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ИОП/13-2018/РД (</w:t>
      </w:r>
      <w:r w:rsidR="00831868" w:rsidRPr="00831868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/</w:t>
      </w:r>
      <w:r w:rsidR="00831868" w:rsidRPr="00831868">
        <w:rPr>
          <w:rFonts w:ascii="Times New Roman" w:hAnsi="Times New Roman"/>
          <w:b/>
          <w:sz w:val="24"/>
          <w:szCs w:val="24"/>
          <w:lang w:val="en-US"/>
        </w:rPr>
        <w:t>1</w:t>
      </w:r>
      <w:r w:rsidR="00831868" w:rsidRPr="00831868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-2018/</w:t>
      </w:r>
      <w:r w:rsidR="00831868" w:rsidRPr="00831868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)</w:t>
      </w:r>
      <w:bookmarkEnd w:id="0"/>
      <w:r w:rsidR="00B204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>и позива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сва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заинтересована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лица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која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r w:rsidR="00A47CF2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обавезне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услове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тендерској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процедури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да поднесу понуде</w:t>
      </w:r>
      <w:r w:rsidR="00831868" w:rsidRPr="00B204BD">
        <w:rPr>
          <w:rFonts w:ascii="Times New Roman" w:hAnsi="Times New Roman"/>
          <w:sz w:val="24"/>
          <w:szCs w:val="24"/>
          <w:lang w:val="ru-RU"/>
        </w:rPr>
        <w:t>.</w:t>
      </w:r>
    </w:p>
    <w:p w:rsidR="00B204BD" w:rsidRPr="00B204BD" w:rsidRDefault="00B204BD" w:rsidP="00FC66C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204BD">
        <w:rPr>
          <w:rFonts w:ascii="Times New Roman" w:hAnsi="Times New Roman"/>
          <w:sz w:val="24"/>
          <w:szCs w:val="24"/>
          <w:lang w:val="ru-RU"/>
        </w:rPr>
        <w:t xml:space="preserve">Процењена вредност набавке је </w:t>
      </w:r>
      <w:r w:rsidRPr="00B204BD">
        <w:rPr>
          <w:rFonts w:ascii="Times New Roman" w:hAnsi="Times New Roman"/>
          <w:b/>
          <w:sz w:val="24"/>
          <w:szCs w:val="24"/>
          <w:lang w:val="sr-Cyrl-RS"/>
        </w:rPr>
        <w:t>8.7</w:t>
      </w:r>
      <w:r w:rsidR="00994FCE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B204BD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B204BD">
        <w:rPr>
          <w:rFonts w:ascii="Times New Roman" w:hAnsi="Times New Roman"/>
          <w:b/>
          <w:sz w:val="24"/>
          <w:szCs w:val="24"/>
        </w:rPr>
        <w:t xml:space="preserve">.000 </w:t>
      </w:r>
      <w:r w:rsidRPr="00B204BD">
        <w:rPr>
          <w:rFonts w:ascii="Times New Roman" w:hAnsi="Times New Roman"/>
          <w:b/>
          <w:sz w:val="24"/>
          <w:szCs w:val="24"/>
          <w:lang w:val="sr-Cyrl-RS"/>
        </w:rPr>
        <w:t>ЕУР</w:t>
      </w:r>
      <w:r w:rsidRPr="00B204BD">
        <w:rPr>
          <w:rFonts w:ascii="Times New Roman" w:hAnsi="Times New Roman"/>
          <w:sz w:val="24"/>
          <w:szCs w:val="24"/>
          <w:lang w:val="ru-RU"/>
        </w:rPr>
        <w:t xml:space="preserve"> без ПДВ</w:t>
      </w:r>
      <w:r w:rsidRPr="00B204BD">
        <w:rPr>
          <w:rFonts w:ascii="Times New Roman" w:hAnsi="Times New Roman"/>
          <w:sz w:val="24"/>
          <w:szCs w:val="24"/>
          <w:lang w:val="sr-Cyrl-CS"/>
        </w:rPr>
        <w:t>.</w:t>
      </w:r>
    </w:p>
    <w:p w:rsidR="00B204BD" w:rsidRPr="00994FCE" w:rsidRDefault="00B204BD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Очекивани датум почетка радова је 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август </w:t>
      </w: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>2018. године</w:t>
      </w:r>
      <w:r w:rsidR="001841DC">
        <w:rPr>
          <w:rFonts w:ascii="Times New Roman" w:eastAsia="Times New Roman" w:hAnsi="Times New Roman"/>
          <w:sz w:val="24"/>
          <w:szCs w:val="24"/>
          <w:lang w:val="sr-Cyrl-CS" w:eastAsia="nl-NL"/>
        </w:rPr>
        <w:t>.</w:t>
      </w:r>
    </w:p>
    <w:p w:rsidR="00D457EF" w:rsidRDefault="00D457EF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:rsidR="00B204BD" w:rsidRPr="00881A87" w:rsidRDefault="005537E8" w:rsidP="00F568F9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CB6720">
        <w:rPr>
          <w:rFonts w:ascii="Times New Roman" w:hAnsi="Times New Roman"/>
          <w:sz w:val="24"/>
          <w:szCs w:val="24"/>
        </w:rPr>
        <w:t>Ознака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из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општег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речника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набавке</w:t>
      </w:r>
      <w:proofErr w:type="spellEnd"/>
      <w:r w:rsidR="004F6D78" w:rsidRPr="00881A87">
        <w:rPr>
          <w:rFonts w:ascii="Times New Roman" w:hAnsi="Times New Roman"/>
          <w:sz w:val="24"/>
          <w:szCs w:val="24"/>
          <w:lang w:val="sr-Cyrl-CS"/>
        </w:rPr>
        <w:t>:</w:t>
      </w:r>
      <w:r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4F6D78"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>45000000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  <w:t>Грађевински радови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F6D78" w:rsidRPr="00881A87" w:rsidRDefault="004F6D78" w:rsidP="004F6D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 w:rsidRPr="00881A87">
        <w:rPr>
          <w:rFonts w:ascii="Times New Roman" w:eastAsia="Times New Roman" w:hAnsi="Times New Roman"/>
          <w:sz w:val="24"/>
          <w:szCs w:val="24"/>
          <w:lang w:val="da-DK" w:eastAsia="nl-NL"/>
        </w:rPr>
        <w:t>Кратак опис радова</w:t>
      </w:r>
      <w:r w:rsidRPr="00881A87">
        <w:rPr>
          <w:rFonts w:ascii="Times New Roman" w:eastAsia="Times New Roman" w:hAnsi="Times New Roman"/>
          <w:sz w:val="24"/>
          <w:szCs w:val="24"/>
          <w:lang w:val="sr-Latn-CS" w:eastAsia="nl-NL"/>
        </w:rPr>
        <w:t>:</w:t>
      </w:r>
    </w:p>
    <w:p w:rsidR="004F6D78" w:rsidRPr="00881A87" w:rsidRDefault="004F6D78" w:rsidP="004F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br/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Изградња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објекта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Научно-технолошког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парка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Нишу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спратности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По+П+3,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бруто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површине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надземних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етажа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10.625,37 м² и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подземне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етаже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бруто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површине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3352,22 м²,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планирана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је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на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катастарској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парцели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1929/6 КО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Ниш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–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Црвени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крст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bookmarkStart w:id="1" w:name="_GoBack"/>
      <w:bookmarkEnd w:id="1"/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површине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9.429 м². </w:t>
      </w:r>
      <w:bookmarkStart w:id="2" w:name="_Hlk499821586"/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Предметна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парцела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је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лоцирана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ближој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околини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високошколских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установа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објеката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за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задовољење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студентског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стандарда</w:t>
      </w:r>
      <w:bookmarkEnd w:id="2"/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:rsidR="004F6D78" w:rsidRPr="00881A87" w:rsidRDefault="004F6D78" w:rsidP="004F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lastRenderedPageBreak/>
        <w:t>Објекат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је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пројектован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стилу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савремене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архитектуре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применом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модерних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материјала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система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чиме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се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знатној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мери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доприноси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добрим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енергетским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карактеристикама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објекта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.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Пројектовани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објекат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испуњава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захтев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Правилника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о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енергетској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ефикасности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зграда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. </w:t>
      </w:r>
    </w:p>
    <w:p w:rsidR="004F6D78" w:rsidRPr="00881A87" w:rsidRDefault="004F6D78" w:rsidP="004F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:rsidR="004F6D78" w:rsidRPr="00881A87" w:rsidRDefault="004F6D78" w:rsidP="004F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Садржај</w:t>
      </w:r>
      <w:proofErr w:type="spellEnd"/>
      <w:r w:rsidRPr="00881A87">
        <w:rPr>
          <w:rFonts w:ascii="Times New Roman" w:eastAsia="Times New Roman" w:hAnsi="Times New Roman"/>
          <w:bCs/>
          <w:sz w:val="24"/>
          <w:szCs w:val="24"/>
          <w:lang w:eastAsia="nl-NL"/>
        </w:rPr>
        <w:t>:</w:t>
      </w:r>
    </w:p>
    <w:p w:rsidR="004F6D78" w:rsidRPr="00881A87" w:rsidRDefault="004F6D78" w:rsidP="004F6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Подрумска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етажа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вишефункционални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претежном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функцијом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подземне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гараже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капацитета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75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паркинг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места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која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простире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испод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целог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објекта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техничким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просторијама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proofErr w:type="gram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два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степенишна</w:t>
      </w:r>
      <w:proofErr w:type="spellEnd"/>
      <w:proofErr w:type="gram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два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лифтовска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хола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укупно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три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путничка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лифта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додатим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садржајем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попут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фитнес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клуба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припадајућим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санитарним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чвором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</w:p>
    <w:p w:rsidR="004F6D78" w:rsidRPr="00881A87" w:rsidRDefault="004F6D78" w:rsidP="004F6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Призем</w:t>
      </w:r>
      <w:proofErr w:type="spellEnd"/>
      <w:r w:rsid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>љ</w:t>
      </w: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е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“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отворено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продором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”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постав</w:t>
      </w:r>
      <w:proofErr w:type="spellEnd"/>
      <w:r w:rsidR="00135736">
        <w:rPr>
          <w:rFonts w:ascii="Times New Roman" w:eastAsia="Times New Roman" w:hAnsi="Times New Roman"/>
          <w:sz w:val="24"/>
          <w:szCs w:val="24"/>
          <w:lang w:val="sr-Cyrl-CS" w:eastAsia="nl-NL"/>
        </w:rPr>
        <w:t>љ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еним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попречно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односу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подужну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фасадну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раван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Светла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висина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призем</w:t>
      </w:r>
      <w:proofErr w:type="spellEnd"/>
      <w:r w:rsidR="00135736">
        <w:rPr>
          <w:rFonts w:ascii="Times New Roman" w:eastAsia="Times New Roman" w:hAnsi="Times New Roman"/>
          <w:sz w:val="24"/>
          <w:szCs w:val="24"/>
          <w:lang w:val="sr-Cyrl-CS" w:eastAsia="nl-NL"/>
        </w:rPr>
        <w:t>љ</w:t>
      </w: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а (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пословни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део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)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износи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5,40м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до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око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5,70м. У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призем</w:t>
      </w:r>
      <w:proofErr w:type="spellEnd"/>
      <w:r w:rsidR="00135736">
        <w:rPr>
          <w:rFonts w:ascii="Times New Roman" w:eastAsia="Times New Roman" w:hAnsi="Times New Roman"/>
          <w:sz w:val="24"/>
          <w:szCs w:val="24"/>
          <w:lang w:val="sr-Cyrl-CS" w:eastAsia="nl-NL"/>
        </w:rPr>
        <w:t>љ</w:t>
      </w: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у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пројектована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сала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састанке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рестораном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кухињом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r w:rsidR="00611278">
        <w:rPr>
          <w:rFonts w:ascii="Times New Roman" w:eastAsia="Times New Roman" w:hAnsi="Times New Roman"/>
          <w:sz w:val="24"/>
          <w:szCs w:val="24"/>
          <w:lang w:eastAsia="nl-NL"/>
        </w:rPr>
        <w:t>sho</w:t>
      </w: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w</w:t>
      </w:r>
      <w:r w:rsidR="00611278">
        <w:rPr>
          <w:rFonts w:ascii="Times New Roman" w:eastAsia="Times New Roman" w:hAnsi="Times New Roman"/>
          <w:sz w:val="24"/>
          <w:szCs w:val="24"/>
          <w:lang w:eastAsia="nl-NL"/>
        </w:rPr>
        <w:t>room</w:t>
      </w: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proofErr w:type="gram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пратеће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proofErr w:type="gram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санитарне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просторије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као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степенишни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лифтови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</w:p>
    <w:p w:rsidR="004F6D78" w:rsidRPr="00881A87" w:rsidRDefault="004F6D78" w:rsidP="004F6D7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галерији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су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пројектоване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канцеларије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ресторанска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галерија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gramStart"/>
      <w:r w:rsidR="00135736">
        <w:rPr>
          <w:rFonts w:ascii="Times New Roman" w:eastAsia="Times New Roman" w:hAnsi="Times New Roman"/>
          <w:sz w:val="24"/>
          <w:szCs w:val="24"/>
          <w:lang w:eastAsia="nl-NL"/>
        </w:rPr>
        <w:t>sho</w:t>
      </w: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w</w:t>
      </w:r>
      <w:r w:rsidR="00135736">
        <w:rPr>
          <w:rFonts w:ascii="Times New Roman" w:eastAsia="Times New Roman" w:hAnsi="Times New Roman"/>
          <w:sz w:val="24"/>
          <w:szCs w:val="24"/>
          <w:lang w:eastAsia="nl-NL"/>
        </w:rPr>
        <w:t>room</w:t>
      </w:r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,  и</w:t>
      </w:r>
      <w:proofErr w:type="gram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пратеће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санитарне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просторије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као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степенишни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лифтови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</w:p>
    <w:p w:rsidR="004F6D78" w:rsidRPr="00881A87" w:rsidRDefault="004F6D78" w:rsidP="00FC66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Спратови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1, 2 и 3 -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Пословни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простор-канцеларије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чајна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кухиња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трпезарија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тераса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санитарни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чворови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просторије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степениште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лифтови</w:t>
      </w:r>
      <w:proofErr w:type="spellEnd"/>
      <w:r w:rsidRPr="00881A87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:rsidR="00F568F9" w:rsidRPr="00F568F9" w:rsidRDefault="00F568F9" w:rsidP="00F568F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5537E8" w:rsidRDefault="005537E8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6720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варијантама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дозвољ</w:t>
      </w:r>
      <w:r w:rsidRPr="00CB6720">
        <w:rPr>
          <w:rFonts w:ascii="Times New Roman" w:hAnsi="Times New Roman"/>
          <w:sz w:val="24"/>
          <w:szCs w:val="24"/>
        </w:rPr>
        <w:t>ено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. </w:t>
      </w:r>
    </w:p>
    <w:p w:rsidR="0098425E" w:rsidRDefault="0098425E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37E8" w:rsidRDefault="005537E8" w:rsidP="00553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Уговор ће бити закључен са најповољнијим понуђачем у међународном отвореном поступку јавне набавке.</w:t>
      </w:r>
    </w:p>
    <w:p w:rsidR="0098425E" w:rsidRPr="00B204BD" w:rsidRDefault="0098425E" w:rsidP="00553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:rsidR="005537E8" w:rsidRDefault="005537E8" w:rsidP="005537E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43D8">
        <w:rPr>
          <w:rFonts w:ascii="Times New Roman" w:hAnsi="Times New Roman"/>
          <w:sz w:val="24"/>
          <w:szCs w:val="24"/>
          <w:lang w:val="sr-Cyrl-CS"/>
        </w:rPr>
        <w:t>Реализација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3C43D8">
        <w:rPr>
          <w:rFonts w:ascii="Times New Roman" w:hAnsi="Times New Roman"/>
          <w:sz w:val="24"/>
          <w:szCs w:val="24"/>
          <w:lang w:val="sr-Cyrl-CS"/>
        </w:rPr>
        <w:t xml:space="preserve"> очекује у периоду </w:t>
      </w:r>
      <w:r w:rsidRPr="00244EBB"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  <w:lang w:val="sr-Cyrl-CS"/>
        </w:rPr>
        <w:t>августа</w:t>
      </w:r>
      <w:r w:rsidRPr="00244EBB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244EBB">
        <w:rPr>
          <w:rFonts w:ascii="Times New Roman" w:hAnsi="Times New Roman"/>
          <w:sz w:val="24"/>
          <w:szCs w:val="24"/>
          <w:lang w:val="sr-Cyrl-CS"/>
        </w:rPr>
        <w:t xml:space="preserve"> до </w:t>
      </w:r>
      <w:r>
        <w:rPr>
          <w:rFonts w:ascii="Times New Roman" w:hAnsi="Times New Roman"/>
          <w:sz w:val="24"/>
          <w:szCs w:val="24"/>
          <w:lang w:val="sr-Cyrl-CS"/>
        </w:rPr>
        <w:t>октобра</w:t>
      </w:r>
      <w:r w:rsidRPr="00244EBB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244EBB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(искључујући Период за извештавање о недостацима)</w:t>
      </w:r>
      <w:r w:rsidRPr="00244EBB">
        <w:rPr>
          <w:rFonts w:ascii="Times New Roman" w:hAnsi="Times New Roman"/>
          <w:sz w:val="24"/>
          <w:szCs w:val="24"/>
          <w:lang w:val="sr-Cyrl-CS"/>
        </w:rPr>
        <w:t>.</w:t>
      </w:r>
    </w:p>
    <w:p w:rsidR="00936AD5" w:rsidRPr="0098425E" w:rsidRDefault="00022032" w:rsidP="0098425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E14EE">
        <w:rPr>
          <w:rFonts w:ascii="Times New Roman" w:hAnsi="Times New Roman"/>
          <w:sz w:val="24"/>
          <w:szCs w:val="24"/>
          <w:lang w:val="sr-Cyrl-CS"/>
        </w:rPr>
        <w:t>Критеријум за избор најповољније понуде је најнижа понуђена цена.</w:t>
      </w:r>
    </w:p>
    <w:p w:rsid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Право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овом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међународном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отвореном поступку јавне набавке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имају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сва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заинтересована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лица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која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65179">
        <w:rPr>
          <w:rFonts w:ascii="Times New Roman" w:eastAsia="Times New Roman" w:hAnsi="Times New Roman"/>
          <w:sz w:val="24"/>
          <w:szCs w:val="24"/>
          <w:lang w:val="sr-Cyrl-CS" w:eastAsia="nl-NL"/>
        </w:rPr>
        <w:t>испуњавају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обавезне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услове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учествовање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тендерској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процедури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Понуђачи су дужни да доставе доказе о испуњавању услова</w:t>
      </w:r>
      <w:r w:rsidR="009C448B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за учешће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>, на начин на који је то прописано Конкурсном документацијом.</w:t>
      </w:r>
    </w:p>
    <w:p w:rsidR="00936AD5" w:rsidRP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:rsidR="00936AD5" w:rsidRPr="00936AD5" w:rsidRDefault="00936AD5" w:rsidP="00936AD5">
      <w:pPr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Услови које сваки понуђач треба да испуни</w:t>
      </w:r>
      <w:r w:rsidR="0031227A"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,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 xml:space="preserve"> као и начин на који се доказује испуњеност услова одређени су </w:t>
      </w:r>
      <w:r w:rsidR="00B2335F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К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онкурсном документацијом.</w:t>
      </w:r>
    </w:p>
    <w:p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rFonts w:eastAsia="Calibri"/>
          <w:color w:val="6D6E70"/>
          <w:lang w:eastAsia="en-US"/>
        </w:rPr>
      </w:pPr>
      <w:r w:rsidRPr="004029A6">
        <w:rPr>
          <w:lang w:val="sr-Cyrl-CS"/>
        </w:rPr>
        <w:t xml:space="preserve">Додатне </w:t>
      </w:r>
      <w:r w:rsidRPr="009C448B">
        <w:rPr>
          <w:lang w:val="sr-Cyrl-CS"/>
        </w:rPr>
        <w:t xml:space="preserve">информације о набавци, могу се добити од Канцеларије за управљање јавним улагањима, Београд, </w:t>
      </w:r>
      <w:proofErr w:type="spellStart"/>
      <w:r w:rsidRPr="009C448B">
        <w:rPr>
          <w:rFonts w:eastAsia="Calibri"/>
          <w:lang w:eastAsia="en-US"/>
        </w:rPr>
        <w:t>путем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C448B">
        <w:rPr>
          <w:rFonts w:eastAsia="Calibri"/>
          <w:lang w:eastAsia="en-US"/>
        </w:rPr>
        <w:t>електронске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поште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на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адресу</w:t>
      </w:r>
      <w:proofErr w:type="spellEnd"/>
      <w:r w:rsidRPr="0098425E">
        <w:rPr>
          <w:rFonts w:eastAsia="Calibri"/>
          <w:color w:val="6D6E70"/>
          <w:lang w:eastAsia="en-US"/>
        </w:rPr>
        <w:t>: </w:t>
      </w:r>
      <w:hyperlink r:id="rId8" w:history="1">
        <w:r w:rsidRPr="0098425E">
          <w:rPr>
            <w:rFonts w:eastAsia="Calibri"/>
            <w:color w:val="0000FF"/>
            <w:u w:val="single"/>
            <w:lang w:eastAsia="en-US"/>
          </w:rPr>
          <w:t>procurement.rd@pim.gov.rs</w:t>
        </w:r>
      </w:hyperlink>
      <w:r w:rsidRPr="0098425E">
        <w:rPr>
          <w:rFonts w:eastAsia="Calibri"/>
          <w:color w:val="6D6E70"/>
          <w:lang w:eastAsia="en-US"/>
        </w:rPr>
        <w:t>.</w:t>
      </w:r>
    </w:p>
    <w:p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highlight w:val="darkRed"/>
          <w:lang w:val="sr-Cyrl-CS"/>
        </w:rPr>
      </w:pPr>
    </w:p>
    <w:p w:rsidR="009C448B" w:rsidRDefault="00CF7CC4" w:rsidP="009C448B">
      <w:pPr>
        <w:pStyle w:val="NormalWeb"/>
        <w:spacing w:before="0" w:beforeAutospacing="0" w:after="0" w:afterAutospacing="0"/>
        <w:jc w:val="both"/>
        <w:rPr>
          <w:rFonts w:cs="Arial"/>
          <w:szCs w:val="22"/>
          <w:lang w:val="sr-Cyrl-CS"/>
        </w:rPr>
      </w:pPr>
      <w:r>
        <w:rPr>
          <w:rFonts w:cs="Arial"/>
          <w:szCs w:val="22"/>
          <w:lang w:val="da-DK"/>
        </w:rPr>
        <w:t>Конкурсна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da-DK"/>
        </w:rPr>
        <w:t>документација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da-DK"/>
        </w:rPr>
        <w:t>је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sr-Cyrl-CS"/>
        </w:rPr>
        <w:t>доступна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da-DK"/>
        </w:rPr>
        <w:t>на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sr-Cyrl-CS"/>
        </w:rPr>
        <w:t xml:space="preserve">енглеском језику, осим </w:t>
      </w:r>
      <w:r w:rsidR="009D523D">
        <w:rPr>
          <w:rFonts w:cs="Arial"/>
          <w:szCs w:val="22"/>
          <w:lang w:val="sr-Cyrl-CS"/>
        </w:rPr>
        <w:t>документације која представља Пројекат за извођење,</w:t>
      </w:r>
      <w:r>
        <w:rPr>
          <w:rFonts w:cs="Arial"/>
          <w:szCs w:val="22"/>
          <w:lang w:val="sr-Cyrl-CS"/>
        </w:rPr>
        <w:t xml:space="preserve"> кој</w:t>
      </w:r>
      <w:r w:rsidR="009D523D">
        <w:rPr>
          <w:rFonts w:cs="Arial"/>
          <w:szCs w:val="22"/>
          <w:lang w:val="sr-Cyrl-CS"/>
        </w:rPr>
        <w:t>а је</w:t>
      </w:r>
      <w:r>
        <w:rPr>
          <w:rFonts w:cs="Arial"/>
          <w:szCs w:val="22"/>
          <w:lang w:val="sr-Cyrl-CS"/>
        </w:rPr>
        <w:t xml:space="preserve"> дат</w:t>
      </w:r>
      <w:r w:rsidR="009D523D">
        <w:rPr>
          <w:rFonts w:cs="Arial"/>
          <w:szCs w:val="22"/>
          <w:lang w:val="sr-Cyrl-CS"/>
        </w:rPr>
        <w:t>а</w:t>
      </w:r>
      <w:r>
        <w:rPr>
          <w:rFonts w:cs="Arial"/>
          <w:szCs w:val="22"/>
          <w:lang w:val="sr-Cyrl-CS"/>
        </w:rPr>
        <w:t xml:space="preserve"> на српском језику.</w:t>
      </w:r>
    </w:p>
    <w:p w:rsidR="0098425E" w:rsidRPr="00CF7CC4" w:rsidRDefault="0098425E" w:rsidP="009C448B">
      <w:pPr>
        <w:pStyle w:val="NormalWeb"/>
        <w:spacing w:before="0" w:beforeAutospacing="0" w:after="0" w:afterAutospacing="0"/>
        <w:jc w:val="both"/>
        <w:rPr>
          <w:highlight w:val="darkRed"/>
          <w:lang w:val="sr-Latn-CS"/>
        </w:rPr>
      </w:pPr>
    </w:p>
    <w:p w:rsidR="00105E82" w:rsidRDefault="00105E82" w:rsidP="009C448B">
      <w:pPr>
        <w:pStyle w:val="NormalWeb"/>
        <w:spacing w:before="0" w:beforeAutospacing="0" w:after="0" w:afterAutospacing="0"/>
        <w:jc w:val="both"/>
        <w:rPr>
          <w:rFonts w:eastAsia="Calibri" w:cs="Arial"/>
          <w:szCs w:val="22"/>
          <w:lang w:eastAsia="en-US"/>
        </w:rPr>
      </w:pPr>
      <w:r>
        <w:rPr>
          <w:rFonts w:cs="Arial"/>
          <w:szCs w:val="22"/>
          <w:lang w:val="it-IT"/>
        </w:rPr>
        <w:t>Конкурсна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документација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ће бити доступна за преузимање сваком заинтересованом лицу путем интернет странице наручиоца</w:t>
      </w:r>
      <w:r w:rsidRPr="000A027C">
        <w:rPr>
          <w:rFonts w:eastAsia="Calibri" w:cs="Arial"/>
          <w:szCs w:val="22"/>
          <w:lang w:eastAsia="en-US"/>
        </w:rPr>
        <w:t xml:space="preserve">: </w:t>
      </w:r>
      <w:hyperlink r:id="rId9" w:history="1">
        <w:r w:rsidRPr="000A027C">
          <w:rPr>
            <w:rFonts w:eastAsia="Calibri" w:cs="Arial"/>
            <w:color w:val="0000FF"/>
            <w:szCs w:val="22"/>
            <w:u w:val="single"/>
            <w:lang w:eastAsia="en-US"/>
          </w:rPr>
          <w:t>http://www.obnova.gov.rs/english/public-procurement</w:t>
        </w:r>
      </w:hyperlink>
      <w:r w:rsidRPr="000A027C">
        <w:rPr>
          <w:rFonts w:eastAsia="Calibri" w:cs="Arial"/>
          <w:szCs w:val="22"/>
          <w:lang w:eastAsia="en-US"/>
        </w:rPr>
        <w:t xml:space="preserve"> </w:t>
      </w:r>
    </w:p>
    <w:p w:rsidR="001E076C" w:rsidRPr="001E076C" w:rsidRDefault="001E076C" w:rsidP="001E0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nl-NL"/>
        </w:rPr>
      </w:pPr>
    </w:p>
    <w:p w:rsidR="00105E82" w:rsidRDefault="001E076C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nl-NL"/>
        </w:rPr>
      </w:pPr>
      <w:r w:rsidRPr="001E076C">
        <w:rPr>
          <w:rFonts w:ascii="Times New Roman" w:eastAsia="Times New Roman" w:hAnsi="Times New Roman"/>
          <w:sz w:val="24"/>
          <w:szCs w:val="24"/>
          <w:lang w:val="it-IT" w:eastAsia="nl-NL"/>
        </w:rPr>
        <w:t>Све понуде морају да садрже</w:t>
      </w:r>
      <w:r w:rsidRPr="001E076C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 xml:space="preserve">Тендерску гаранцију банке у износу од </w:t>
      </w:r>
      <w:r w:rsidRPr="001E076C">
        <w:rPr>
          <w:rFonts w:ascii="Times New Roman" w:hAnsi="Times New Roman"/>
          <w:b/>
          <w:sz w:val="24"/>
          <w:szCs w:val="24"/>
          <w:lang w:val="it-IT" w:eastAsia="nl-NL"/>
        </w:rPr>
        <w:t>100.000 Евра</w:t>
      </w:r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или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еквивалентан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износ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у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конвертибилној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валути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Српски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динар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(РСД)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добијен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применом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средњег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курса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Народне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Банке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Србије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на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дан</w:t>
      </w:r>
      <w:proofErr w:type="spellEnd"/>
      <w:r w:rsidRPr="001E076C"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  <w:proofErr w:type="spellStart"/>
      <w:r w:rsidRPr="001E076C">
        <w:rPr>
          <w:rFonts w:ascii="Times New Roman" w:hAnsi="Times New Roman"/>
          <w:sz w:val="24"/>
          <w:szCs w:val="24"/>
          <w:lang w:val="en-US" w:eastAsia="nl-NL"/>
        </w:rPr>
        <w:t>плаћања</w:t>
      </w:r>
      <w:proofErr w:type="spellEnd"/>
      <w:r w:rsidRPr="001E076C">
        <w:rPr>
          <w:rFonts w:ascii="Times New Roman" w:hAnsi="Times New Roman"/>
          <w:sz w:val="24"/>
          <w:szCs w:val="24"/>
          <w:lang w:val="es-ES" w:eastAsia="nl-NL"/>
        </w:rPr>
        <w:t xml:space="preserve">. 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>Тендерска гаранција банке мора да буде важећа најмање тридесет (30) дана након истека рока важности Понуде</w:t>
      </w:r>
      <w:r w:rsidRPr="001E076C">
        <w:rPr>
          <w:rFonts w:ascii="Times New Roman" w:hAnsi="Times New Roman"/>
          <w:sz w:val="24"/>
          <w:szCs w:val="24"/>
          <w:lang w:val="sr-Cyrl-CS" w:eastAsia="nl-NL"/>
        </w:rPr>
        <w:t>.</w:t>
      </w:r>
    </w:p>
    <w:p w:rsidR="00F00EE0" w:rsidRPr="001E076C" w:rsidRDefault="00F00EE0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nl-NL"/>
        </w:rPr>
      </w:pPr>
    </w:p>
    <w:p w:rsidR="008B178F" w:rsidRPr="00F00EE0" w:rsidRDefault="00F00EE0" w:rsidP="008B1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F00EE0">
        <w:rPr>
          <w:rFonts w:ascii="Times New Roman" w:hAnsi="Times New Roman"/>
          <w:sz w:val="24"/>
          <w:szCs w:val="24"/>
          <w:lang w:val="it-IT" w:eastAsia="nl-NL"/>
        </w:rPr>
        <w:t>Тендерск</w:t>
      </w:r>
      <w:r w:rsidRPr="00F00EE0">
        <w:rPr>
          <w:rFonts w:ascii="Times New Roman" w:hAnsi="Times New Roman"/>
          <w:sz w:val="24"/>
          <w:szCs w:val="24"/>
          <w:lang w:val="sr-Cyrl-CS" w:eastAsia="nl-NL"/>
        </w:rPr>
        <w:t>а</w:t>
      </w:r>
      <w:r w:rsidRPr="00F00EE0">
        <w:rPr>
          <w:rFonts w:ascii="Times New Roman" w:hAnsi="Times New Roman"/>
          <w:sz w:val="24"/>
          <w:szCs w:val="24"/>
          <w:lang w:val="it-IT" w:eastAsia="nl-NL"/>
        </w:rPr>
        <w:t xml:space="preserve"> гаранциј</w:t>
      </w:r>
      <w:r w:rsidRPr="00F00EE0">
        <w:rPr>
          <w:rFonts w:ascii="Times New Roman" w:hAnsi="Times New Roman"/>
          <w:sz w:val="24"/>
          <w:szCs w:val="24"/>
          <w:lang w:val="sr-Cyrl-CS" w:eastAsia="nl-NL"/>
        </w:rPr>
        <w:t>а</w:t>
      </w:r>
      <w:r w:rsidRPr="00F00EE0">
        <w:rPr>
          <w:rFonts w:ascii="Times New Roman" w:hAnsi="Times New Roman"/>
          <w:sz w:val="24"/>
          <w:szCs w:val="24"/>
          <w:lang w:val="it-IT" w:eastAsia="nl-NL"/>
        </w:rPr>
        <w:t xml:space="preserve"> банке</w:t>
      </w:r>
      <w:r w:rsidR="00514D34">
        <w:rPr>
          <w:rFonts w:ascii="Times New Roman" w:hAnsi="Times New Roman"/>
          <w:sz w:val="24"/>
          <w:szCs w:val="24"/>
          <w:lang w:val="sr-Cyrl-CS" w:eastAsia="nl-NL"/>
        </w:rPr>
        <w:t>, као</w:t>
      </w:r>
      <w:r w:rsidRPr="00F00EE0">
        <w:rPr>
          <w:rFonts w:ascii="Times New Roman" w:hAnsi="Times New Roman"/>
          <w:sz w:val="24"/>
          <w:szCs w:val="24"/>
          <w:lang w:val="sr-Cyrl-CS" w:eastAsia="nl-NL"/>
        </w:rPr>
        <w:t xml:space="preserve"> и </w:t>
      </w:r>
      <w:r w:rsidRPr="00F00EE0">
        <w:rPr>
          <w:rFonts w:ascii="Times New Roman" w:eastAsia="Times New Roman" w:hAnsi="Times New Roman"/>
          <w:sz w:val="24"/>
          <w:szCs w:val="24"/>
          <w:lang w:val="sr-Cyrl-CS" w:eastAsia="nl-NL"/>
        </w:rPr>
        <w:t>г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аранција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авансног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плаћања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</w:t>
      </w:r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гаранција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добро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извршење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посла</w:t>
      </w:r>
      <w:proofErr w:type="spellEnd"/>
      <w:r w:rsidRPr="00F00EE0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које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изабрани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понуђач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обавезан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достави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након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закључења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уговора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морају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буду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потврђене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од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lastRenderedPageBreak/>
        <w:t>стране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домаће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прихватљиве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наручиоца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односно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извођач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бити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обавезан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уз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гаранције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стране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обезбеди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</w:t>
      </w:r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супергаранције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(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контрагаранције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)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прихватљиве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домаће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:rsidR="008B178F" w:rsidRPr="00F00EE0" w:rsidRDefault="008B178F" w:rsidP="008B1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2C4C10">
        <w:rPr>
          <w:rFonts w:ascii="Times New Roman" w:eastAsia="Times New Roman" w:hAnsi="Times New Roman"/>
          <w:sz w:val="24"/>
          <w:szCs w:val="24"/>
          <w:lang w:val="it-IT" w:eastAsia="nl-NL"/>
        </w:rPr>
        <w:t>Све банкарске гаранције морају бити неопозиве, без приговора, безусловне и плативе на први позив</w:t>
      </w:r>
      <w:r w:rsidRPr="002C4C1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:rsidR="002C4C10" w:rsidRP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2C4C10" w:rsidRP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nl-NL"/>
        </w:rPr>
      </w:pPr>
      <w:r w:rsidRPr="002C4C1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Период важности понуда је најмање 120 календарских дана од дана који је крајњи рок за подношење понуда. </w:t>
      </w:r>
    </w:p>
    <w:p w:rsidR="003917D7" w:rsidRPr="003917D7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:rsidR="003917D7" w:rsidRPr="00DC7BF6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У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случају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да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укаже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потреба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Наручилац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организовати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предтендерски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састанак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посету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локацији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о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чему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сва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заинтересована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лица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бити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благовремено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обавештена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писаним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путем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то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објављивањем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обавештења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Pr="00DC7BF6">
        <w:rPr>
          <w:rFonts w:ascii="Times New Roman" w:eastAsia="Times New Roman" w:hAnsi="Times New Roman"/>
          <w:sz w:val="24"/>
          <w:szCs w:val="24"/>
          <w:lang w:val="it-IT" w:eastAsia="nl-NL"/>
        </w:rPr>
        <w:t>путем интернет странице наручиоца</w:t>
      </w:r>
      <w:r w:rsidRPr="00DC7BF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http://www.obnova.gov.rs/english/public-procurement</w:t>
        </w:r>
      </w:hyperlink>
      <w:r w:rsidRPr="00DC7BF6">
        <w:rPr>
          <w:rFonts w:ascii="Times New Roman" w:hAnsi="Times New Roman"/>
          <w:sz w:val="24"/>
          <w:szCs w:val="24"/>
        </w:rPr>
        <w:t xml:space="preserve"> and </w:t>
      </w:r>
      <w:hyperlink r:id="rId11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cirilica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javne-nabavke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DC7BF6">
        <w:rPr>
          <w:rFonts w:ascii="Times New Roman" w:hAnsi="Times New Roman"/>
          <w:sz w:val="24"/>
          <w:szCs w:val="24"/>
        </w:rPr>
        <w:t>.</w:t>
      </w:r>
    </w:p>
    <w:p w:rsidR="001E076C" w:rsidRPr="00DC7BF6" w:rsidRDefault="001E076C" w:rsidP="001E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:rsidR="00BE0B70" w:rsidRPr="0031227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" w:eastAsia="nl-NL"/>
        </w:rPr>
      </w:pP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морају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да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буду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достављене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канцеларију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која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налази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следећој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адреси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не</w:t>
      </w:r>
      <w:proofErr w:type="spellEnd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касније</w:t>
      </w:r>
      <w:proofErr w:type="spellEnd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од</w:t>
      </w:r>
      <w:proofErr w:type="spellEnd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r w:rsidRPr="0031227A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18</w:t>
      </w:r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 </w:t>
      </w:r>
      <w:r w:rsidRPr="0031227A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јуна</w:t>
      </w:r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2018. </w:t>
      </w:r>
      <w:proofErr w:type="spellStart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године</w:t>
      </w:r>
      <w:proofErr w:type="spellEnd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у 1</w:t>
      </w:r>
      <w:r w:rsidRPr="0031227A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.00 </w:t>
      </w:r>
      <w:proofErr w:type="spellStart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часова</w:t>
      </w:r>
      <w:proofErr w:type="spellEnd"/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: </w:t>
      </w:r>
    </w:p>
    <w:p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:rsidR="00BE0B70" w:rsidRPr="00BE0B70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јавним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улагањима</w:t>
      </w:r>
      <w:proofErr w:type="spellEnd"/>
      <w:r w:rsidRPr="00BE0B70">
        <w:rPr>
          <w:rFonts w:ascii="Times New Roman" w:hAnsi="Times New Roman"/>
          <w:sz w:val="24"/>
          <w:szCs w:val="24"/>
        </w:rPr>
        <w:t>,</w:t>
      </w:r>
    </w:p>
    <w:p w:rsidR="00BE0B70" w:rsidRPr="00BE0B70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улица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Немањина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бр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. 22-26, </w:t>
      </w:r>
      <w:proofErr w:type="spellStart"/>
      <w:r w:rsidRPr="00BE0B70">
        <w:rPr>
          <w:rFonts w:ascii="Times New Roman" w:hAnsi="Times New Roman"/>
          <w:sz w:val="24"/>
          <w:szCs w:val="24"/>
        </w:rPr>
        <w:t>Београд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B70">
        <w:rPr>
          <w:rFonts w:ascii="Times New Roman" w:hAnsi="Times New Roman"/>
          <w:sz w:val="24"/>
          <w:szCs w:val="24"/>
        </w:rPr>
        <w:t>писарница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заједничке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послове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републичких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органа</w:t>
      </w:r>
      <w:proofErr w:type="spellEnd"/>
      <w:r w:rsidRPr="00BE0B70">
        <w:rPr>
          <w:rFonts w:ascii="Times New Roman" w:hAnsi="Times New Roman"/>
          <w:sz w:val="24"/>
          <w:szCs w:val="24"/>
        </w:rPr>
        <w:t>.</w:t>
      </w:r>
    </w:p>
    <w:p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дају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складу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proofErr w:type="gram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процедуром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”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две</w:t>
      </w:r>
      <w:proofErr w:type="spellEnd"/>
      <w:proofErr w:type="gramEnd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коверте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”,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којој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подносе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заједно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али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одвојеним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ковертама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прве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евалуирају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погледу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саобразности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Потом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само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подобних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BE0B70" w:rsidRPr="000B76F2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nl-NL"/>
        </w:rPr>
      </w:pP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>Понуде морају да буду достављене у запечаћеној коверти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са следећим назнакама: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,,Понуда за јавну </w:t>
      </w:r>
      <w:r w:rsidR="00D53EE3" w:rsidRP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набавку </w:t>
      </w:r>
      <w:r w:rsidR="00D53EE3" w:rsidRPr="00D53EE3">
        <w:rPr>
          <w:rFonts w:ascii="Times New Roman" w:hAnsi="Times New Roman"/>
          <w:sz w:val="24"/>
          <w:szCs w:val="24"/>
          <w:lang w:val="ru-RU"/>
        </w:rPr>
        <w:t>Научно-технолошки парк у Нишу, Извођење радова на изградњи нове зграде,</w:t>
      </w:r>
      <w:r w:rsidR="00D53EE3" w:rsidRPr="00D53EE3">
        <w:rPr>
          <w:rFonts w:ascii="Times New Roman" w:hAnsi="Times New Roman"/>
          <w:sz w:val="24"/>
          <w:szCs w:val="24"/>
        </w:rPr>
        <w:t xml:space="preserve"> </w:t>
      </w:r>
      <w:r w:rsidR="00D53EE3" w:rsidRPr="00D53EE3">
        <w:rPr>
          <w:rFonts w:ascii="Times New Roman" w:hAnsi="Times New Roman"/>
          <w:sz w:val="24"/>
          <w:szCs w:val="24"/>
          <w:lang w:val="ru-RU"/>
        </w:rPr>
        <w:t>број</w:t>
      </w:r>
      <w:r w:rsidR="00D53EE3" w:rsidRPr="00D53EE3">
        <w:rPr>
          <w:rFonts w:ascii="Times New Roman" w:hAnsi="Times New Roman"/>
          <w:sz w:val="24"/>
          <w:szCs w:val="24"/>
          <w:lang w:val="sr-Cyrl-RS"/>
        </w:rPr>
        <w:t xml:space="preserve"> набавке</w:t>
      </w:r>
      <w:r w:rsidR="00D53EE3" w:rsidRPr="00D53EE3">
        <w:rPr>
          <w:rFonts w:ascii="Times New Roman" w:hAnsi="Times New Roman"/>
          <w:sz w:val="24"/>
          <w:szCs w:val="24"/>
          <w:lang w:val="ru-RU"/>
        </w:rPr>
        <w:t xml:space="preserve"> ИОП/13-2018/РД (</w:t>
      </w:r>
      <w:r w:rsidR="00D53EE3" w:rsidRPr="00D53EE3">
        <w:rPr>
          <w:rFonts w:ascii="Times New Roman" w:hAnsi="Times New Roman"/>
          <w:sz w:val="24"/>
          <w:szCs w:val="24"/>
          <w:lang w:val="sr-Latn-RS"/>
        </w:rPr>
        <w:t>IOP</w:t>
      </w:r>
      <w:r w:rsidR="00D53EE3" w:rsidRPr="00D53EE3">
        <w:rPr>
          <w:rFonts w:ascii="Times New Roman" w:hAnsi="Times New Roman"/>
          <w:sz w:val="24"/>
          <w:szCs w:val="24"/>
          <w:lang w:val="ru-RU"/>
        </w:rPr>
        <w:t>/</w:t>
      </w:r>
      <w:r w:rsidR="00D53EE3" w:rsidRPr="00D53EE3">
        <w:rPr>
          <w:rFonts w:ascii="Times New Roman" w:hAnsi="Times New Roman"/>
          <w:sz w:val="24"/>
          <w:szCs w:val="24"/>
          <w:lang w:val="en-US"/>
        </w:rPr>
        <w:t>1</w:t>
      </w:r>
      <w:r w:rsidR="00D53EE3" w:rsidRPr="00D53EE3">
        <w:rPr>
          <w:rFonts w:ascii="Times New Roman" w:hAnsi="Times New Roman"/>
          <w:sz w:val="24"/>
          <w:szCs w:val="24"/>
          <w:lang w:val="sr-Cyrl-CS"/>
        </w:rPr>
        <w:t>3</w:t>
      </w:r>
      <w:r w:rsidR="00D53EE3" w:rsidRPr="00D53EE3">
        <w:rPr>
          <w:rFonts w:ascii="Times New Roman" w:hAnsi="Times New Roman"/>
          <w:sz w:val="24"/>
          <w:szCs w:val="24"/>
          <w:lang w:val="ru-RU"/>
        </w:rPr>
        <w:t>-2018/</w:t>
      </w:r>
      <w:r w:rsidR="00D53EE3" w:rsidRPr="00D53EE3">
        <w:rPr>
          <w:rFonts w:ascii="Times New Roman" w:hAnsi="Times New Roman"/>
          <w:sz w:val="24"/>
          <w:szCs w:val="24"/>
          <w:lang w:val="sr-Latn-RS"/>
        </w:rPr>
        <w:t>RD</w:t>
      </w:r>
      <w:r w:rsidR="00D53EE3" w:rsidRPr="00D53EE3">
        <w:rPr>
          <w:rFonts w:ascii="Times New Roman" w:hAnsi="Times New Roman"/>
          <w:sz w:val="24"/>
          <w:szCs w:val="24"/>
          <w:lang w:val="ru-RU"/>
        </w:rPr>
        <w:t xml:space="preserve">)″ </w:t>
      </w:r>
      <w:r w:rsidRPr="00D53EE3">
        <w:rPr>
          <w:rFonts w:ascii="Times New Roman" w:eastAsia="Times New Roman" w:hAnsi="Times New Roman"/>
          <w:sz w:val="24"/>
          <w:szCs w:val="24"/>
          <w:lang w:val="it-IT" w:eastAsia="nl-NL"/>
        </w:rPr>
        <w:t>лично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Pr="00D53EE3">
        <w:rPr>
          <w:rFonts w:ascii="Times New Roman" w:eastAsia="Times New Roman" w:hAnsi="Times New Roman"/>
          <w:sz w:val="24"/>
          <w:szCs w:val="24"/>
          <w:lang w:val="it-IT" w:eastAsia="nl-NL"/>
        </w:rPr>
        <w:t>или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Pr="00D53EE3">
        <w:rPr>
          <w:rFonts w:ascii="Times New Roman" w:eastAsia="Times New Roman" w:hAnsi="Times New Roman"/>
          <w:sz w:val="24"/>
          <w:szCs w:val="24"/>
          <w:lang w:val="it-IT" w:eastAsia="nl-NL"/>
        </w:rPr>
        <w:t>путем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Pr="00D53EE3">
        <w:rPr>
          <w:rFonts w:ascii="Times New Roman" w:eastAsia="Times New Roman" w:hAnsi="Times New Roman"/>
          <w:sz w:val="24"/>
          <w:szCs w:val="24"/>
          <w:lang w:val="it-IT" w:eastAsia="nl-NL"/>
        </w:rPr>
        <w:t>поште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Pr="00D53EE3">
        <w:rPr>
          <w:rFonts w:ascii="Times New Roman" w:eastAsia="Times New Roman" w:hAnsi="Times New Roman"/>
          <w:sz w:val="24"/>
          <w:szCs w:val="24"/>
          <w:lang w:val="it-IT" w:eastAsia="nl-NL"/>
        </w:rPr>
        <w:t>на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Pr="00D53EE3">
        <w:rPr>
          <w:rFonts w:ascii="Times New Roman" w:eastAsia="Times New Roman" w:hAnsi="Times New Roman"/>
          <w:sz w:val="24"/>
          <w:szCs w:val="24"/>
          <w:lang w:val="it-IT" w:eastAsia="nl-NL"/>
        </w:rPr>
        <w:t>горепоменутој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Pr="00D53EE3">
        <w:rPr>
          <w:rFonts w:ascii="Times New Roman" w:eastAsia="Times New Roman" w:hAnsi="Times New Roman"/>
          <w:sz w:val="24"/>
          <w:szCs w:val="24"/>
          <w:lang w:val="it-IT" w:eastAsia="nl-NL"/>
        </w:rPr>
        <w:t>адреси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Pr="000B76F2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најкасније до </w:t>
      </w:r>
      <w:r w:rsidR="00D53EE3" w:rsidRPr="000B76F2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18</w:t>
      </w:r>
      <w:r w:rsidRPr="000B76F2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. </w:t>
      </w:r>
      <w:r w:rsidR="00D53EE3" w:rsidRPr="000B76F2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јуна </w:t>
      </w:r>
      <w:r w:rsidRPr="000B76F2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2018. године до 1</w:t>
      </w:r>
      <w:r w:rsidR="00D53EE3" w:rsidRPr="000B76F2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0B76F2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:00 часова.</w:t>
      </w:r>
    </w:p>
    <w:p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7274D5" w:rsidRPr="00015B2A" w:rsidRDefault="007274D5" w:rsidP="007274D5">
      <w:pPr>
        <w:pStyle w:val="NormalWeb"/>
        <w:spacing w:before="0" w:beforeAutospacing="0" w:after="200" w:afterAutospacing="0"/>
        <w:jc w:val="both"/>
        <w:rPr>
          <w:lang w:val="sr-Cyrl-CS"/>
        </w:rPr>
      </w:pPr>
      <w:r w:rsidRPr="004029A6">
        <w:rPr>
          <w:lang w:val="sr-Cyrl-CS"/>
        </w:rPr>
        <w:t xml:space="preserve"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</w:t>
      </w:r>
      <w:r w:rsidRPr="00015B2A">
        <w:rPr>
          <w:lang w:val="sr-Cyrl-CS"/>
        </w:rPr>
        <w:t>назнаком да је понуда поднета неблаговремено.</w:t>
      </w:r>
    </w:p>
    <w:p w:rsidR="00BE0B70" w:rsidRPr="00015B2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>Отварање</w:t>
      </w:r>
      <w:proofErr w:type="spellEnd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>техничког</w:t>
      </w:r>
      <w:proofErr w:type="spellEnd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>дела</w:t>
      </w:r>
      <w:proofErr w:type="spellEnd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>понуда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обавити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истога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дана</w:t>
      </w:r>
      <w:proofErr w:type="spellEnd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, </w:t>
      </w:r>
      <w:r w:rsidR="00015B2A" w:rsidRPr="000B76F2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18</w:t>
      </w:r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. </w:t>
      </w:r>
      <w:r w:rsidR="00015B2A" w:rsidRPr="000B76F2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јуна</w:t>
      </w:r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2018. </w:t>
      </w:r>
      <w:proofErr w:type="spellStart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>године</w:t>
      </w:r>
      <w:proofErr w:type="spellEnd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у 13:00 </w:t>
      </w:r>
      <w:proofErr w:type="spellStart"/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>часова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адреси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: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ул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Крунска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58,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Београд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>присуству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015B2A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представника оних понуђача који се одлуче да присуствују отварању понуда,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уз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достављено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пуномоћје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за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учешће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у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поступку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отварања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понуда</w:t>
      </w:r>
      <w:proofErr w:type="spellEnd"/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</w:p>
    <w:p w:rsidR="00BE0B70" w:rsidRPr="00035048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Отварање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финансијског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обавиће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након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извршеног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прегледа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техничког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="00AA1D54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Наручилац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свим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који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поднели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доставити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образложену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Одлуку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о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квалификованости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понуђача</w:t>
      </w:r>
      <w:proofErr w:type="spellEnd"/>
      <w:r w:rsidR="00035048" w:rsidRPr="00035048">
        <w:rPr>
          <w:rFonts w:ascii="Times New Roman" w:eastAsia="Times New Roman" w:hAnsi="Times New Roman"/>
          <w:sz w:val="24"/>
          <w:szCs w:val="24"/>
          <w:lang w:val="sr-Cyrl-CS" w:eastAsia="nl-NL"/>
        </w:rPr>
        <w:t>,</w:t>
      </w:r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као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позив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квалификованим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отварању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финансијских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136F8E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F8E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5550" w:rsidRPr="00495184" w:rsidRDefault="00194779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4779">
        <w:rPr>
          <w:rFonts w:ascii="Times New Roman" w:hAnsi="Times New Roman"/>
          <w:sz w:val="24"/>
          <w:szCs w:val="24"/>
        </w:rPr>
        <w:t xml:space="preserve"> </w:t>
      </w:r>
    </w:p>
    <w:sectPr w:rsidR="00AB5550" w:rsidRPr="00495184" w:rsidSect="00B52F72"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E6" w:rsidRDefault="00534AE6" w:rsidP="00A003C4">
      <w:pPr>
        <w:spacing w:after="0" w:line="240" w:lineRule="auto"/>
      </w:pPr>
      <w:r>
        <w:separator/>
      </w:r>
    </w:p>
  </w:endnote>
  <w:endnote w:type="continuationSeparator" w:id="0">
    <w:p w:rsidR="00534AE6" w:rsidRDefault="00534AE6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0178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4408B" w:rsidRDefault="0044408B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408B" w:rsidRDefault="0044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E6" w:rsidRDefault="00534AE6" w:rsidP="00A003C4">
      <w:pPr>
        <w:spacing w:after="0" w:line="240" w:lineRule="auto"/>
      </w:pPr>
      <w:r>
        <w:separator/>
      </w:r>
    </w:p>
  </w:footnote>
  <w:footnote w:type="continuationSeparator" w:id="0">
    <w:p w:rsidR="00534AE6" w:rsidRDefault="00534AE6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38A"/>
    <w:multiLevelType w:val="hybridMultilevel"/>
    <w:tmpl w:val="9F96AA54"/>
    <w:lvl w:ilvl="0" w:tplc="83B2B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3FA"/>
    <w:multiLevelType w:val="hybridMultilevel"/>
    <w:tmpl w:val="84985FFC"/>
    <w:lvl w:ilvl="0" w:tplc="83B2BA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15B2A"/>
    <w:rsid w:val="00022032"/>
    <w:rsid w:val="0002748C"/>
    <w:rsid w:val="00030BD0"/>
    <w:rsid w:val="00035048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6F2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F3676"/>
    <w:rsid w:val="00105E82"/>
    <w:rsid w:val="00122CDA"/>
    <w:rsid w:val="00127657"/>
    <w:rsid w:val="00130D3A"/>
    <w:rsid w:val="0013268C"/>
    <w:rsid w:val="00133716"/>
    <w:rsid w:val="00135736"/>
    <w:rsid w:val="00136F8E"/>
    <w:rsid w:val="00146404"/>
    <w:rsid w:val="00147B6B"/>
    <w:rsid w:val="00153A16"/>
    <w:rsid w:val="0016127D"/>
    <w:rsid w:val="001615D3"/>
    <w:rsid w:val="00173D98"/>
    <w:rsid w:val="00175EF5"/>
    <w:rsid w:val="00176616"/>
    <w:rsid w:val="0017725E"/>
    <w:rsid w:val="00180B4B"/>
    <w:rsid w:val="00181E21"/>
    <w:rsid w:val="001841DC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076C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BF2"/>
    <w:rsid w:val="002A721E"/>
    <w:rsid w:val="002B4570"/>
    <w:rsid w:val="002B5CFE"/>
    <w:rsid w:val="002B6BD8"/>
    <w:rsid w:val="002B79AD"/>
    <w:rsid w:val="002C4C10"/>
    <w:rsid w:val="002C546F"/>
    <w:rsid w:val="002C6884"/>
    <w:rsid w:val="002C7D01"/>
    <w:rsid w:val="002D0E44"/>
    <w:rsid w:val="002F030E"/>
    <w:rsid w:val="002F0ED6"/>
    <w:rsid w:val="002F4477"/>
    <w:rsid w:val="002F7AB1"/>
    <w:rsid w:val="00301CB6"/>
    <w:rsid w:val="00302B0F"/>
    <w:rsid w:val="0031172A"/>
    <w:rsid w:val="0031227A"/>
    <w:rsid w:val="0031661B"/>
    <w:rsid w:val="003200A7"/>
    <w:rsid w:val="00321BA5"/>
    <w:rsid w:val="00336D9E"/>
    <w:rsid w:val="00342450"/>
    <w:rsid w:val="00351AD0"/>
    <w:rsid w:val="003525A1"/>
    <w:rsid w:val="00374385"/>
    <w:rsid w:val="00380ECD"/>
    <w:rsid w:val="00382AB7"/>
    <w:rsid w:val="003917D7"/>
    <w:rsid w:val="00392693"/>
    <w:rsid w:val="0039375C"/>
    <w:rsid w:val="0039378D"/>
    <w:rsid w:val="00393964"/>
    <w:rsid w:val="003A1838"/>
    <w:rsid w:val="003A1BD1"/>
    <w:rsid w:val="003A4727"/>
    <w:rsid w:val="003B030C"/>
    <w:rsid w:val="003B2061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13008"/>
    <w:rsid w:val="00422494"/>
    <w:rsid w:val="00433B82"/>
    <w:rsid w:val="00436177"/>
    <w:rsid w:val="00442747"/>
    <w:rsid w:val="0044408B"/>
    <w:rsid w:val="00457D17"/>
    <w:rsid w:val="0046198E"/>
    <w:rsid w:val="004645DF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B7227"/>
    <w:rsid w:val="004C0117"/>
    <w:rsid w:val="004C12D3"/>
    <w:rsid w:val="004C67CD"/>
    <w:rsid w:val="004D05DD"/>
    <w:rsid w:val="004D3D46"/>
    <w:rsid w:val="004D6C8A"/>
    <w:rsid w:val="004E4E0D"/>
    <w:rsid w:val="004E4F0C"/>
    <w:rsid w:val="004E6552"/>
    <w:rsid w:val="004F2219"/>
    <w:rsid w:val="004F3286"/>
    <w:rsid w:val="004F5AE6"/>
    <w:rsid w:val="004F6D78"/>
    <w:rsid w:val="00505239"/>
    <w:rsid w:val="00507D2B"/>
    <w:rsid w:val="00512A2F"/>
    <w:rsid w:val="00514D34"/>
    <w:rsid w:val="00515843"/>
    <w:rsid w:val="00522501"/>
    <w:rsid w:val="00523AE8"/>
    <w:rsid w:val="005258B2"/>
    <w:rsid w:val="00527EF5"/>
    <w:rsid w:val="00530061"/>
    <w:rsid w:val="00534AE6"/>
    <w:rsid w:val="00534C31"/>
    <w:rsid w:val="0053787C"/>
    <w:rsid w:val="005537E8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878"/>
    <w:rsid w:val="00602DFD"/>
    <w:rsid w:val="00605958"/>
    <w:rsid w:val="006062CC"/>
    <w:rsid w:val="00610211"/>
    <w:rsid w:val="0061127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1269"/>
    <w:rsid w:val="006C29DA"/>
    <w:rsid w:val="006D6236"/>
    <w:rsid w:val="006E13C5"/>
    <w:rsid w:val="006F22A2"/>
    <w:rsid w:val="006F268C"/>
    <w:rsid w:val="006F6A85"/>
    <w:rsid w:val="006F751F"/>
    <w:rsid w:val="006F761D"/>
    <w:rsid w:val="00710057"/>
    <w:rsid w:val="00710EF9"/>
    <w:rsid w:val="007274D5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1924"/>
    <w:rsid w:val="00772914"/>
    <w:rsid w:val="00776D01"/>
    <w:rsid w:val="00780B29"/>
    <w:rsid w:val="007823D1"/>
    <w:rsid w:val="00783424"/>
    <w:rsid w:val="00786EF1"/>
    <w:rsid w:val="0078793F"/>
    <w:rsid w:val="00796417"/>
    <w:rsid w:val="00796443"/>
    <w:rsid w:val="007A15E8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26F37"/>
    <w:rsid w:val="00831868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FBF"/>
    <w:rsid w:val="00871CD6"/>
    <w:rsid w:val="00872181"/>
    <w:rsid w:val="00873B3A"/>
    <w:rsid w:val="00874076"/>
    <w:rsid w:val="00881A87"/>
    <w:rsid w:val="00891D45"/>
    <w:rsid w:val="00894D21"/>
    <w:rsid w:val="008A0252"/>
    <w:rsid w:val="008A0C88"/>
    <w:rsid w:val="008A15D5"/>
    <w:rsid w:val="008B178F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AD5"/>
    <w:rsid w:val="00936F04"/>
    <w:rsid w:val="00941EBD"/>
    <w:rsid w:val="00946654"/>
    <w:rsid w:val="009466F9"/>
    <w:rsid w:val="00952E10"/>
    <w:rsid w:val="00961D79"/>
    <w:rsid w:val="00965179"/>
    <w:rsid w:val="0096567F"/>
    <w:rsid w:val="0097100B"/>
    <w:rsid w:val="009713FD"/>
    <w:rsid w:val="009730C6"/>
    <w:rsid w:val="0098425E"/>
    <w:rsid w:val="00991740"/>
    <w:rsid w:val="00991AE6"/>
    <w:rsid w:val="00994FCE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448B"/>
    <w:rsid w:val="009D523D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2C66"/>
    <w:rsid w:val="00A16AE6"/>
    <w:rsid w:val="00A2109D"/>
    <w:rsid w:val="00A225A7"/>
    <w:rsid w:val="00A23BC6"/>
    <w:rsid w:val="00A24749"/>
    <w:rsid w:val="00A25381"/>
    <w:rsid w:val="00A26AA4"/>
    <w:rsid w:val="00A30C89"/>
    <w:rsid w:val="00A42FB6"/>
    <w:rsid w:val="00A47CF2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A05EE"/>
    <w:rsid w:val="00AA16D4"/>
    <w:rsid w:val="00AA18AD"/>
    <w:rsid w:val="00AA1D54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04BD"/>
    <w:rsid w:val="00B211CA"/>
    <w:rsid w:val="00B2335F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A00C9"/>
    <w:rsid w:val="00BA018F"/>
    <w:rsid w:val="00BA62A0"/>
    <w:rsid w:val="00BB1C19"/>
    <w:rsid w:val="00BC5119"/>
    <w:rsid w:val="00BD1B64"/>
    <w:rsid w:val="00BD46B1"/>
    <w:rsid w:val="00BE0B70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4B54"/>
    <w:rsid w:val="00C9662A"/>
    <w:rsid w:val="00C97A49"/>
    <w:rsid w:val="00CA568A"/>
    <w:rsid w:val="00CB6720"/>
    <w:rsid w:val="00CB77D6"/>
    <w:rsid w:val="00CB7B8A"/>
    <w:rsid w:val="00CD3EE3"/>
    <w:rsid w:val="00CE7269"/>
    <w:rsid w:val="00CF199B"/>
    <w:rsid w:val="00CF2016"/>
    <w:rsid w:val="00CF29A1"/>
    <w:rsid w:val="00CF29B5"/>
    <w:rsid w:val="00CF7CC4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57EF"/>
    <w:rsid w:val="00D4716C"/>
    <w:rsid w:val="00D51BE0"/>
    <w:rsid w:val="00D53EE3"/>
    <w:rsid w:val="00D703B5"/>
    <w:rsid w:val="00D7453E"/>
    <w:rsid w:val="00D812BB"/>
    <w:rsid w:val="00D814A9"/>
    <w:rsid w:val="00D871D5"/>
    <w:rsid w:val="00DA1204"/>
    <w:rsid w:val="00DA1398"/>
    <w:rsid w:val="00DA3BEF"/>
    <w:rsid w:val="00DA4A9A"/>
    <w:rsid w:val="00DA7B4C"/>
    <w:rsid w:val="00DB4851"/>
    <w:rsid w:val="00DB7596"/>
    <w:rsid w:val="00DB799C"/>
    <w:rsid w:val="00DC3B14"/>
    <w:rsid w:val="00DC470C"/>
    <w:rsid w:val="00DC75A5"/>
    <w:rsid w:val="00DC7BF6"/>
    <w:rsid w:val="00DD0268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44B5"/>
    <w:rsid w:val="00EC289C"/>
    <w:rsid w:val="00EC54FB"/>
    <w:rsid w:val="00EC69A1"/>
    <w:rsid w:val="00ED487E"/>
    <w:rsid w:val="00EE046B"/>
    <w:rsid w:val="00EE4E99"/>
    <w:rsid w:val="00EE5E00"/>
    <w:rsid w:val="00F00EE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68F9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C66CE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1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FC66C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rd@pim.gov.rs?subject=%D0%9D%D0%B0%D0%B1%D0%B0%D0%B2%D0%BA%D0%B0%20%D0%BC%D0%B5%D0%B4%D0%B8%D1%86%D0%B8%D0%BD%D1%81%D0%BA%D0%B8%D1%85%20%D1%83%D1%80%D0%B5%D1%92%D0%B0%D1%98%D0%B0%20%D0%B7%D0%B0%20%D0%9A%D0%BB%D0%B8%D0%BD%D0%B8%D1%87%D0%BA%D0%BE-%D0%B1%D0%BE%D0%BB%D0%BD%D0%B8%D1%87%D0%BA%D0%B8%20%D1%86%D0%B5%D0%BD%D1%82%D0%B0%D1%80%20%D0%94%D1%80%20%D0%94%D1%80%D0%B0%D0%B3%D0%B8%D1%88%D0%B0%20%D0%9C%D0%B8%D1%88%D0%BE%D0%B2%D0%B8%D1%9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nova.gov.rs/cirilica/javne-nabavke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nova.gov.rs/english/public-procur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2018-04-25T08:45:00Z</dcterms:created>
  <dcterms:modified xsi:type="dcterms:W3CDTF">2018-04-25T09:05:00Z</dcterms:modified>
</cp:coreProperties>
</file>