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2E2379" w:rsidRPr="00CF4D05" w:rsidTr="003E7551">
        <w:trPr>
          <w:trHeight w:val="246"/>
        </w:trPr>
        <w:tc>
          <w:tcPr>
            <w:tcW w:w="4978" w:type="dxa"/>
          </w:tcPr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90A5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B930CC1" wp14:editId="435D0900">
                  <wp:extent cx="603250" cy="902335"/>
                  <wp:effectExtent l="0" t="0" r="635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3250" cy="902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2E2379" w:rsidRPr="00CF4D05" w:rsidTr="003E7551">
        <w:trPr>
          <w:trHeight w:val="315"/>
        </w:trPr>
        <w:tc>
          <w:tcPr>
            <w:tcW w:w="4978" w:type="dxa"/>
          </w:tcPr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ВЛАДА</w:t>
            </w:r>
          </w:p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КАНЦЕЛАРИЈ</w:t>
            </w:r>
            <w:r w:rsidRPr="00C90A59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ЗА УПРАВЉАЊЕ ЈАВНИМ УЛАГАЊИМА</w:t>
            </w:r>
          </w:p>
          <w:p w:rsidR="002E2379" w:rsidRPr="00C90A59" w:rsidRDefault="002E2379" w:rsidP="003E7551">
            <w:pPr>
              <w:widowControl w:val="0"/>
              <w:tabs>
                <w:tab w:val="left" w:pos="1440"/>
              </w:tabs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C90A59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Комисија за јавну набавку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90A59">
              <w:rPr>
                <w:rFonts w:ascii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C90A59">
              <w:rPr>
                <w:rFonts w:ascii="Times New Roman" w:hAnsi="Times New Roman" w:cs="Times New Roman"/>
                <w:sz w:val="24"/>
                <w:szCs w:val="24"/>
              </w:rPr>
              <w:t xml:space="preserve"> 11, </w:t>
            </w:r>
            <w:r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Latn-CS"/>
              </w:rPr>
            </w:pPr>
            <w:r w:rsidRPr="00C90A5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Број: </w:t>
            </w:r>
            <w:r w:rsidRPr="00C90A5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 w:rsidR="000C19CA" w:rsidRPr="000C19C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>ЈНОП/1-2020/ИП</w:t>
            </w:r>
          </w:p>
        </w:tc>
      </w:tr>
      <w:tr w:rsidR="002E2379" w:rsidRPr="00CF4D05" w:rsidTr="003E7551">
        <w:trPr>
          <w:trHeight w:val="65"/>
        </w:trPr>
        <w:tc>
          <w:tcPr>
            <w:tcW w:w="4978" w:type="dxa"/>
          </w:tcPr>
          <w:p w:rsidR="002E2379" w:rsidRPr="00C90A59" w:rsidRDefault="000C19CA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07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20</w:t>
            </w:r>
            <w:r w:rsidR="002E2379">
              <w:rPr>
                <w:rFonts w:ascii="Times New Roman" w:hAnsi="Times New Roman" w:cs="Times New Roman"/>
                <w:sz w:val="24"/>
                <w:szCs w:val="24"/>
                <w:lang w:val="sr-Latn-CS"/>
              </w:rPr>
              <w:t>20</w:t>
            </w:r>
            <w:r w:rsidR="002E2379" w:rsidRPr="00C90A59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. године</w:t>
            </w: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379" w:rsidRPr="00C90A59" w:rsidRDefault="002E2379" w:rsidP="003E7551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CF4D05" w:rsidRDefault="002E2379" w:rsidP="002E2379"/>
    <w:p w:rsidR="002E2379" w:rsidRPr="000C19CA" w:rsidRDefault="002E2379" w:rsidP="001F2525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90A5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Предмет: Додатне информације и појашњења конкурсне документације </w:t>
      </w: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бр. </w:t>
      </w:r>
      <w:r w:rsidR="000C19CA" w:rsidRP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ЈНОП/1-2020/ИП</w:t>
      </w: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-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j</w:t>
      </w: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авна набавка </w:t>
      </w:r>
      <w:r w:rsidR="000C19CA" w:rsidRP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услуге израде пројектно техничке документације за грађевинску дозволу (</w:t>
      </w:r>
      <w:r w:rsid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ПГД</w:t>
      </w:r>
      <w:r w:rsidR="000C19CA" w:rsidRP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) за изградњу стадиона у </w:t>
      </w:r>
      <w:r w:rsid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К</w:t>
      </w:r>
      <w:r w:rsidR="000C19CA" w:rsidRP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рушевцу</w:t>
      </w:r>
    </w:p>
    <w:p w:rsidR="002E2379" w:rsidRDefault="002E2379" w:rsidP="002E2379">
      <w:pPr>
        <w:jc w:val="both"/>
        <w:rPr>
          <w:b/>
          <w:lang w:val="sr-Cyrl-RS"/>
        </w:rPr>
      </w:pP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bdr w:val="none" w:sz="0" w:space="0" w:color="auto" w:frame="1"/>
          <w:lang w:val="sr-Cyrl-RS"/>
        </w:rPr>
      </w:pP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b/>
          <w:bCs/>
          <w:color w:val="201F1E"/>
          <w:bdr w:val="none" w:sz="0" w:space="0" w:color="auto" w:frame="1"/>
          <w:lang w:val="sr-Cyrl-RS"/>
        </w:rPr>
        <w:t>ПИТАЊЕ:</w:t>
      </w: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  <w:bdr w:val="none" w:sz="0" w:space="0" w:color="auto" w:frame="1"/>
          <w:lang w:val="sr-Cyrl-RS"/>
        </w:rPr>
        <w:t> </w:t>
      </w:r>
    </w:p>
    <w:p w:rsidR="002E2379" w:rsidRPr="000C19CA" w:rsidRDefault="000C19CA" w:rsidP="00D85D47">
      <w:pPr>
        <w:pStyle w:val="xmsonormal"/>
        <w:shd w:val="clear" w:color="auto" w:fill="FFFFFF"/>
        <w:spacing w:before="0" w:beforeAutospacing="0" w:after="0" w:afterAutospacing="0"/>
        <w:ind w:left="360"/>
        <w:jc w:val="both"/>
        <w:rPr>
          <w:bCs/>
          <w:color w:val="201F1E"/>
          <w:bdr w:val="none" w:sz="0" w:space="0" w:color="auto" w:frame="1"/>
          <w:lang w:val="sr-Cyrl-RS"/>
        </w:rPr>
      </w:pPr>
      <w:r w:rsidRPr="000C19CA">
        <w:rPr>
          <w:bCs/>
          <w:color w:val="201F1E"/>
          <w:bdr w:val="none" w:sz="0" w:space="0" w:color="auto" w:frame="1"/>
          <w:lang w:val="sr-Cyrl-RS"/>
        </w:rPr>
        <w:t>У делу додатни услови - Кадровски капацитет Да ли једно лице може бити носилац више лиценци?</w:t>
      </w:r>
    </w:p>
    <w:p w:rsidR="000C19CA" w:rsidRDefault="000C19CA" w:rsidP="000C19CA">
      <w:pPr>
        <w:pStyle w:val="xmsonormal"/>
        <w:shd w:val="clear" w:color="auto" w:fill="FFFFFF"/>
        <w:spacing w:before="0" w:beforeAutospacing="0" w:after="0" w:afterAutospacing="0"/>
        <w:ind w:left="720"/>
        <w:jc w:val="both"/>
        <w:rPr>
          <w:b/>
          <w:bCs/>
          <w:color w:val="201F1E"/>
          <w:bdr w:val="none" w:sz="0" w:space="0" w:color="auto" w:frame="1"/>
          <w:lang w:val="sr-Cyrl-RS"/>
        </w:rPr>
      </w:pP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b/>
          <w:bCs/>
          <w:color w:val="201F1E"/>
          <w:bdr w:val="none" w:sz="0" w:space="0" w:color="auto" w:frame="1"/>
          <w:lang w:val="sr-Cyrl-RS"/>
        </w:rPr>
        <w:t>ОДГОВОР НА ПИТАЊЕ</w:t>
      </w:r>
      <w:r>
        <w:rPr>
          <w:color w:val="201F1E"/>
          <w:bdr w:val="none" w:sz="0" w:space="0" w:color="auto" w:frame="1"/>
          <w:lang w:val="sr-Cyrl-RS"/>
        </w:rPr>
        <w:t>:</w:t>
      </w:r>
    </w:p>
    <w:p w:rsidR="002E2379" w:rsidRDefault="002E2379" w:rsidP="002E2379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</w:rPr>
      </w:pPr>
      <w:r>
        <w:rPr>
          <w:color w:val="201F1E"/>
          <w:bdr w:val="none" w:sz="0" w:space="0" w:color="auto" w:frame="1"/>
          <w:lang w:val="sr-Cyrl-RS"/>
        </w:rPr>
        <w:t> </w:t>
      </w:r>
    </w:p>
    <w:p w:rsidR="002E2379" w:rsidRPr="00335118" w:rsidRDefault="000C19CA" w:rsidP="000C19CA">
      <w:pPr>
        <w:pStyle w:val="xmsonormal"/>
        <w:shd w:val="clear" w:color="auto" w:fill="FFFFFF"/>
        <w:spacing w:after="0"/>
        <w:jc w:val="both"/>
        <w:rPr>
          <w:color w:val="201F1E"/>
          <w:bdr w:val="none" w:sz="0" w:space="0" w:color="auto" w:frame="1"/>
          <w:lang w:val="sr-Cyrl-RS"/>
        </w:rPr>
      </w:pPr>
      <w:r w:rsidRPr="000C19CA">
        <w:rPr>
          <w:color w:val="201F1E"/>
          <w:bdr w:val="none" w:sz="0" w:space="0" w:color="auto" w:frame="1"/>
          <w:lang w:val="sr-Cyrl-RS"/>
        </w:rPr>
        <w:t>У овом случају, став Наручиоца је да је због обима радова које је неопходно извршити на пројектовању објеката јавне намене неопходно да једно лице буде носилац једне лиценце.</w:t>
      </w:r>
      <w:r w:rsidR="002E2379" w:rsidRPr="00335118">
        <w:rPr>
          <w:color w:val="201F1E"/>
          <w:bdr w:val="none" w:sz="0" w:space="0" w:color="auto" w:frame="1"/>
          <w:lang w:val="sr-Cyrl-RS"/>
        </w:rPr>
        <w:t xml:space="preserve"> </w:t>
      </w:r>
    </w:p>
    <w:p w:rsidR="002E2379" w:rsidRDefault="002E2379" w:rsidP="002E2379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E2379" w:rsidRPr="00C90A59" w:rsidRDefault="002E2379" w:rsidP="002E2379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C90A59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C90A59">
        <w:rPr>
          <w:rFonts w:ascii="Times New Roman" w:hAnsi="Times New Roman" w:cs="Times New Roman"/>
          <w:sz w:val="24"/>
          <w:szCs w:val="24"/>
        </w:rPr>
        <w:t xml:space="preserve"> за </w:t>
      </w:r>
      <w:proofErr w:type="spellStart"/>
      <w:r w:rsidRPr="00C90A59">
        <w:rPr>
          <w:rFonts w:ascii="Times New Roman" w:hAnsi="Times New Roman" w:cs="Times New Roman"/>
          <w:sz w:val="24"/>
          <w:szCs w:val="24"/>
        </w:rPr>
        <w:t>јавн</w:t>
      </w:r>
      <w:proofErr w:type="spellEnd"/>
      <w:r w:rsidRPr="00C90A59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Pr="00C90A5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90A59">
        <w:rPr>
          <w:rFonts w:ascii="Times New Roman" w:hAnsi="Times New Roman" w:cs="Times New Roman"/>
          <w:sz w:val="24"/>
          <w:szCs w:val="24"/>
        </w:rPr>
        <w:t>набавк</w:t>
      </w:r>
      <w:proofErr w:type="spellEnd"/>
      <w:r w:rsidRPr="00C90A59">
        <w:rPr>
          <w:rFonts w:ascii="Times New Roman" w:hAnsi="Times New Roman" w:cs="Times New Roman"/>
          <w:sz w:val="24"/>
          <w:szCs w:val="24"/>
          <w:lang w:val="sr-Cyrl-RS"/>
        </w:rPr>
        <w:t>у</w:t>
      </w:r>
    </w:p>
    <w:p w:rsidR="002E2379" w:rsidRPr="00C90A59" w:rsidRDefault="002E2379" w:rsidP="002E2379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C90A5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</w:t>
      </w:r>
      <w:r w:rsidR="000C19CA" w:rsidRPr="000C19C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ЈНОП/1-2020/ИП</w:t>
      </w:r>
    </w:p>
    <w:p w:rsidR="002E2379" w:rsidRPr="00C90A59" w:rsidRDefault="002E2379" w:rsidP="002E2379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E2379" w:rsidRDefault="002E2379" w:rsidP="002E2379"/>
    <w:p w:rsidR="00647021" w:rsidRDefault="00647021"/>
    <w:sectPr w:rsidR="006470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9C346D"/>
    <w:multiLevelType w:val="hybridMultilevel"/>
    <w:tmpl w:val="96CA64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379"/>
    <w:rsid w:val="000C19CA"/>
    <w:rsid w:val="001F2525"/>
    <w:rsid w:val="002E2379"/>
    <w:rsid w:val="00647021"/>
    <w:rsid w:val="009F27AF"/>
    <w:rsid w:val="00C9037B"/>
    <w:rsid w:val="00D85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8DCDEC-D9C0-46DF-BF19-E3B039FAD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2E23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1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709</Characters>
  <Application>Microsoft Office Word</Application>
  <DocSecurity>0</DocSecurity>
  <Lines>5</Lines>
  <Paragraphs>1</Paragraphs>
  <ScaleCrop>false</ScaleCrop>
  <Company>PIMO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Snežana Popović</dc:creator>
  <cp:keywords/>
  <dc:description/>
  <cp:lastModifiedBy>Katarina</cp:lastModifiedBy>
  <cp:revision>2</cp:revision>
  <dcterms:created xsi:type="dcterms:W3CDTF">2020-02-07T10:35:00Z</dcterms:created>
  <dcterms:modified xsi:type="dcterms:W3CDTF">2020-02-07T10:35:00Z</dcterms:modified>
</cp:coreProperties>
</file>