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907" w:rsidRDefault="00537907" w:rsidP="00537907">
      <w:pPr>
        <w:rPr>
          <w:lang w:val="sr-Latn-RS"/>
        </w:rPr>
      </w:pPr>
      <w:bookmarkStart w:id="0" w:name="_GoBack"/>
      <w:bookmarkEnd w:id="0"/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D62FC4" w:rsidRPr="00D62FC4" w:rsidTr="00E82FD3">
        <w:trPr>
          <w:trHeight w:val="246"/>
        </w:trPr>
        <w:tc>
          <w:tcPr>
            <w:tcW w:w="4978" w:type="dxa"/>
          </w:tcPr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drawing>
                <wp:inline distT="0" distB="0" distL="0" distR="0" wp14:anchorId="7A467E48" wp14:editId="7D6786FD">
                  <wp:extent cx="600075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b/>
                <w:noProof/>
                <w:color w:val="auto"/>
                <w:kern w:val="0"/>
                <w:lang w:val="sr-Cyrl-RS" w:eastAsia="en-US"/>
              </w:rPr>
              <w:t>Република Србија</w:t>
            </w:r>
          </w:p>
        </w:tc>
      </w:tr>
      <w:tr w:rsidR="00D62FC4" w:rsidRPr="00D62FC4" w:rsidTr="00E82FD3">
        <w:trPr>
          <w:trHeight w:val="315"/>
        </w:trPr>
        <w:tc>
          <w:tcPr>
            <w:tcW w:w="4978" w:type="dxa"/>
          </w:tcPr>
          <w:p w:rsidR="00D62FC4" w:rsidRPr="00D62FC4" w:rsidRDefault="00D62FC4" w:rsidP="00D62FC4">
            <w:pPr>
              <w:widowControl w:val="0"/>
              <w:tabs>
                <w:tab w:val="left" w:pos="1440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b/>
                <w:noProof/>
                <w:color w:val="auto"/>
                <w:kern w:val="0"/>
                <w:szCs w:val="22"/>
                <w:lang w:val="sr-Cyrl-RS" w:eastAsia="en-US"/>
              </w:rPr>
              <w:t>ВЛАДА</w:t>
            </w:r>
          </w:p>
          <w:p w:rsidR="00D62FC4" w:rsidRPr="00D62FC4" w:rsidRDefault="00D62FC4" w:rsidP="00D62FC4">
            <w:pPr>
              <w:widowControl w:val="0"/>
              <w:tabs>
                <w:tab w:val="left" w:pos="1440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b/>
                <w:noProof/>
                <w:color w:val="auto"/>
                <w:kern w:val="0"/>
                <w:szCs w:val="20"/>
                <w:lang w:val="sr-Cyrl-RS" w:eastAsia="en-US"/>
              </w:rPr>
              <w:t>КАНЦЕЛАРИЈА ЗА УПРАВЉАЊЕ ЈАВНИМ УЛАГАЊИМА</w:t>
            </w:r>
          </w:p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noProof/>
                <w:color w:val="auto"/>
                <w:kern w:val="0"/>
                <w:lang w:val="sr-Latn-RS" w:eastAsia="en-US"/>
              </w:rPr>
            </w:pP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Немањина 11, Београд</w:t>
            </w:r>
          </w:p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 xml:space="preserve">Број: </w:t>
            </w:r>
            <w:r w:rsidR="0095673B">
              <w:rPr>
                <w:bCs/>
                <w:lang w:val="sr-Cyrl-RS"/>
              </w:rPr>
              <w:t xml:space="preserve"> ЈНОП/4- 2019/ИП-1</w:t>
            </w:r>
          </w:p>
        </w:tc>
      </w:tr>
      <w:tr w:rsidR="00D62FC4" w:rsidRPr="00D62FC4" w:rsidTr="00E82FD3">
        <w:trPr>
          <w:trHeight w:val="65"/>
        </w:trPr>
        <w:tc>
          <w:tcPr>
            <w:tcW w:w="4978" w:type="dxa"/>
          </w:tcPr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</w:pP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1</w:t>
            </w:r>
            <w:r w:rsidR="00850C65">
              <w:rPr>
                <w:rFonts w:eastAsia="Times New Roman"/>
                <w:noProof/>
                <w:color w:val="auto"/>
                <w:kern w:val="0"/>
                <w:lang w:val="en-US" w:eastAsia="en-US"/>
              </w:rPr>
              <w:t>5</w:t>
            </w: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.</w:t>
            </w:r>
            <w:r w:rsidRPr="00D62FC4">
              <w:rPr>
                <w:rFonts w:eastAsia="Times New Roman"/>
                <w:noProof/>
                <w:color w:val="auto"/>
                <w:kern w:val="0"/>
                <w:lang w:val="sr-Latn-RS" w:eastAsia="en-US"/>
              </w:rPr>
              <w:t>0</w:t>
            </w:r>
            <w:r>
              <w:rPr>
                <w:rFonts w:eastAsia="Times New Roman"/>
                <w:noProof/>
                <w:color w:val="auto"/>
                <w:kern w:val="0"/>
                <w:lang w:val="sr-Cyrl-CS" w:eastAsia="en-US"/>
              </w:rPr>
              <w:t>1</w:t>
            </w: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.20</w:t>
            </w:r>
            <w:r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20</w:t>
            </w:r>
            <w:r w:rsidRPr="00D62FC4"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  <w:t>. године</w:t>
            </w:r>
          </w:p>
          <w:p w:rsidR="00D62FC4" w:rsidRPr="00D62FC4" w:rsidRDefault="00D62FC4" w:rsidP="00D62FC4">
            <w:pPr>
              <w:suppressAutoHyphens w:val="0"/>
              <w:spacing w:line="240" w:lineRule="auto"/>
              <w:jc w:val="center"/>
              <w:rPr>
                <w:rFonts w:eastAsia="Times New Roman"/>
                <w:noProof/>
                <w:color w:val="auto"/>
                <w:kern w:val="0"/>
                <w:lang w:val="sr-Cyrl-RS" w:eastAsia="en-US"/>
              </w:rPr>
            </w:pPr>
          </w:p>
        </w:tc>
      </w:tr>
      <w:tr w:rsidR="00525333" w:rsidRPr="00525333" w:rsidTr="005D4F9B">
        <w:trPr>
          <w:trHeight w:val="65"/>
        </w:trPr>
        <w:tc>
          <w:tcPr>
            <w:tcW w:w="4978" w:type="dxa"/>
          </w:tcPr>
          <w:p w:rsidR="00525333" w:rsidRPr="00525333" w:rsidRDefault="00525333" w:rsidP="00D62FC4">
            <w:pPr>
              <w:suppressAutoHyphens w:val="0"/>
              <w:spacing w:line="259" w:lineRule="auto"/>
              <w:rPr>
                <w:rFonts w:eastAsia="Calibri"/>
                <w:color w:val="auto"/>
                <w:kern w:val="0"/>
                <w:lang w:val="en-US" w:eastAsia="en-US"/>
              </w:rPr>
            </w:pPr>
          </w:p>
        </w:tc>
      </w:tr>
    </w:tbl>
    <w:p w:rsidR="00537907" w:rsidRDefault="00537907" w:rsidP="00537907">
      <w:pPr>
        <w:rPr>
          <w:lang w:val="sr-Latn-RS"/>
        </w:rPr>
      </w:pPr>
    </w:p>
    <w:p w:rsidR="00537907" w:rsidRDefault="00537907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37907">
      <w:pPr>
        <w:rPr>
          <w:lang w:val="sr-Latn-RS"/>
        </w:rPr>
      </w:pPr>
    </w:p>
    <w:p w:rsidR="00525333" w:rsidRDefault="00525333" w:rsidP="00511C59">
      <w:pPr>
        <w:jc w:val="both"/>
        <w:rPr>
          <w:bCs/>
          <w:lang w:val="sr-Cyrl-RS"/>
        </w:rPr>
      </w:pPr>
      <w:r w:rsidRPr="00525333">
        <w:rPr>
          <w:rFonts w:eastAsia="Calibri"/>
          <w:b/>
          <w:color w:val="auto"/>
          <w:kern w:val="0"/>
          <w:lang w:val="sr-Cyrl-RS" w:eastAsia="en-US"/>
        </w:rPr>
        <w:t xml:space="preserve">Предмет: Додатне информације и појашњења конкурсне документације </w:t>
      </w:r>
      <w:r w:rsidRPr="00525333">
        <w:rPr>
          <w:rFonts w:eastAsia="Calibri"/>
          <w:b/>
          <w:bCs/>
          <w:color w:val="auto"/>
          <w:kern w:val="0"/>
          <w:lang w:val="sr-Cyrl-RS" w:eastAsia="en-US"/>
        </w:rPr>
        <w:t xml:space="preserve">бр. </w:t>
      </w:r>
      <w:bookmarkStart w:id="1" w:name="_Hlk23924979"/>
      <w:r w:rsidRPr="00525333">
        <w:rPr>
          <w:b/>
          <w:bCs/>
        </w:rPr>
        <w:t>ЈН</w:t>
      </w:r>
      <w:r w:rsidRPr="00525333">
        <w:rPr>
          <w:b/>
          <w:bCs/>
          <w:lang w:val="sr-Cyrl-RS"/>
        </w:rPr>
        <w:t>ОП</w:t>
      </w:r>
      <w:r w:rsidRPr="00525333">
        <w:rPr>
          <w:b/>
          <w:bCs/>
        </w:rPr>
        <w:t>/</w:t>
      </w:r>
      <w:r>
        <w:rPr>
          <w:b/>
          <w:bCs/>
          <w:lang w:val="sr-Cyrl-CS"/>
        </w:rPr>
        <w:t>4</w:t>
      </w:r>
      <w:r w:rsidRPr="00525333">
        <w:rPr>
          <w:b/>
          <w:bCs/>
        </w:rPr>
        <w:t>-2019/ИП</w:t>
      </w:r>
      <w:bookmarkEnd w:id="1"/>
      <w:r>
        <w:rPr>
          <w:b/>
          <w:bCs/>
          <w:lang w:val="sr-Cyrl-CS"/>
        </w:rPr>
        <w:t>-1</w:t>
      </w:r>
      <w:r w:rsidRPr="00525333">
        <w:rPr>
          <w:rFonts w:eastAsia="Calibri"/>
          <w:b/>
          <w:bCs/>
          <w:color w:val="auto"/>
          <w:kern w:val="0"/>
          <w:lang w:val="sr-Cyrl-RS" w:eastAsia="en-US"/>
        </w:rPr>
        <w:t xml:space="preserve"> - </w:t>
      </w:r>
      <w:r w:rsidR="00511C59" w:rsidRPr="00511C59">
        <w:rPr>
          <w:rFonts w:eastAsia="Calibri"/>
          <w:bCs/>
          <w:color w:val="auto"/>
          <w:kern w:val="0"/>
          <w:lang w:val="sr-Cyrl-RS" w:eastAsia="en-US"/>
        </w:rPr>
        <w:t>Ј</w:t>
      </w:r>
      <w:r w:rsidR="00511C59" w:rsidRPr="00D90F56">
        <w:t>авне набавке бр</w:t>
      </w:r>
      <w:r w:rsidR="00511C59" w:rsidRPr="00D90F56">
        <w:rPr>
          <w:lang w:val="ru-RU"/>
        </w:rPr>
        <w:t>.</w:t>
      </w:r>
      <w:r w:rsidR="00511C59" w:rsidRPr="00D90F56">
        <w:rPr>
          <w:rFonts w:eastAsia="TimesNewRomanPSMT"/>
        </w:rPr>
        <w:t xml:space="preserve"> </w:t>
      </w:r>
      <w:permStart w:id="829423873" w:edGrp="everyone"/>
      <w:r w:rsidR="00511C59" w:rsidRPr="00D90F56">
        <w:rPr>
          <w:rFonts w:eastAsia="TimesNewRomanPSMT"/>
          <w:highlight w:val="yellow"/>
        </w:rPr>
        <w:t>ЈН</w:t>
      </w:r>
      <w:r w:rsidR="00511C59">
        <w:rPr>
          <w:rFonts w:eastAsia="TimesNewRomanPSMT"/>
          <w:highlight w:val="yellow"/>
          <w:lang w:val="sr-Cyrl-RS"/>
        </w:rPr>
        <w:t>ОП</w:t>
      </w:r>
      <w:r w:rsidR="00511C59" w:rsidRPr="00D90F56">
        <w:rPr>
          <w:rFonts w:eastAsia="TimesNewRomanPSMT"/>
          <w:highlight w:val="yellow"/>
        </w:rPr>
        <w:t>/</w:t>
      </w:r>
      <w:r w:rsidR="00511C59">
        <w:rPr>
          <w:rFonts w:eastAsia="TimesNewRomanPSMT"/>
          <w:highlight w:val="yellow"/>
          <w:lang w:val="sr-Cyrl-RS"/>
        </w:rPr>
        <w:t>4</w:t>
      </w:r>
      <w:r w:rsidR="00511C59" w:rsidRPr="00D90F56">
        <w:rPr>
          <w:rFonts w:eastAsia="TimesNewRomanPSMT"/>
          <w:highlight w:val="yellow"/>
        </w:rPr>
        <w:t>-2019/ИП</w:t>
      </w:r>
      <w:r w:rsidR="00511C59">
        <w:rPr>
          <w:rFonts w:eastAsia="TimesNewRomanPSMT"/>
          <w:highlight w:val="yellow"/>
          <w:lang w:val="sr-Cyrl-CS"/>
        </w:rPr>
        <w:t>-1</w:t>
      </w:r>
      <w:r w:rsidR="00511C59" w:rsidRPr="00D90F56">
        <w:rPr>
          <w:rFonts w:eastAsia="TimesNewRomanPSMT"/>
        </w:rPr>
        <w:t xml:space="preserve"> </w:t>
      </w:r>
      <w:permEnd w:id="829423873"/>
      <w:r w:rsidR="00511C59" w:rsidRPr="00D90F56">
        <w:t xml:space="preserve">су </w:t>
      </w:r>
      <w:r w:rsidR="00511C59" w:rsidRPr="00D90F56">
        <w:rPr>
          <w:bCs/>
        </w:rPr>
        <w:t xml:space="preserve">услуге </w:t>
      </w:r>
      <w:r w:rsidR="00511C59">
        <w:rPr>
          <w:bCs/>
          <w:lang w:val="sr-Cyrl-RS"/>
        </w:rPr>
        <w:t xml:space="preserve">израде пројектно </w:t>
      </w:r>
      <w:r w:rsidR="00511C59" w:rsidRPr="00D90F56">
        <w:rPr>
          <w:bCs/>
          <w:lang w:val="sr-Cyrl-RS"/>
        </w:rPr>
        <w:t>тех</w:t>
      </w:r>
      <w:r w:rsidR="00511C59">
        <w:rPr>
          <w:bCs/>
          <w:lang w:val="sr-Cyrl-RS"/>
        </w:rPr>
        <w:t>ничке документације за извођење радова на објекту Ургентно-пријемног блока са пратећом инфраструктуром у ВК „Војна болница др Владан Ђорђевић“, у Нишу.</w:t>
      </w:r>
    </w:p>
    <w:p w:rsidR="009414B8" w:rsidRDefault="009414B8" w:rsidP="00511C59">
      <w:pPr>
        <w:jc w:val="both"/>
        <w:rPr>
          <w:bCs/>
          <w:lang w:val="sr-Cyrl-RS"/>
        </w:rPr>
      </w:pPr>
    </w:p>
    <w:p w:rsidR="000B6627" w:rsidRDefault="000B6627" w:rsidP="00850C65">
      <w:pPr>
        <w:rPr>
          <w:lang w:val="en-GB"/>
        </w:rPr>
      </w:pPr>
      <w:r w:rsidRPr="000B6627">
        <w:rPr>
          <w:lang w:val="en-GB"/>
        </w:rPr>
        <w:t xml:space="preserve">У </w:t>
      </w:r>
      <w:proofErr w:type="spellStart"/>
      <w:r w:rsidRPr="000B6627">
        <w:rPr>
          <w:lang w:val="en-GB"/>
        </w:rPr>
        <w:t>конкурсној</w:t>
      </w:r>
      <w:proofErr w:type="spellEnd"/>
      <w:r w:rsidRPr="000B6627">
        <w:rPr>
          <w:lang w:val="en-GB"/>
        </w:rPr>
        <w:t xml:space="preserve"> </w:t>
      </w:r>
      <w:proofErr w:type="spellStart"/>
      <w:r w:rsidRPr="000B6627">
        <w:rPr>
          <w:lang w:val="en-GB"/>
        </w:rPr>
        <w:t>документацији</w:t>
      </w:r>
      <w:proofErr w:type="spellEnd"/>
      <w:r w:rsidRPr="000B6627">
        <w:rPr>
          <w:lang w:val="en-GB"/>
        </w:rPr>
        <w:t xml:space="preserve"> </w:t>
      </w:r>
      <w:proofErr w:type="spellStart"/>
      <w:r w:rsidRPr="000B6627">
        <w:rPr>
          <w:lang w:val="en-GB"/>
        </w:rPr>
        <w:t>на</w:t>
      </w:r>
      <w:proofErr w:type="spellEnd"/>
      <w:r w:rsidRPr="000B6627">
        <w:rPr>
          <w:lang w:val="en-GB"/>
        </w:rPr>
        <w:t xml:space="preserve"> </w:t>
      </w:r>
      <w:proofErr w:type="spellStart"/>
      <w:r w:rsidRPr="000B6627">
        <w:rPr>
          <w:lang w:val="en-GB"/>
        </w:rPr>
        <w:t>страни</w:t>
      </w:r>
      <w:proofErr w:type="spellEnd"/>
      <w:r w:rsidRPr="000B6627">
        <w:rPr>
          <w:lang w:val="en-GB"/>
        </w:rPr>
        <w:t xml:space="preserve"> 42/76 за </w:t>
      </w:r>
      <w:proofErr w:type="spellStart"/>
      <w:r w:rsidRPr="000B6627">
        <w:rPr>
          <w:lang w:val="en-GB"/>
        </w:rPr>
        <w:t>кадровски</w:t>
      </w:r>
      <w:proofErr w:type="spellEnd"/>
      <w:r w:rsidRPr="000B6627">
        <w:rPr>
          <w:lang w:val="en-GB"/>
        </w:rPr>
        <w:t xml:space="preserve"> </w:t>
      </w:r>
      <w:proofErr w:type="spellStart"/>
      <w:r w:rsidRPr="000B6627">
        <w:rPr>
          <w:lang w:val="en-GB"/>
        </w:rPr>
        <w:t>капацитет</w:t>
      </w:r>
      <w:proofErr w:type="spellEnd"/>
      <w:r w:rsidRPr="000B6627">
        <w:rPr>
          <w:lang w:val="en-GB"/>
        </w:rPr>
        <w:t xml:space="preserve">, </w:t>
      </w:r>
      <w:proofErr w:type="spellStart"/>
      <w:r w:rsidRPr="000B6627">
        <w:rPr>
          <w:lang w:val="en-GB"/>
        </w:rPr>
        <w:t>наведено</w:t>
      </w:r>
      <w:proofErr w:type="spellEnd"/>
      <w:r w:rsidRPr="000B6627">
        <w:rPr>
          <w:lang w:val="en-GB"/>
        </w:rPr>
        <w:t xml:space="preserve"> </w:t>
      </w:r>
      <w:proofErr w:type="spellStart"/>
      <w:r w:rsidRPr="000B6627">
        <w:rPr>
          <w:lang w:val="en-GB"/>
        </w:rPr>
        <w:t>је</w:t>
      </w:r>
      <w:proofErr w:type="spellEnd"/>
      <w:r w:rsidRPr="000B6627">
        <w:rPr>
          <w:lang w:val="en-GB"/>
        </w:rPr>
        <w:t xml:space="preserve">: </w:t>
      </w:r>
    </w:p>
    <w:p w:rsidR="000B6627" w:rsidRPr="000B6627" w:rsidRDefault="000B6627" w:rsidP="00850C65">
      <w:pPr>
        <w:rPr>
          <w:lang w:val="sr-Cyrl-CS"/>
        </w:rPr>
      </w:pPr>
      <w:r>
        <w:rPr>
          <w:lang w:val="sr-Cyrl-CS"/>
        </w:rPr>
        <w:t>„најмање 25 извршилаца, неопходних за реализацију предметних услуга.“.</w:t>
      </w:r>
    </w:p>
    <w:p w:rsidR="000B6627" w:rsidRPr="000B6627" w:rsidRDefault="000B6627" w:rsidP="00850C65">
      <w:pPr>
        <w:rPr>
          <w:lang w:val="en-GB"/>
        </w:rPr>
      </w:pPr>
      <w:r w:rsidRPr="000B6627">
        <w:rPr>
          <w:shd w:val="clear" w:color="auto" w:fill="FFFFFF"/>
          <w:lang w:val="sr-Cyrl-RS"/>
        </w:rPr>
        <w:t>У наставку сте навели број лица неопходних за реализацију, чији збир износи 16.</w:t>
      </w:r>
    </w:p>
    <w:p w:rsidR="00AA2BC9" w:rsidRDefault="00AA2BC9" w:rsidP="00511C59">
      <w:pPr>
        <w:jc w:val="both"/>
        <w:rPr>
          <w:bCs/>
          <w:lang w:val="sr-Cyrl-RS"/>
        </w:rPr>
      </w:pPr>
    </w:p>
    <w:p w:rsidR="00AA2BC9" w:rsidRPr="00AA2BC9" w:rsidRDefault="00AA2BC9" w:rsidP="00511C59">
      <w:pPr>
        <w:jc w:val="both"/>
        <w:rPr>
          <w:b/>
          <w:bCs/>
          <w:u w:val="single"/>
          <w:lang w:val="sr-Cyrl-RS"/>
        </w:rPr>
      </w:pPr>
      <w:r w:rsidRPr="00AA2BC9">
        <w:rPr>
          <w:b/>
          <w:bCs/>
          <w:u w:val="single"/>
          <w:lang w:val="sr-Cyrl-RS"/>
        </w:rPr>
        <w:t>ПИТАЊЕ:</w:t>
      </w:r>
    </w:p>
    <w:p w:rsidR="000B6627" w:rsidRPr="000B6627" w:rsidRDefault="000B6627" w:rsidP="00850C65">
      <w:pPr>
        <w:jc w:val="both"/>
        <w:rPr>
          <w:lang w:val="en-GB"/>
        </w:rPr>
      </w:pPr>
      <w:r w:rsidRPr="000B6627">
        <w:rPr>
          <w:shd w:val="clear" w:color="auto" w:fill="FFFFFF"/>
          <w:lang w:val="sr-Cyrl-RS"/>
        </w:rPr>
        <w:t>Молимо Вас за појашњење и тачан број извршилаца који је неопходан за реализацију предметних услуга?</w:t>
      </w:r>
    </w:p>
    <w:p w:rsidR="0050795E" w:rsidRDefault="0050795E" w:rsidP="00AA2BC9">
      <w:pPr>
        <w:jc w:val="both"/>
        <w:rPr>
          <w:b/>
          <w:iCs/>
          <w:sz w:val="28"/>
          <w:szCs w:val="28"/>
          <w:u w:val="single"/>
          <w:lang w:val="sr-Cyrl-CS"/>
        </w:rPr>
      </w:pPr>
    </w:p>
    <w:p w:rsidR="00537907" w:rsidRPr="00525333" w:rsidRDefault="00537907" w:rsidP="00AA2BC9">
      <w:pPr>
        <w:jc w:val="both"/>
        <w:rPr>
          <w:b/>
          <w:iCs/>
          <w:sz w:val="28"/>
          <w:szCs w:val="28"/>
          <w:u w:val="single"/>
          <w:lang w:val="sr-Cyrl-CS"/>
        </w:rPr>
      </w:pPr>
      <w:r w:rsidRPr="00525333">
        <w:rPr>
          <w:b/>
          <w:iCs/>
          <w:sz w:val="28"/>
          <w:szCs w:val="28"/>
          <w:u w:val="single"/>
          <w:lang w:val="sr-Cyrl-CS"/>
        </w:rPr>
        <w:t>Одговор</w:t>
      </w:r>
      <w:r w:rsidR="00525333" w:rsidRPr="00525333">
        <w:rPr>
          <w:b/>
          <w:iCs/>
          <w:sz w:val="28"/>
          <w:szCs w:val="28"/>
          <w:u w:val="single"/>
          <w:lang w:val="sr-Cyrl-CS"/>
        </w:rPr>
        <w:t xml:space="preserve"> на питање</w:t>
      </w:r>
      <w:r w:rsidR="006A066F" w:rsidRPr="00525333">
        <w:rPr>
          <w:b/>
          <w:iCs/>
          <w:sz w:val="28"/>
          <w:szCs w:val="28"/>
          <w:u w:val="single"/>
          <w:lang w:val="sr-Cyrl-CS"/>
        </w:rPr>
        <w:t>:</w:t>
      </w:r>
      <w:r w:rsidRPr="00525333">
        <w:rPr>
          <w:b/>
          <w:iCs/>
          <w:sz w:val="28"/>
          <w:szCs w:val="28"/>
          <w:u w:val="single"/>
          <w:lang w:val="sr-Cyrl-CS"/>
        </w:rPr>
        <w:t xml:space="preserve"> </w:t>
      </w:r>
    </w:p>
    <w:p w:rsidR="006A066F" w:rsidRDefault="006A066F" w:rsidP="006A066F">
      <w:pPr>
        <w:ind w:left="780"/>
        <w:jc w:val="both"/>
        <w:rPr>
          <w:iCs/>
        </w:rPr>
      </w:pPr>
    </w:p>
    <w:p w:rsidR="005B05E9" w:rsidRPr="005B05E9" w:rsidRDefault="005B05E9" w:rsidP="006A066F">
      <w:pPr>
        <w:ind w:left="780"/>
        <w:jc w:val="both"/>
        <w:rPr>
          <w:iCs/>
          <w:lang w:val="sr-Cyrl-CS"/>
        </w:rPr>
      </w:pPr>
      <w:r>
        <w:rPr>
          <w:iCs/>
          <w:lang w:val="sr-Cyrl-CS"/>
        </w:rPr>
        <w:t xml:space="preserve">У складу са захтевима </w:t>
      </w:r>
      <w:r w:rsidR="00B40F7C">
        <w:rPr>
          <w:iCs/>
          <w:lang w:val="sr-Cyrl-CS"/>
        </w:rPr>
        <w:t xml:space="preserve">кадровског капацитета </w:t>
      </w:r>
      <w:r>
        <w:rPr>
          <w:iCs/>
          <w:lang w:val="sr-Cyrl-CS"/>
        </w:rPr>
        <w:t>из конкурсне, постављен је услов да:</w:t>
      </w:r>
    </w:p>
    <w:p w:rsidR="005B05E9" w:rsidRPr="002D199D" w:rsidRDefault="005B05E9" w:rsidP="005B05E9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  <w:r w:rsidRPr="002D199D">
        <w:rPr>
          <w:rFonts w:eastAsia="Times New Roman"/>
          <w:color w:val="auto"/>
          <w:kern w:val="0"/>
          <w:lang w:eastAsia="en-US"/>
        </w:rPr>
        <w:t xml:space="preserve">Понуђач мора да располаже потребним бројем и квалификацијама извршилаца за све време извршења уговора о јавној набавци и то: </w:t>
      </w:r>
    </w:p>
    <w:p w:rsidR="00B40F7C" w:rsidRDefault="005B05E9" w:rsidP="007562FF">
      <w:pPr>
        <w:suppressAutoHyphens w:val="0"/>
        <w:spacing w:line="240" w:lineRule="auto"/>
        <w:ind w:firstLine="462"/>
        <w:jc w:val="both"/>
        <w:rPr>
          <w:rFonts w:eastAsia="Times New Roman"/>
          <w:color w:val="auto"/>
          <w:kern w:val="0"/>
          <w:lang w:val="sr-Cyrl-RS" w:eastAsia="en-US"/>
        </w:rPr>
      </w:pPr>
      <w:r w:rsidRPr="007562FF">
        <w:rPr>
          <w:rFonts w:eastAsia="Times New Roman"/>
          <w:b/>
          <w:color w:val="auto"/>
          <w:kern w:val="0"/>
          <w:u w:val="single"/>
          <w:lang w:eastAsia="en-US"/>
        </w:rPr>
        <w:t xml:space="preserve">- најмање </w:t>
      </w:r>
      <w:r w:rsidRPr="007562FF">
        <w:rPr>
          <w:rFonts w:eastAsia="Times New Roman"/>
          <w:b/>
          <w:color w:val="auto"/>
          <w:kern w:val="0"/>
          <w:u w:val="single"/>
          <w:lang w:val="sr-Cyrl-CS" w:eastAsia="en-US"/>
        </w:rPr>
        <w:t>25</w:t>
      </w:r>
      <w:r w:rsidRPr="007562FF">
        <w:rPr>
          <w:rFonts w:eastAsia="Times New Roman"/>
          <w:b/>
          <w:color w:val="auto"/>
          <w:kern w:val="0"/>
          <w:u w:val="single"/>
          <w:lang w:eastAsia="en-US"/>
        </w:rPr>
        <w:t xml:space="preserve"> извршилаца</w:t>
      </w:r>
      <w:r w:rsidRPr="007562FF">
        <w:rPr>
          <w:rFonts w:eastAsia="Times New Roman"/>
          <w:color w:val="auto"/>
          <w:kern w:val="0"/>
          <w:u w:val="single"/>
          <w:lang w:eastAsia="en-US"/>
        </w:rPr>
        <w:t>,</w:t>
      </w:r>
      <w:r w:rsidRPr="005B05E9">
        <w:rPr>
          <w:rFonts w:eastAsia="Times New Roman"/>
          <w:color w:val="auto"/>
          <w:kern w:val="0"/>
          <w:lang w:val="sr-Cyrl-RS" w:eastAsia="en-US"/>
        </w:rPr>
        <w:t xml:space="preserve"> неопходних за реализацију предметних услуг</w:t>
      </w:r>
      <w:r w:rsidR="007562FF">
        <w:rPr>
          <w:rFonts w:eastAsia="Times New Roman"/>
          <w:color w:val="auto"/>
          <w:kern w:val="0"/>
          <w:lang w:val="sr-Cyrl-RS" w:eastAsia="en-US"/>
        </w:rPr>
        <w:t>а јер је као доказ потребно доставити обавештење о поднетој пореској пријави ППП-ПД, извод из појединачне пореске пријаве за порез и доприносе по одбитку, а којим понуђач доказује да располаже са потребним бројем извршилаца у складу са захтевима из конкурсне документације</w:t>
      </w:r>
      <w:r w:rsidR="00B40F7C">
        <w:rPr>
          <w:rFonts w:eastAsia="Times New Roman"/>
          <w:color w:val="auto"/>
          <w:kern w:val="0"/>
          <w:lang w:val="sr-Cyrl-RS" w:eastAsia="en-US"/>
        </w:rPr>
        <w:t xml:space="preserve">. </w:t>
      </w:r>
    </w:p>
    <w:p w:rsidR="005B05E9" w:rsidRDefault="00B40F7C" w:rsidP="007562FF">
      <w:pPr>
        <w:suppressAutoHyphens w:val="0"/>
        <w:spacing w:line="240" w:lineRule="auto"/>
        <w:ind w:firstLine="462"/>
        <w:jc w:val="both"/>
        <w:rPr>
          <w:rFonts w:eastAsia="Times New Roman"/>
          <w:color w:val="auto"/>
          <w:kern w:val="0"/>
          <w:lang w:val="sr-Cyrl-RS" w:eastAsia="en-US"/>
        </w:rPr>
      </w:pPr>
      <w:r w:rsidRPr="00B40F7C">
        <w:rPr>
          <w:rFonts w:eastAsia="Times New Roman"/>
          <w:b/>
          <w:color w:val="auto"/>
          <w:kern w:val="0"/>
          <w:u w:val="single"/>
          <w:lang w:val="sr-Cyrl-RS" w:eastAsia="en-US"/>
        </w:rPr>
        <w:t>Стручна лица са траженим лиценцама</w:t>
      </w:r>
      <w:r w:rsidRPr="00B40F7C">
        <w:rPr>
          <w:rFonts w:eastAsia="Times New Roman"/>
          <w:color w:val="auto"/>
          <w:kern w:val="0"/>
          <w:u w:val="single"/>
          <w:lang w:val="sr-Cyrl-RS" w:eastAsia="en-US"/>
        </w:rPr>
        <w:t xml:space="preserve">, </w:t>
      </w:r>
      <w:r w:rsidRPr="00396108">
        <w:rPr>
          <w:rFonts w:eastAsia="Times New Roman"/>
          <w:color w:val="auto"/>
          <w:kern w:val="0"/>
          <w:lang w:val="sr-Cyrl-RS" w:eastAsia="en-US"/>
        </w:rPr>
        <w:t>могу</w:t>
      </w:r>
      <w:r>
        <w:rPr>
          <w:rFonts w:eastAsia="Times New Roman"/>
          <w:color w:val="auto"/>
          <w:kern w:val="0"/>
          <w:lang w:val="sr-Cyrl-RS" w:eastAsia="en-US"/>
        </w:rPr>
        <w:t xml:space="preserve"> бити обухваћена у неопходних 25 извршилаца</w:t>
      </w:r>
      <w:r w:rsidR="0039300C"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 а  могу бити ангажовани и по другим основама које прописује </w:t>
      </w:r>
      <w:r w:rsidR="00396108">
        <w:rPr>
          <w:rFonts w:eastAsia="Times New Roman"/>
          <w:color w:val="auto"/>
          <w:kern w:val="0"/>
          <w:lang w:val="sr-Cyrl-RS" w:eastAsia="en-US"/>
        </w:rPr>
        <w:t>важећи З</w:t>
      </w:r>
      <w:r>
        <w:rPr>
          <w:rFonts w:eastAsia="Times New Roman"/>
          <w:color w:val="auto"/>
          <w:kern w:val="0"/>
          <w:lang w:val="sr-Cyrl-RS" w:eastAsia="en-US"/>
        </w:rPr>
        <w:t>акон о раду.</w:t>
      </w:r>
    </w:p>
    <w:p w:rsidR="003753E6" w:rsidRPr="007562FF" w:rsidRDefault="003753E6" w:rsidP="007562FF">
      <w:pPr>
        <w:suppressAutoHyphens w:val="0"/>
        <w:spacing w:line="240" w:lineRule="auto"/>
        <w:ind w:firstLine="462"/>
        <w:jc w:val="both"/>
        <w:rPr>
          <w:rFonts w:eastAsia="Times New Roman"/>
          <w:color w:val="auto"/>
          <w:kern w:val="0"/>
          <w:lang w:eastAsia="en-US"/>
        </w:rPr>
      </w:pPr>
    </w:p>
    <w:p w:rsidR="00525333" w:rsidRPr="00525333" w:rsidRDefault="00525333" w:rsidP="00525333">
      <w:pPr>
        <w:suppressAutoHyphens w:val="0"/>
        <w:spacing w:after="160" w:line="259" w:lineRule="auto"/>
        <w:jc w:val="right"/>
        <w:rPr>
          <w:rFonts w:eastAsia="Calibri"/>
          <w:b/>
          <w:color w:val="auto"/>
          <w:kern w:val="0"/>
          <w:lang w:val="sr-Cyrl-RS" w:eastAsia="en-US"/>
        </w:rPr>
      </w:pPr>
      <w:proofErr w:type="spellStart"/>
      <w:r w:rsidRPr="00525333">
        <w:rPr>
          <w:rFonts w:eastAsia="Calibri"/>
          <w:b/>
          <w:color w:val="auto"/>
          <w:kern w:val="0"/>
          <w:lang w:val="en-US" w:eastAsia="en-US"/>
        </w:rPr>
        <w:t>Комисија</w:t>
      </w:r>
      <w:proofErr w:type="spellEnd"/>
      <w:r w:rsidRPr="00525333">
        <w:rPr>
          <w:rFonts w:eastAsia="Calibri"/>
          <w:b/>
          <w:color w:val="auto"/>
          <w:kern w:val="0"/>
          <w:lang w:val="en-US" w:eastAsia="en-US"/>
        </w:rPr>
        <w:t xml:space="preserve"> за </w:t>
      </w:r>
      <w:proofErr w:type="spellStart"/>
      <w:r w:rsidRPr="00525333">
        <w:rPr>
          <w:rFonts w:eastAsia="Calibri"/>
          <w:b/>
          <w:color w:val="auto"/>
          <w:kern w:val="0"/>
          <w:lang w:val="en-US" w:eastAsia="en-US"/>
        </w:rPr>
        <w:t>јавн</w:t>
      </w:r>
      <w:proofErr w:type="spellEnd"/>
      <w:r w:rsidRPr="00525333">
        <w:rPr>
          <w:rFonts w:eastAsia="Calibri"/>
          <w:b/>
          <w:color w:val="auto"/>
          <w:kern w:val="0"/>
          <w:lang w:val="sr-Cyrl-RS" w:eastAsia="en-US"/>
        </w:rPr>
        <w:t>у</w:t>
      </w:r>
      <w:r w:rsidRPr="00525333">
        <w:rPr>
          <w:rFonts w:eastAsia="Calibri"/>
          <w:b/>
          <w:color w:val="auto"/>
          <w:kern w:val="0"/>
          <w:lang w:val="en-US" w:eastAsia="en-US"/>
        </w:rPr>
        <w:t xml:space="preserve"> </w:t>
      </w:r>
      <w:proofErr w:type="spellStart"/>
      <w:r w:rsidRPr="00525333">
        <w:rPr>
          <w:rFonts w:eastAsia="Calibri"/>
          <w:b/>
          <w:color w:val="auto"/>
          <w:kern w:val="0"/>
          <w:lang w:val="en-US" w:eastAsia="en-US"/>
        </w:rPr>
        <w:t>набавк</w:t>
      </w:r>
      <w:proofErr w:type="spellEnd"/>
      <w:r w:rsidRPr="00525333">
        <w:rPr>
          <w:rFonts w:eastAsia="Calibri"/>
          <w:b/>
          <w:color w:val="auto"/>
          <w:kern w:val="0"/>
          <w:lang w:val="sr-Cyrl-RS" w:eastAsia="en-US"/>
        </w:rPr>
        <w:t>у</w:t>
      </w:r>
    </w:p>
    <w:p w:rsidR="005309FD" w:rsidRDefault="00525333" w:rsidP="00BF3CCD">
      <w:pPr>
        <w:suppressAutoHyphens w:val="0"/>
        <w:spacing w:after="160" w:line="259" w:lineRule="auto"/>
        <w:jc w:val="center"/>
      </w:pPr>
      <w:r w:rsidRPr="00525333">
        <w:rPr>
          <w:rFonts w:eastAsia="Calibri"/>
          <w:b/>
          <w:bCs/>
          <w:color w:val="auto"/>
          <w:kern w:val="0"/>
          <w:lang w:val="sr-Cyrl-RS" w:eastAsia="en-US"/>
        </w:rPr>
        <w:t xml:space="preserve">                                                                                                             ЈНОП/</w:t>
      </w:r>
      <w:r>
        <w:rPr>
          <w:rFonts w:eastAsia="Calibri"/>
          <w:b/>
          <w:bCs/>
          <w:color w:val="auto"/>
          <w:kern w:val="0"/>
          <w:lang w:val="sr-Cyrl-CS" w:eastAsia="en-US"/>
        </w:rPr>
        <w:t>4</w:t>
      </w:r>
      <w:r w:rsidRPr="00525333">
        <w:rPr>
          <w:rFonts w:eastAsia="Calibri"/>
          <w:b/>
          <w:bCs/>
          <w:color w:val="auto"/>
          <w:kern w:val="0"/>
          <w:lang w:val="sr-Cyrl-RS" w:eastAsia="en-US"/>
        </w:rPr>
        <w:t>-2019/ИП</w:t>
      </w:r>
      <w:r>
        <w:rPr>
          <w:rFonts w:eastAsia="Calibri"/>
          <w:b/>
          <w:bCs/>
          <w:color w:val="auto"/>
          <w:kern w:val="0"/>
          <w:lang w:val="sr-Cyrl-RS" w:eastAsia="en-US"/>
        </w:rPr>
        <w:t>-1</w:t>
      </w:r>
    </w:p>
    <w:sectPr w:rsidR="0053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691B"/>
    <w:multiLevelType w:val="hybridMultilevel"/>
    <w:tmpl w:val="92ECEF2C"/>
    <w:lvl w:ilvl="0" w:tplc="A74C94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7E32C4F"/>
    <w:multiLevelType w:val="hybridMultilevel"/>
    <w:tmpl w:val="D7127F58"/>
    <w:lvl w:ilvl="0" w:tplc="710E8F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07"/>
    <w:rsid w:val="000108FB"/>
    <w:rsid w:val="000B6627"/>
    <w:rsid w:val="000D747D"/>
    <w:rsid w:val="002A3129"/>
    <w:rsid w:val="003753E6"/>
    <w:rsid w:val="0039300C"/>
    <w:rsid w:val="00396108"/>
    <w:rsid w:val="003F1119"/>
    <w:rsid w:val="0050795E"/>
    <w:rsid w:val="00511C59"/>
    <w:rsid w:val="00525333"/>
    <w:rsid w:val="005309FD"/>
    <w:rsid w:val="00537907"/>
    <w:rsid w:val="005B05E9"/>
    <w:rsid w:val="006A066F"/>
    <w:rsid w:val="007562FF"/>
    <w:rsid w:val="00850C65"/>
    <w:rsid w:val="009414B8"/>
    <w:rsid w:val="0095673B"/>
    <w:rsid w:val="00A25474"/>
    <w:rsid w:val="00A762CF"/>
    <w:rsid w:val="00AA2BC9"/>
    <w:rsid w:val="00B40F7C"/>
    <w:rsid w:val="00BF3CCD"/>
    <w:rsid w:val="00C013C8"/>
    <w:rsid w:val="00C324F3"/>
    <w:rsid w:val="00C853DC"/>
    <w:rsid w:val="00D6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B53CC-19CA-4DD8-BCC5-53726321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0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907"/>
    <w:pPr>
      <w:suppressAutoHyphens w:val="0"/>
      <w:ind w:left="720"/>
    </w:pPr>
    <w:rPr>
      <w:rFonts w:eastAsiaTheme="minorHAnsi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Rakić</dc:creator>
  <cp:keywords/>
  <dc:description/>
  <cp:lastModifiedBy>Katarina</cp:lastModifiedBy>
  <cp:revision>2</cp:revision>
  <dcterms:created xsi:type="dcterms:W3CDTF">2020-01-15T11:38:00Z</dcterms:created>
  <dcterms:modified xsi:type="dcterms:W3CDTF">2020-01-15T11:38:00Z</dcterms:modified>
</cp:coreProperties>
</file>