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D0A7" w14:textId="15F9651F" w:rsidR="00494757" w:rsidRDefault="00494757" w:rsidP="00494757">
      <w:pPr>
        <w:jc w:val="center"/>
      </w:pPr>
    </w:p>
    <w:p w14:paraId="1BA9108F" w14:textId="3FECFD90" w:rsidR="00494757" w:rsidRDefault="00494757" w:rsidP="00494757">
      <w:pPr>
        <w:jc w:val="center"/>
      </w:pPr>
    </w:p>
    <w:p w14:paraId="01C85F53" w14:textId="6796F5EB" w:rsidR="00494757" w:rsidRDefault="00494757" w:rsidP="00494757">
      <w:pPr>
        <w:jc w:val="center"/>
      </w:pPr>
    </w:p>
    <w:p w14:paraId="25653175" w14:textId="36271D5C" w:rsidR="00841274" w:rsidRDefault="00841274" w:rsidP="00F5283D">
      <w:pPr>
        <w:jc w:val="center"/>
      </w:pPr>
    </w:p>
    <w:tbl>
      <w:tblPr>
        <w:tblpPr w:leftFromText="180" w:rightFromText="180" w:vertAnchor="text" w:horzAnchor="page" w:tblpX="3013" w:tblpY="56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841274" w:rsidRPr="00841274" w14:paraId="6CDB527C" w14:textId="77777777" w:rsidTr="00F5283D">
        <w:trPr>
          <w:trHeight w:val="246"/>
        </w:trPr>
        <w:tc>
          <w:tcPr>
            <w:tcW w:w="4978" w:type="dxa"/>
          </w:tcPr>
          <w:p w14:paraId="25EE35F1" w14:textId="77777777" w:rsidR="00841274" w:rsidRPr="00841274" w:rsidRDefault="00841274" w:rsidP="00F5283D">
            <w:pPr>
              <w:jc w:val="center"/>
              <w:rPr>
                <w:lang w:val="sr-Latn-RS"/>
              </w:rPr>
            </w:pPr>
            <w:r w:rsidRPr="00841274">
              <w:rPr>
                <w:lang w:val="en-US"/>
              </w:rPr>
              <w:drawing>
                <wp:inline distT="0" distB="0" distL="0" distR="0" wp14:anchorId="3A795FCB" wp14:editId="5D5CC6A3">
                  <wp:extent cx="603250" cy="902335"/>
                  <wp:effectExtent l="0" t="0" r="635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981E9D" w14:textId="77777777" w:rsidR="00841274" w:rsidRPr="00841274" w:rsidRDefault="00841274" w:rsidP="00F5283D">
            <w:pPr>
              <w:jc w:val="center"/>
              <w:rPr>
                <w:b/>
                <w:lang w:val="en-US"/>
              </w:rPr>
            </w:pPr>
            <w:r w:rsidRPr="00841274">
              <w:rPr>
                <w:b/>
                <w:lang w:val="sr-Cyrl-CS"/>
              </w:rPr>
              <w:t>Република Србија</w:t>
            </w:r>
          </w:p>
        </w:tc>
      </w:tr>
      <w:tr w:rsidR="00841274" w:rsidRPr="00841274" w14:paraId="76861BA8" w14:textId="77777777" w:rsidTr="00F5283D">
        <w:trPr>
          <w:trHeight w:val="315"/>
        </w:trPr>
        <w:tc>
          <w:tcPr>
            <w:tcW w:w="4978" w:type="dxa"/>
          </w:tcPr>
          <w:p w14:paraId="34F85D01" w14:textId="77777777" w:rsidR="00841274" w:rsidRPr="00841274" w:rsidRDefault="00841274" w:rsidP="00F5283D">
            <w:pPr>
              <w:jc w:val="center"/>
              <w:rPr>
                <w:b/>
                <w:lang w:val="sr-Cyrl-CS"/>
              </w:rPr>
            </w:pPr>
            <w:r w:rsidRPr="00841274">
              <w:rPr>
                <w:b/>
                <w:lang w:val="sr-Cyrl-CS"/>
              </w:rPr>
              <w:t>МИНИСТАРСТВО ЗА ЈАВНА УЛАГАЊА</w:t>
            </w:r>
          </w:p>
          <w:p w14:paraId="0D68B041" w14:textId="75F3BB49" w:rsidR="00841274" w:rsidRDefault="00841274" w:rsidP="00F5283D">
            <w:pPr>
              <w:jc w:val="center"/>
              <w:rPr>
                <w:lang w:val="sr-Cyrl-CS"/>
              </w:rPr>
            </w:pPr>
            <w:r w:rsidRPr="00841274">
              <w:rPr>
                <w:lang w:val="sr-Cyrl-RS"/>
              </w:rPr>
              <w:t>Немањина 11</w:t>
            </w:r>
            <w:r w:rsidRPr="00841274">
              <w:rPr>
                <w:lang w:val="sr-Latn-RS"/>
              </w:rPr>
              <w:t xml:space="preserve">, </w:t>
            </w:r>
            <w:r w:rsidRPr="00841274">
              <w:rPr>
                <w:lang w:val="sr-Cyrl-CS"/>
              </w:rPr>
              <w:t>Београд</w:t>
            </w:r>
          </w:p>
          <w:p w14:paraId="06C2E6FC" w14:textId="77777777" w:rsidR="00841274" w:rsidRPr="00841274" w:rsidRDefault="00841274" w:rsidP="00F5283D">
            <w:pPr>
              <w:jc w:val="center"/>
              <w:rPr>
                <w:lang w:val="sr-Cyrl-CS"/>
              </w:rPr>
            </w:pPr>
            <w:r w:rsidRPr="00841274">
              <w:rPr>
                <w:lang w:val="sr-Cyrl-CS"/>
              </w:rPr>
              <w:t>Објављује</w:t>
            </w:r>
          </w:p>
          <w:p w14:paraId="2FF1DC4E" w14:textId="77777777" w:rsidR="00841274" w:rsidRPr="00841274" w:rsidRDefault="00841274" w:rsidP="00F5283D">
            <w:pPr>
              <w:jc w:val="center"/>
              <w:rPr>
                <w:b/>
                <w:bCs/>
              </w:rPr>
            </w:pPr>
            <w:proofErr w:type="spellStart"/>
            <w:r w:rsidRPr="00841274">
              <w:rPr>
                <w:b/>
                <w:bCs/>
              </w:rPr>
              <w:t>Јавни</w:t>
            </w:r>
            <w:proofErr w:type="spellEnd"/>
            <w:r w:rsidRPr="00841274">
              <w:rPr>
                <w:b/>
                <w:bCs/>
              </w:rPr>
              <w:t xml:space="preserve"> </w:t>
            </w:r>
            <w:proofErr w:type="spellStart"/>
            <w:r w:rsidRPr="00841274">
              <w:rPr>
                <w:b/>
                <w:bCs/>
              </w:rPr>
              <w:t>позив</w:t>
            </w:r>
            <w:proofErr w:type="spellEnd"/>
          </w:p>
          <w:p w14:paraId="2FAC0D47" w14:textId="77777777" w:rsidR="00841274" w:rsidRPr="00841274" w:rsidRDefault="00841274" w:rsidP="00F5283D">
            <w:pPr>
              <w:jc w:val="center"/>
              <w:rPr>
                <w:lang w:val="en-US"/>
              </w:rPr>
            </w:pPr>
          </w:p>
        </w:tc>
      </w:tr>
      <w:tr w:rsidR="00841274" w:rsidRPr="00841274" w14:paraId="7DB5D382" w14:textId="77777777" w:rsidTr="00EF0BC7">
        <w:trPr>
          <w:trHeight w:val="65"/>
        </w:trPr>
        <w:tc>
          <w:tcPr>
            <w:tcW w:w="4978" w:type="dxa"/>
          </w:tcPr>
          <w:p w14:paraId="55642394" w14:textId="77777777" w:rsidR="00841274" w:rsidRPr="00841274" w:rsidRDefault="00841274" w:rsidP="00F5283D">
            <w:pPr>
              <w:jc w:val="center"/>
              <w:rPr>
                <w:lang w:val="sr-Cyrl-RS"/>
              </w:rPr>
            </w:pPr>
          </w:p>
        </w:tc>
      </w:tr>
    </w:tbl>
    <w:p w14:paraId="43800DE6" w14:textId="77777777" w:rsidR="00841274" w:rsidRPr="00841274" w:rsidRDefault="00841274" w:rsidP="00F5283D">
      <w:pPr>
        <w:jc w:val="center"/>
      </w:pPr>
    </w:p>
    <w:p w14:paraId="22A20B25" w14:textId="77777777" w:rsidR="00841274" w:rsidRPr="00841274" w:rsidRDefault="00841274" w:rsidP="00F5283D">
      <w:pPr>
        <w:jc w:val="center"/>
      </w:pPr>
    </w:p>
    <w:p w14:paraId="3D925512" w14:textId="77777777" w:rsidR="00841274" w:rsidRPr="00841274" w:rsidRDefault="00841274" w:rsidP="00F5283D">
      <w:pPr>
        <w:jc w:val="center"/>
      </w:pPr>
    </w:p>
    <w:p w14:paraId="31D66A15" w14:textId="77777777" w:rsidR="00841274" w:rsidRPr="00841274" w:rsidRDefault="00841274" w:rsidP="00F5283D">
      <w:pPr>
        <w:jc w:val="center"/>
      </w:pPr>
    </w:p>
    <w:p w14:paraId="09B0799B" w14:textId="77777777" w:rsidR="00841274" w:rsidRPr="00841274" w:rsidRDefault="00841274" w:rsidP="00F5283D">
      <w:pPr>
        <w:jc w:val="center"/>
      </w:pPr>
    </w:p>
    <w:p w14:paraId="5235D7D8" w14:textId="77777777" w:rsidR="00841274" w:rsidRPr="00841274" w:rsidRDefault="00841274" w:rsidP="00F5283D">
      <w:pPr>
        <w:jc w:val="center"/>
      </w:pPr>
    </w:p>
    <w:p w14:paraId="76A65D92" w14:textId="77777777" w:rsidR="00841274" w:rsidRPr="00841274" w:rsidRDefault="00841274" w:rsidP="00F5283D">
      <w:pPr>
        <w:jc w:val="center"/>
        <w:rPr>
          <w:lang w:val="sr-Cyrl-CS"/>
        </w:rPr>
      </w:pPr>
      <w:r w:rsidRPr="00841274">
        <w:rPr>
          <w:lang w:val="sr-Cyrl-CS"/>
        </w:rPr>
        <w:t xml:space="preserve">                     </w:t>
      </w:r>
    </w:p>
    <w:p w14:paraId="67609DA7" w14:textId="44803D77" w:rsidR="00841274" w:rsidRPr="00841274" w:rsidRDefault="00841274" w:rsidP="00F5283D">
      <w:pPr>
        <w:jc w:val="center"/>
        <w:rPr>
          <w:lang w:val="sr-Cyrl-CS"/>
        </w:rPr>
      </w:pPr>
      <w:r>
        <w:rPr>
          <w:lang w:val="sr-Latn-CS"/>
        </w:rPr>
        <w:t xml:space="preserve">               </w:t>
      </w:r>
    </w:p>
    <w:p w14:paraId="159E33AF" w14:textId="71316B35" w:rsidR="00841274" w:rsidRDefault="00841274" w:rsidP="00F5283D">
      <w:pPr>
        <w:jc w:val="center"/>
      </w:pPr>
    </w:p>
    <w:p w14:paraId="3FA5C359" w14:textId="6A37CE36" w:rsidR="00841274" w:rsidRDefault="00841274" w:rsidP="00494757">
      <w:pPr>
        <w:jc w:val="both"/>
      </w:pPr>
    </w:p>
    <w:p w14:paraId="79EEE919" w14:textId="77777777" w:rsidR="00F5283D" w:rsidRDefault="00F5283D" w:rsidP="00494757">
      <w:pPr>
        <w:jc w:val="both"/>
      </w:pPr>
    </w:p>
    <w:p w14:paraId="1BC60517" w14:textId="4CCBC086" w:rsidR="00494757" w:rsidRDefault="00494757" w:rsidP="00494757">
      <w:pPr>
        <w:jc w:val="both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МИНИСТАРСТВО ЗА ЈАВНА УЛАГАЊА</w:t>
      </w:r>
    </w:p>
    <w:p w14:paraId="16BDF988" w14:textId="77777777" w:rsidR="00494757" w:rsidRDefault="00494757" w:rsidP="00494757">
      <w:pPr>
        <w:jc w:val="both"/>
      </w:pPr>
      <w:proofErr w:type="spellStart"/>
      <w:r>
        <w:t>Адреса</w:t>
      </w:r>
      <w:proofErr w:type="spellEnd"/>
      <w:r>
        <w:t>: НЕМАЊИНА БР. 11, БЕОГРАД, 11000</w:t>
      </w:r>
    </w:p>
    <w:p w14:paraId="111A9666" w14:textId="77777777" w:rsidR="00494757" w:rsidRDefault="00494757" w:rsidP="00494757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44087F2D" w14:textId="77777777" w:rsidR="00494757" w:rsidRDefault="00494757" w:rsidP="00494757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14:paraId="1503BD10" w14:textId="77777777" w:rsidR="00494757" w:rsidRDefault="00494757" w:rsidP="00494757">
      <w:pPr>
        <w:jc w:val="both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Шпедитерске</w:t>
      </w:r>
      <w:proofErr w:type="spellEnd"/>
      <w:r>
        <w:t xml:space="preserve"> </w:t>
      </w:r>
      <w:proofErr w:type="spellStart"/>
      <w:r>
        <w:t>услуге</w:t>
      </w:r>
      <w:proofErr w:type="spellEnd"/>
    </w:p>
    <w:p w14:paraId="4B78CEE0" w14:textId="77777777" w:rsidR="00494757" w:rsidRDefault="00494757" w:rsidP="00494757">
      <w:pPr>
        <w:jc w:val="both"/>
      </w:pPr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63523000</w:t>
      </w:r>
    </w:p>
    <w:p w14:paraId="74A54CD3" w14:textId="77777777" w:rsidR="00494757" w:rsidRDefault="00494757" w:rsidP="00494757">
      <w:pPr>
        <w:jc w:val="both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14:paraId="0481389C" w14:textId="77777777" w:rsidR="00494757" w:rsidRDefault="00494757" w:rsidP="00494757">
      <w:pPr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14:paraId="6C65792F" w14:textId="77777777" w:rsidR="00494757" w:rsidRDefault="00494757" w:rsidP="00494757">
      <w:pPr>
        <w:jc w:val="both"/>
      </w:pPr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Београд</w:t>
      </w:r>
      <w:proofErr w:type="spellEnd"/>
    </w:p>
    <w:p w14:paraId="0BE6E8FA" w14:textId="77777777" w:rsidR="00494757" w:rsidRDefault="00494757" w:rsidP="00494757">
      <w:pPr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14:paraId="34847DB0" w14:textId="77777777" w:rsidR="00494757" w:rsidRDefault="00494757" w:rsidP="00494757">
      <w:pPr>
        <w:jc w:val="both"/>
      </w:pPr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14:paraId="59D68B9F" w14:textId="77777777" w:rsidR="00494757" w:rsidRDefault="00494757" w:rsidP="00494757">
      <w:pPr>
        <w:jc w:val="both"/>
      </w:pPr>
      <w:proofErr w:type="spellStart"/>
      <w:r>
        <w:t>почетак</w:t>
      </w:r>
      <w:proofErr w:type="spellEnd"/>
      <w:r>
        <w:t xml:space="preserve">: 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., </w:t>
      </w:r>
      <w:proofErr w:type="spellStart"/>
      <w:r>
        <w:t>завршетак</w:t>
      </w:r>
      <w:proofErr w:type="spellEnd"/>
      <w:r>
        <w:t xml:space="preserve">: 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>.</w:t>
      </w:r>
    </w:p>
    <w:p w14:paraId="15B8BCD9" w14:textId="58D7CA6F" w:rsidR="00494757" w:rsidRPr="00494757" w:rsidRDefault="00494757" w:rsidP="00494757">
      <w:pPr>
        <w:jc w:val="both"/>
      </w:pPr>
      <w:proofErr w:type="spellStart"/>
      <w:r>
        <w:lastRenderedPageBreak/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494757">
        <w:t>**https://jnportal.ujn.gov.rs/**</w:t>
      </w:r>
    </w:p>
    <w:p w14:paraId="42AB66A2" w14:textId="77777777" w:rsidR="00494757" w:rsidRPr="00494757" w:rsidRDefault="00494757" w:rsidP="00494757">
      <w:pPr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Pr="00494757">
        <w:t>**https://jnportal.ujn.gov.rs/**</w:t>
      </w:r>
    </w:p>
    <w:p w14:paraId="497212D5" w14:textId="448D32F6" w:rsidR="00494757" w:rsidRDefault="00494757" w:rsidP="00494757">
      <w:pPr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27.12.2022. 12:00:00</w:t>
      </w:r>
    </w:p>
    <w:p w14:paraId="38494F25" w14:textId="77777777" w:rsidR="00494757" w:rsidRDefault="00494757" w:rsidP="00494757">
      <w:pPr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6F6E0924" w14:textId="77777777" w:rsidR="00494757" w:rsidRDefault="00494757" w:rsidP="00494757">
      <w:pPr>
        <w:jc w:val="both"/>
      </w:pPr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27.12.2022. 12:00:00</w:t>
      </w:r>
    </w:p>
    <w:p w14:paraId="6B61ADF3" w14:textId="77777777" w:rsidR="00494757" w:rsidRDefault="00494757" w:rsidP="00494757">
      <w:pPr>
        <w:jc w:val="both"/>
      </w:pPr>
      <w:proofErr w:type="spellStart"/>
      <w:r>
        <w:t>Место</w:t>
      </w:r>
      <w:proofErr w:type="spellEnd"/>
      <w:r>
        <w:t xml:space="preserve">: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: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Крунска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58, </w:t>
      </w:r>
      <w:proofErr w:type="spellStart"/>
      <w:r>
        <w:t>Београд</w:t>
      </w:r>
      <w:proofErr w:type="spellEnd"/>
      <w:r>
        <w:t xml:space="preserve"> </w:t>
      </w:r>
    </w:p>
    <w:p w14:paraId="1D5B377E" w14:textId="77777777" w:rsidR="00494757" w:rsidRDefault="00494757" w:rsidP="00494757">
      <w:pPr>
        <w:jc w:val="both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258BC8F2" w14:textId="4F6CAC1F" w:rsidR="00494757" w:rsidRDefault="00494757" w:rsidP="00494757">
      <w:p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меморандуму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доказати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sectPr w:rsidR="0049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AF"/>
    <w:rsid w:val="00494757"/>
    <w:rsid w:val="005051AF"/>
    <w:rsid w:val="00841274"/>
    <w:rsid w:val="008F6826"/>
    <w:rsid w:val="00F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90F3"/>
  <w15:chartTrackingRefBased/>
  <w15:docId w15:val="{2EB39B8A-4014-4D88-BF32-905F897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4</cp:revision>
  <dcterms:created xsi:type="dcterms:W3CDTF">2022-12-15T06:57:00Z</dcterms:created>
  <dcterms:modified xsi:type="dcterms:W3CDTF">2022-12-15T07:22:00Z</dcterms:modified>
</cp:coreProperties>
</file>