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5DA26471" w:rsidR="002B6845" w:rsidRPr="002B6845" w:rsidRDefault="00E47719" w:rsidP="002B6845">
      <w:pPr>
        <w:spacing w:after="0"/>
        <w:jc w:val="center"/>
        <w:rPr>
          <w:rFonts w:ascii="Times New Roman" w:eastAsia="Times New Roman" w:hAnsi="Times New Roman" w:cs="Times New Roman"/>
          <w:b/>
          <w:sz w:val="28"/>
          <w:szCs w:val="28"/>
          <w:lang w:val="sr-Latn-CS" w:eastAsia="en-GB"/>
        </w:rPr>
      </w:pPr>
      <w:r w:rsidRPr="00E47719">
        <w:rPr>
          <w:rFonts w:ascii="Times New Roman" w:eastAsia="Times New Roman" w:hAnsi="Times New Roman" w:cs="Times New Roman"/>
          <w:b/>
          <w:sz w:val="28"/>
          <w:szCs w:val="28"/>
          <w:lang w:val="ru-RU"/>
        </w:rPr>
        <w:t>PROCUREMENT OF RADIOTHERAPY AND DIAGNOSTIC EQUIPMENT, BELGRADE</w:t>
      </w:r>
    </w:p>
    <w:p w14:paraId="2F5D522B" w14:textId="6961AE6B" w:rsidR="002B6845" w:rsidRPr="002B6845" w:rsidRDefault="002B6845" w:rsidP="002B6845">
      <w:pPr>
        <w:spacing w:after="0"/>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sidR="00E47719">
        <w:rPr>
          <w:rFonts w:ascii="Times New Roman" w:eastAsia="Times New Roman" w:hAnsi="Times New Roman" w:cs="Times New Roman"/>
          <w:b/>
          <w:sz w:val="28"/>
          <w:szCs w:val="28"/>
          <w:lang w:val="sr-Latn-CS" w:eastAsia="en-GB"/>
        </w:rPr>
        <w:t>36</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B6845">
      <w:pPr>
        <w:spacing w:after="0"/>
        <w:jc w:val="center"/>
        <w:rPr>
          <w:rFonts w:ascii="Times New Roman" w:eastAsia="Times New Roman" w:hAnsi="Times New Roman" w:cs="Times New Roman"/>
          <w:sz w:val="24"/>
          <w:szCs w:val="24"/>
          <w:lang w:val="sr-Latn-CS" w:eastAsia="en-GB"/>
        </w:rPr>
      </w:pPr>
    </w:p>
    <w:p w14:paraId="107FB3A6" w14:textId="43821ECA" w:rsidR="002B6845" w:rsidRPr="002B6845" w:rsidRDefault="002B6845" w:rsidP="002B6845">
      <w:pPr>
        <w:spacing w:after="0"/>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5B401E">
        <w:rPr>
          <w:rFonts w:ascii="Times New Roman" w:eastAsia="Times New Roman" w:hAnsi="Times New Roman" w:cs="Times New Roman"/>
          <w:b/>
          <w:bCs/>
          <w:sz w:val="28"/>
          <w:szCs w:val="28"/>
          <w:lang w:val="sr-Latn-CS" w:eastAsia="en-GB"/>
        </w:rPr>
        <w:t>5</w:t>
      </w:r>
    </w:p>
    <w:p w14:paraId="0E1B9BD5" w14:textId="77777777" w:rsidR="002B6845" w:rsidRPr="002B6845" w:rsidRDefault="002B6845" w:rsidP="002B6845">
      <w:pPr>
        <w:spacing w:after="0"/>
        <w:jc w:val="center"/>
        <w:rPr>
          <w:rFonts w:ascii="Times New Roman" w:eastAsia="Times New Roman" w:hAnsi="Times New Roman" w:cs="Times New Roman"/>
          <w:sz w:val="24"/>
          <w:szCs w:val="24"/>
          <w:lang w:val="sr-Latn-CS" w:eastAsia="en-GB"/>
        </w:rPr>
      </w:pPr>
    </w:p>
    <w:p w14:paraId="5435FA84" w14:textId="31C2BA25" w:rsidR="002B6845" w:rsidRPr="002B6845" w:rsidRDefault="002B6845" w:rsidP="002B6845">
      <w:pPr>
        <w:spacing w:after="0"/>
        <w:jc w:val="center"/>
        <w:rPr>
          <w:rFonts w:ascii="Times New Roman" w:eastAsia="Times New Roman" w:hAnsi="Times New Roman" w:cs="Times New Roman"/>
          <w:sz w:val="24"/>
          <w:szCs w:val="24"/>
          <w:lang w:val="sr-Latn-CS" w:eastAsia="en-GB"/>
        </w:rPr>
      </w:pPr>
      <w:r w:rsidRPr="00FE6940">
        <w:rPr>
          <w:rFonts w:ascii="Times New Roman" w:eastAsia="Times New Roman" w:hAnsi="Times New Roman" w:cs="Times New Roman"/>
          <w:sz w:val="24"/>
          <w:szCs w:val="24"/>
          <w:lang w:val="sr-Latn-CS" w:eastAsia="en-GB"/>
        </w:rPr>
        <w:t xml:space="preserve">Issued on </w:t>
      </w:r>
      <w:r w:rsidR="00E47719" w:rsidRPr="00FE6940">
        <w:rPr>
          <w:rFonts w:ascii="Times New Roman" w:eastAsia="Times New Roman" w:hAnsi="Times New Roman" w:cs="Times New Roman"/>
          <w:sz w:val="24"/>
          <w:szCs w:val="24"/>
          <w:lang w:val="sr-Latn-CS" w:eastAsia="en-GB"/>
        </w:rPr>
        <w:t>April</w:t>
      </w:r>
      <w:r w:rsidRPr="00FE6940">
        <w:rPr>
          <w:rFonts w:ascii="Times New Roman" w:eastAsia="Times New Roman" w:hAnsi="Times New Roman" w:cs="Times New Roman"/>
          <w:sz w:val="24"/>
          <w:szCs w:val="24"/>
          <w:lang w:val="sr-Latn-CS" w:eastAsia="en-GB"/>
        </w:rPr>
        <w:t xml:space="preserve"> </w:t>
      </w:r>
      <w:r w:rsidR="005B401E" w:rsidRPr="00FE6940">
        <w:rPr>
          <w:rFonts w:ascii="Times New Roman" w:eastAsia="Times New Roman" w:hAnsi="Times New Roman" w:cs="Times New Roman"/>
          <w:sz w:val="24"/>
          <w:szCs w:val="24"/>
          <w:lang w:val="sr-Latn-CS" w:eastAsia="en-GB"/>
        </w:rPr>
        <w:t>17</w:t>
      </w:r>
      <w:r w:rsidRPr="00FE6940">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B6845">
      <w:pPr>
        <w:spacing w:after="0"/>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B6845">
      <w:pPr>
        <w:spacing w:after="0"/>
        <w:jc w:val="both"/>
        <w:rPr>
          <w:rFonts w:ascii="Times New Roman" w:eastAsia="Times New Roman" w:hAnsi="Times New Roman" w:cs="Times New Roman"/>
          <w:sz w:val="24"/>
          <w:szCs w:val="24"/>
          <w:lang w:eastAsia="en-GB"/>
        </w:rPr>
      </w:pPr>
    </w:p>
    <w:p w14:paraId="241CC8DA" w14:textId="2264F4E5" w:rsidR="002B6845" w:rsidRPr="00F47E25" w:rsidRDefault="002B6845" w:rsidP="00F47E25">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w:t>
      </w:r>
      <w:r w:rsidRPr="00E47719">
        <w:rPr>
          <w:rFonts w:ascii="Times New Roman" w:eastAsia="Times New Roman" w:hAnsi="Times New Roman" w:cs="Times New Roman"/>
          <w:sz w:val="24"/>
          <w:szCs w:val="24"/>
          <w:lang w:val="sr-Latn-CS" w:eastAsia="en-GB"/>
        </w:rPr>
        <w:t xml:space="preserve">the potential bidders, concerning the procurement procedure: </w:t>
      </w:r>
      <w:r w:rsidR="00E47719" w:rsidRPr="00E47719">
        <w:rPr>
          <w:rFonts w:ascii="Times New Roman" w:eastAsia="Times New Roman" w:hAnsi="Times New Roman" w:cs="Times New Roman"/>
          <w:bCs/>
          <w:sz w:val="24"/>
          <w:szCs w:val="24"/>
          <w:lang w:val="ru-RU"/>
        </w:rPr>
        <w:t>Procurement of Radiotherapy and Diagnostic equipment, Belgrade</w:t>
      </w:r>
      <w:r w:rsidRPr="00E47719">
        <w:rPr>
          <w:rFonts w:ascii="Times New Roman" w:eastAsia="Times New Roman" w:hAnsi="Times New Roman" w:cs="Times New Roman"/>
          <w:bCs/>
          <w:sz w:val="24"/>
          <w:szCs w:val="24"/>
          <w:lang w:val="sr-Latn-CS" w:eastAsia="en-GB"/>
        </w:rPr>
        <w:t xml:space="preserve"> </w:t>
      </w:r>
      <w:r w:rsidRPr="00E47719">
        <w:rPr>
          <w:rFonts w:ascii="Times New Roman" w:eastAsia="Times New Roman" w:hAnsi="Times New Roman" w:cs="Times New Roman"/>
          <w:sz w:val="24"/>
          <w:szCs w:val="24"/>
          <w:lang w:val="sr-Latn-CS" w:eastAsia="en-GB"/>
        </w:rPr>
        <w:t>no. IOP/</w:t>
      </w:r>
      <w:r w:rsidR="00E47719" w:rsidRPr="00E47719">
        <w:rPr>
          <w:rFonts w:ascii="Times New Roman" w:eastAsia="Times New Roman" w:hAnsi="Times New Roman" w:cs="Times New Roman"/>
          <w:sz w:val="24"/>
          <w:szCs w:val="24"/>
          <w:lang w:val="sr-Latn-CS" w:eastAsia="en-GB"/>
        </w:rPr>
        <w:t>36</w:t>
      </w:r>
      <w:r w:rsidRPr="00E47719">
        <w:rPr>
          <w:rFonts w:ascii="Times New Roman" w:eastAsia="Times New Roman" w:hAnsi="Times New Roman" w:cs="Times New Roman"/>
          <w:sz w:val="24"/>
          <w:szCs w:val="24"/>
          <w:lang w:val="sr-Latn-CS" w:eastAsia="en-GB"/>
        </w:rPr>
        <w:t>-2019/RD, we give you the following answers:</w:t>
      </w:r>
    </w:p>
    <w:p w14:paraId="7F5227F0" w14:textId="77777777" w:rsidR="002B6845" w:rsidRDefault="002B6845" w:rsidP="009F5534">
      <w:pPr>
        <w:spacing w:after="0" w:line="240" w:lineRule="auto"/>
        <w:jc w:val="both"/>
        <w:rPr>
          <w:rFonts w:ascii="Times New Roman" w:eastAsia="Calibri" w:hAnsi="Times New Roman" w:cs="Times New Roman"/>
          <w:b/>
          <w:bCs/>
          <w:sz w:val="24"/>
          <w:szCs w:val="24"/>
        </w:rPr>
      </w:pPr>
    </w:p>
    <w:p w14:paraId="0B1F692F" w14:textId="7C40A5EC" w:rsidR="008060ED" w:rsidRDefault="008060ED" w:rsidP="005D3D3D">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Question </w:t>
      </w:r>
      <w:r w:rsidR="00B61CC4">
        <w:rPr>
          <w:rFonts w:ascii="Times New Roman" w:eastAsia="Calibri" w:hAnsi="Times New Roman" w:cs="Times New Roman"/>
          <w:b/>
          <w:bCs/>
          <w:sz w:val="24"/>
          <w:szCs w:val="24"/>
        </w:rPr>
        <w:t>1</w:t>
      </w:r>
      <w:r>
        <w:rPr>
          <w:rFonts w:ascii="Times New Roman" w:eastAsia="Calibri" w:hAnsi="Times New Roman" w:cs="Times New Roman"/>
          <w:b/>
          <w:bCs/>
          <w:sz w:val="24"/>
          <w:szCs w:val="24"/>
        </w:rPr>
        <w:t>:</w:t>
      </w:r>
    </w:p>
    <w:p w14:paraId="217CEDE5" w14:textId="77777777" w:rsidR="008060ED" w:rsidRPr="005D3D3D" w:rsidRDefault="008060ED" w:rsidP="005D3D3D">
      <w:pPr>
        <w:spacing w:after="0" w:line="240" w:lineRule="auto"/>
        <w:jc w:val="both"/>
        <w:rPr>
          <w:rFonts w:ascii="Times New Roman" w:eastAsia="Calibri" w:hAnsi="Times New Roman" w:cs="Times New Roman"/>
          <w:b/>
          <w:bCs/>
          <w:sz w:val="24"/>
          <w:szCs w:val="24"/>
        </w:rPr>
      </w:pPr>
    </w:p>
    <w:p w14:paraId="536374F1" w14:textId="7DB56204"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a) Point 1,3 </w:t>
      </w:r>
    </w:p>
    <w:p w14:paraId="298A3445"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Minimum one Photon beam energy X-6MV</w:t>
      </w:r>
    </w:p>
    <w:p w14:paraId="36040911"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w:t>
      </w:r>
      <w:r w:rsidRPr="005D3D3D">
        <w:rPr>
          <w:rFonts w:ascii="Times New Roman" w:eastAsia="Calibri" w:hAnsi="Times New Roman" w:cs="Times New Roman"/>
          <w:sz w:val="24"/>
          <w:szCs w:val="24"/>
        </w:rPr>
        <w:tab/>
        <w:t xml:space="preserve">Is this requirement referring to 6 MV FFF? </w:t>
      </w:r>
    </w:p>
    <w:p w14:paraId="53DCAE63" w14:textId="77777777" w:rsidR="008060ED" w:rsidRPr="005D3D3D" w:rsidRDefault="008060ED" w:rsidP="008060ED">
      <w:pPr>
        <w:spacing w:after="0" w:line="240" w:lineRule="auto"/>
        <w:jc w:val="both"/>
        <w:rPr>
          <w:rFonts w:ascii="Times New Roman" w:eastAsia="Calibri" w:hAnsi="Times New Roman" w:cs="Times New Roman"/>
          <w:sz w:val="24"/>
          <w:szCs w:val="24"/>
        </w:rPr>
      </w:pPr>
    </w:p>
    <w:p w14:paraId="541AE44E"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b) Point 1,5   </w:t>
      </w:r>
    </w:p>
    <w:p w14:paraId="26B56419"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Beam Symmetry (%) ≤ 2.0 or better </w:t>
      </w:r>
    </w:p>
    <w:p w14:paraId="17CDCBCE"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      Is beam symmetry ≤ 3.0 % acceptable? </w:t>
      </w:r>
    </w:p>
    <w:p w14:paraId="4D106491" w14:textId="77777777" w:rsidR="008060ED" w:rsidRPr="005D3D3D" w:rsidRDefault="008060ED" w:rsidP="008060ED">
      <w:pPr>
        <w:spacing w:after="0" w:line="240" w:lineRule="auto"/>
        <w:jc w:val="both"/>
        <w:rPr>
          <w:rFonts w:ascii="Times New Roman" w:eastAsia="Calibri" w:hAnsi="Times New Roman" w:cs="Times New Roman"/>
          <w:sz w:val="24"/>
          <w:szCs w:val="24"/>
        </w:rPr>
      </w:pPr>
    </w:p>
    <w:p w14:paraId="08EEFA80"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c) Point 1,21 </w:t>
      </w:r>
    </w:p>
    <w:p w14:paraId="530CC296"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Linear Accelerator should be fully integrated in existing Record and Verify system at IORS – ARIA ver. 15.5</w:t>
      </w:r>
    </w:p>
    <w:p w14:paraId="2B91D646" w14:textId="77777777" w:rsidR="008060ED" w:rsidRPr="005D3D3D" w:rsidRDefault="008060ED" w:rsidP="008060ED">
      <w:pPr>
        <w:spacing w:after="0" w:line="240" w:lineRule="auto"/>
        <w:jc w:val="both"/>
        <w:rPr>
          <w:rFonts w:ascii="Times New Roman" w:eastAsia="Calibri" w:hAnsi="Times New Roman" w:cs="Times New Roman"/>
          <w:sz w:val="24"/>
          <w:szCs w:val="24"/>
        </w:rPr>
      </w:pPr>
    </w:p>
    <w:p w14:paraId="14D616D8"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       </w:t>
      </w:r>
      <w:proofErr w:type="gramStart"/>
      <w:r w:rsidRPr="005D3D3D">
        <w:rPr>
          <w:rFonts w:ascii="Times New Roman" w:eastAsia="Calibri" w:hAnsi="Times New Roman" w:cs="Times New Roman"/>
          <w:sz w:val="24"/>
          <w:szCs w:val="24"/>
        </w:rPr>
        <w:t>This criteria</w:t>
      </w:r>
      <w:proofErr w:type="gramEnd"/>
      <w:r w:rsidRPr="005D3D3D">
        <w:rPr>
          <w:rFonts w:ascii="Times New Roman" w:eastAsia="Calibri" w:hAnsi="Times New Roman" w:cs="Times New Roman"/>
          <w:sz w:val="24"/>
          <w:szCs w:val="24"/>
        </w:rPr>
        <w:t xml:space="preserve"> requires the collaboration of Aria manufacturer in providing a quote to any other bidder for this component.</w:t>
      </w:r>
    </w:p>
    <w:p w14:paraId="74372705" w14:textId="77777777" w:rsidR="008060ED" w:rsidRPr="005D3D3D" w:rsidRDefault="008060ED" w:rsidP="008060ED">
      <w:pPr>
        <w:spacing w:after="0" w:line="240" w:lineRule="auto"/>
        <w:jc w:val="both"/>
        <w:rPr>
          <w:rFonts w:ascii="Times New Roman" w:eastAsia="Calibri" w:hAnsi="Times New Roman" w:cs="Times New Roman"/>
          <w:sz w:val="24"/>
          <w:szCs w:val="24"/>
        </w:rPr>
      </w:pPr>
    </w:p>
    <w:p w14:paraId="02E0E0C2"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We request that Varian shall have the obligation of providing such a quotation to any solicitor within this tender. </w:t>
      </w:r>
    </w:p>
    <w:p w14:paraId="081B225C" w14:textId="77777777" w:rsidR="008060ED" w:rsidRPr="005D3D3D" w:rsidRDefault="008060ED" w:rsidP="008060ED">
      <w:pPr>
        <w:spacing w:after="0" w:line="240" w:lineRule="auto"/>
        <w:jc w:val="both"/>
        <w:rPr>
          <w:rFonts w:ascii="Times New Roman" w:eastAsia="Calibri" w:hAnsi="Times New Roman" w:cs="Times New Roman"/>
          <w:sz w:val="24"/>
          <w:szCs w:val="24"/>
        </w:rPr>
      </w:pPr>
    </w:p>
    <w:p w14:paraId="1401D987"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d) Point 2,12 and 2,13 </w:t>
      </w:r>
    </w:p>
    <w:p w14:paraId="2602B9B2" w14:textId="77777777" w:rsidR="008060ED" w:rsidRPr="005D3D3D" w:rsidRDefault="008060ED" w:rsidP="008060ED">
      <w:pPr>
        <w:spacing w:after="0" w:line="240" w:lineRule="auto"/>
        <w:jc w:val="both"/>
        <w:rPr>
          <w:rFonts w:ascii="Times New Roman" w:eastAsia="Calibri" w:hAnsi="Times New Roman" w:cs="Times New Roman"/>
          <w:sz w:val="24"/>
          <w:szCs w:val="24"/>
        </w:rPr>
      </w:pPr>
      <w:r w:rsidRPr="005D3D3D">
        <w:rPr>
          <w:rFonts w:ascii="Times New Roman" w:eastAsia="Calibri" w:hAnsi="Times New Roman" w:cs="Times New Roman"/>
          <w:sz w:val="24"/>
          <w:szCs w:val="24"/>
        </w:rPr>
        <w:t xml:space="preserve">-       What is the required warranty period in total? </w:t>
      </w:r>
    </w:p>
    <w:p w14:paraId="4417D282" w14:textId="524BD37A" w:rsidR="008060ED" w:rsidRDefault="008060ED" w:rsidP="008060ED">
      <w:pPr>
        <w:spacing w:after="0" w:line="240" w:lineRule="auto"/>
        <w:jc w:val="both"/>
        <w:rPr>
          <w:rFonts w:ascii="Times New Roman" w:eastAsia="Calibri" w:hAnsi="Times New Roman" w:cs="Times New Roman"/>
          <w:b/>
          <w:bCs/>
          <w:sz w:val="32"/>
          <w:szCs w:val="32"/>
        </w:rPr>
      </w:pPr>
      <w:r w:rsidRPr="005D3D3D">
        <w:rPr>
          <w:rFonts w:ascii="Times New Roman" w:eastAsia="Calibri" w:hAnsi="Times New Roman" w:cs="Times New Roman"/>
          <w:sz w:val="24"/>
          <w:szCs w:val="24"/>
        </w:rPr>
        <w:t>-       Are the 3 years additional maintenance optional?</w:t>
      </w:r>
    </w:p>
    <w:p w14:paraId="43A929B2" w14:textId="4EBD46AA" w:rsidR="008060ED" w:rsidRDefault="008060ED">
      <w:pPr>
        <w:rPr>
          <w:rFonts w:ascii="Times New Roman" w:eastAsia="Calibri" w:hAnsi="Times New Roman" w:cs="Times New Roman"/>
          <w:sz w:val="24"/>
          <w:szCs w:val="24"/>
        </w:rPr>
      </w:pPr>
    </w:p>
    <w:p w14:paraId="4E4CC32B" w14:textId="574A1FFF" w:rsidR="00D93249" w:rsidRDefault="00D93249">
      <w:pPr>
        <w:rPr>
          <w:rFonts w:ascii="Times New Roman" w:eastAsia="Calibri" w:hAnsi="Times New Roman" w:cs="Times New Roman"/>
          <w:sz w:val="24"/>
          <w:szCs w:val="24"/>
        </w:rPr>
      </w:pPr>
      <w:r w:rsidRPr="008060ED">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1</w:t>
      </w:r>
      <w:r w:rsidRPr="008060ED">
        <w:rPr>
          <w:rFonts w:ascii="Times New Roman" w:eastAsia="Calibri" w:hAnsi="Times New Roman" w:cs="Times New Roman"/>
          <w:b/>
          <w:bCs/>
          <w:sz w:val="24"/>
          <w:szCs w:val="24"/>
        </w:rPr>
        <w:t>:</w:t>
      </w:r>
    </w:p>
    <w:p w14:paraId="5742C04D" w14:textId="25CBA8E9" w:rsidR="00B61CC4" w:rsidRPr="00B61CC4" w:rsidRDefault="00B61CC4" w:rsidP="00B61CC4">
      <w:pPr>
        <w:pStyle w:val="NormalWeb"/>
        <w:numPr>
          <w:ilvl w:val="0"/>
          <w:numId w:val="16"/>
        </w:numPr>
        <w:spacing w:after="144" w:afterAutospacing="0" w:line="276" w:lineRule="auto"/>
        <w:rPr>
          <w:rFonts w:ascii="Times New Roman" w:eastAsia="Calibri" w:hAnsi="Times New Roman" w:cs="Times New Roman"/>
          <w:sz w:val="24"/>
          <w:szCs w:val="24"/>
        </w:rPr>
      </w:pPr>
      <w:r w:rsidRPr="00B61CC4">
        <w:rPr>
          <w:rFonts w:ascii="Times New Roman" w:eastAsia="Calibri" w:hAnsi="Times New Roman" w:cs="Times New Roman"/>
          <w:sz w:val="24"/>
          <w:szCs w:val="24"/>
        </w:rPr>
        <w:t>It is preferable to be an X-6 MV FFF, but an X-6MV with a flattening filter is acceptable.</w:t>
      </w:r>
    </w:p>
    <w:p w14:paraId="36D84156" w14:textId="214F4148" w:rsidR="00B61CC4" w:rsidRPr="00B61CC4" w:rsidRDefault="00B61CC4" w:rsidP="00B61CC4">
      <w:pPr>
        <w:pStyle w:val="NormalWeb"/>
        <w:spacing w:after="144" w:afterAutospacing="0" w:line="276" w:lineRule="auto"/>
        <w:ind w:left="720"/>
        <w:rPr>
          <w:rFonts w:ascii="Times New Roman" w:eastAsia="Calibri" w:hAnsi="Times New Roman" w:cs="Times New Roman"/>
          <w:sz w:val="24"/>
          <w:szCs w:val="24"/>
        </w:rPr>
      </w:pPr>
      <w:r w:rsidRPr="00B61CC4">
        <w:rPr>
          <w:rFonts w:ascii="Times New Roman" w:eastAsia="Calibri" w:hAnsi="Times New Roman" w:cs="Times New Roman"/>
          <w:sz w:val="24"/>
          <w:szCs w:val="24"/>
        </w:rPr>
        <w:lastRenderedPageBreak/>
        <w:t>A linear accelerator is provided for the administration of the patient radiotherapy by the VMAT technique. Daily workload 60-80 patient treatments per machine is planned. We require that the Dose rate be 600MU / min or higher.</w:t>
      </w:r>
    </w:p>
    <w:p w14:paraId="37A8EC99" w14:textId="42503141" w:rsidR="00B61CC4" w:rsidRPr="00B61CC4" w:rsidRDefault="00B61CC4" w:rsidP="001062F8">
      <w:pPr>
        <w:pStyle w:val="ListParagraph"/>
        <w:numPr>
          <w:ilvl w:val="0"/>
          <w:numId w:val="16"/>
        </w:numPr>
        <w:rPr>
          <w:rFonts w:ascii="Times New Roman" w:eastAsia="Calibri" w:hAnsi="Times New Roman" w:cs="Times New Roman"/>
          <w:sz w:val="24"/>
          <w:szCs w:val="24"/>
        </w:rPr>
      </w:pPr>
      <w:r w:rsidRPr="00B61CC4">
        <w:rPr>
          <w:rFonts w:ascii="Times New Roman" w:eastAsia="Calibri" w:hAnsi="Times New Roman" w:cs="Times New Roman"/>
          <w:sz w:val="24"/>
          <w:szCs w:val="24"/>
        </w:rPr>
        <w:t>Yes, that is acceptable</w:t>
      </w:r>
    </w:p>
    <w:p w14:paraId="0D98F98F" w14:textId="197E661A" w:rsidR="00B61CC4" w:rsidRPr="00B61CC4" w:rsidRDefault="00B61CC4" w:rsidP="00B61CC4">
      <w:pPr>
        <w:pStyle w:val="ListParagraph"/>
        <w:rPr>
          <w:rFonts w:ascii="Times New Roman" w:eastAsia="Calibri" w:hAnsi="Times New Roman" w:cs="Times New Roman"/>
          <w:sz w:val="24"/>
          <w:szCs w:val="24"/>
        </w:rPr>
      </w:pPr>
      <w:r w:rsidRPr="00B61CC4">
        <w:rPr>
          <w:rFonts w:ascii="Times New Roman" w:eastAsia="Calibri" w:hAnsi="Times New Roman" w:cs="Times New Roman"/>
          <w:sz w:val="24"/>
          <w:szCs w:val="24"/>
        </w:rPr>
        <w:t>Most patients will be treated with the VMAT technique. With stable beam parameters and adequate beam commissioning to the TPS, the parameter value offered is acceptable.</w:t>
      </w:r>
    </w:p>
    <w:p w14:paraId="0B88C7DC" w14:textId="6BBEC80D" w:rsidR="00D93249" w:rsidRPr="00D93249" w:rsidRDefault="00D93249" w:rsidP="00D93249">
      <w:pPr>
        <w:pStyle w:val="NormalWeb"/>
        <w:numPr>
          <w:ilvl w:val="0"/>
          <w:numId w:val="16"/>
        </w:numPr>
        <w:spacing w:after="144" w:afterAutospacing="0" w:line="276" w:lineRule="auto"/>
        <w:rPr>
          <w:rFonts w:ascii="Times New Roman" w:eastAsia="Calibri" w:hAnsi="Times New Roman" w:cs="Times New Roman"/>
          <w:sz w:val="24"/>
          <w:szCs w:val="24"/>
        </w:rPr>
      </w:pPr>
      <w:r w:rsidRPr="00D93249">
        <w:rPr>
          <w:rFonts w:ascii="Times New Roman" w:eastAsia="Calibri" w:hAnsi="Times New Roman" w:cs="Times New Roman"/>
          <w:sz w:val="24"/>
          <w:szCs w:val="24"/>
        </w:rPr>
        <w:t>All existing Linear Accelerators are integrated into the ARIA R&amp;V system including 3 Elekta Synergy accelerators, of course this condition should not be eliminatory for other bidders.</w:t>
      </w:r>
      <w:r>
        <w:rPr>
          <w:rFonts w:ascii="Times New Roman" w:eastAsia="Calibri" w:hAnsi="Times New Roman" w:cs="Times New Roman"/>
          <w:sz w:val="24"/>
          <w:szCs w:val="24"/>
        </w:rPr>
        <w:t xml:space="preserve"> </w:t>
      </w:r>
      <w:r w:rsidRPr="00D93249">
        <w:rPr>
          <w:rFonts w:ascii="Times New Roman" w:eastAsia="Calibri" w:hAnsi="Times New Roman" w:cs="Times New Roman"/>
          <w:sz w:val="24"/>
          <w:szCs w:val="24"/>
        </w:rPr>
        <w:t xml:space="preserve">It is desirable for the end-user that the radiotherapy department use one </w:t>
      </w:r>
      <w:proofErr w:type="spellStart"/>
      <w:r w:rsidRPr="00D93249">
        <w:rPr>
          <w:rFonts w:ascii="Times New Roman" w:eastAsia="Calibri" w:hAnsi="Times New Roman" w:cs="Times New Roman"/>
          <w:sz w:val="24"/>
          <w:szCs w:val="24"/>
        </w:rPr>
        <w:t>Record&amp;Verify</w:t>
      </w:r>
      <w:proofErr w:type="spellEnd"/>
      <w:r w:rsidRPr="00D93249">
        <w:rPr>
          <w:rFonts w:ascii="Times New Roman" w:eastAsia="Calibri" w:hAnsi="Times New Roman" w:cs="Times New Roman"/>
          <w:sz w:val="24"/>
          <w:szCs w:val="24"/>
        </w:rPr>
        <w:t xml:space="preserve"> system but will also accept the functional solution of the other manufacturer including their R&amp;V system. Each provider should offer a functional solution for the implementation of VMAT therapy. Bidder is obliged to provide connectivity for its equipment (Accelerator, R&amp;V system, TPS), Import / Export data in ECLIPSE including DICOM data conversion if needed. </w:t>
      </w:r>
    </w:p>
    <w:p w14:paraId="1EBBDA21" w14:textId="7A907D04" w:rsidR="00D93249" w:rsidRPr="00D93249" w:rsidRDefault="00D93249" w:rsidP="00D93249">
      <w:pPr>
        <w:pStyle w:val="NormalWeb"/>
        <w:numPr>
          <w:ilvl w:val="0"/>
          <w:numId w:val="16"/>
        </w:numPr>
        <w:spacing w:after="144" w:afterAutospacing="0" w:line="276" w:lineRule="auto"/>
        <w:rPr>
          <w:rFonts w:ascii="Times New Roman" w:eastAsia="Calibri" w:hAnsi="Times New Roman" w:cs="Times New Roman"/>
          <w:sz w:val="24"/>
          <w:szCs w:val="24"/>
        </w:rPr>
      </w:pPr>
      <w:r w:rsidRPr="00D93249">
        <w:rPr>
          <w:rFonts w:ascii="Times New Roman" w:eastAsia="Calibri" w:hAnsi="Times New Roman" w:cs="Times New Roman"/>
          <w:sz w:val="24"/>
          <w:szCs w:val="24"/>
        </w:rPr>
        <w:t xml:space="preserve">The manufacturer's warranty for the Linear Accelerator is 1 year except for vacuum components. The warranty time for vacuum components of the accelerator is 3 </w:t>
      </w:r>
      <w:proofErr w:type="spellStart"/>
      <w:proofErr w:type="gramStart"/>
      <w:r w:rsidRPr="00D93249">
        <w:rPr>
          <w:rFonts w:ascii="Times New Roman" w:eastAsia="Calibri" w:hAnsi="Times New Roman" w:cs="Times New Roman"/>
          <w:sz w:val="24"/>
          <w:szCs w:val="24"/>
        </w:rPr>
        <w:t>years.The</w:t>
      </w:r>
      <w:proofErr w:type="spellEnd"/>
      <w:proofErr w:type="gramEnd"/>
      <w:r w:rsidRPr="00D93249">
        <w:rPr>
          <w:rFonts w:ascii="Times New Roman" w:eastAsia="Calibri" w:hAnsi="Times New Roman" w:cs="Times New Roman"/>
          <w:sz w:val="24"/>
          <w:szCs w:val="24"/>
        </w:rPr>
        <w:t xml:space="preserve"> 3-year extended warranty applies to vacuum components of the accelerator: waveguide, </w:t>
      </w:r>
      <w:proofErr w:type="spellStart"/>
      <w:r w:rsidRPr="00D93249">
        <w:rPr>
          <w:rFonts w:ascii="Times New Roman" w:eastAsia="Calibri" w:hAnsi="Times New Roman" w:cs="Times New Roman"/>
          <w:sz w:val="24"/>
          <w:szCs w:val="24"/>
        </w:rPr>
        <w:t>Klistron</w:t>
      </w:r>
      <w:proofErr w:type="spellEnd"/>
      <w:r w:rsidRPr="00D93249">
        <w:rPr>
          <w:rFonts w:ascii="Times New Roman" w:eastAsia="Calibri" w:hAnsi="Times New Roman" w:cs="Times New Roman"/>
          <w:sz w:val="24"/>
          <w:szCs w:val="24"/>
        </w:rPr>
        <w:t xml:space="preserve"> / magnetron, ion pumps, etc. ... applies to expensive components, primarily waveguide and </w:t>
      </w:r>
      <w:proofErr w:type="spellStart"/>
      <w:r w:rsidRPr="00D93249">
        <w:rPr>
          <w:rFonts w:ascii="Times New Roman" w:eastAsia="Calibri" w:hAnsi="Times New Roman" w:cs="Times New Roman"/>
          <w:sz w:val="24"/>
          <w:szCs w:val="24"/>
        </w:rPr>
        <w:t>Klistron</w:t>
      </w:r>
      <w:proofErr w:type="spellEnd"/>
      <w:r w:rsidRPr="00D93249">
        <w:rPr>
          <w:rFonts w:ascii="Times New Roman" w:eastAsia="Calibri" w:hAnsi="Times New Roman" w:cs="Times New Roman"/>
          <w:sz w:val="24"/>
          <w:szCs w:val="24"/>
        </w:rPr>
        <w:t>/Magnetron.</w:t>
      </w:r>
    </w:p>
    <w:p w14:paraId="09612048" w14:textId="44659BEB" w:rsidR="00D93249" w:rsidRPr="00D93249" w:rsidRDefault="00D93249" w:rsidP="00D93249">
      <w:pPr>
        <w:pStyle w:val="NormalWeb"/>
        <w:spacing w:after="144" w:afterAutospacing="0" w:line="276" w:lineRule="auto"/>
        <w:rPr>
          <w:rFonts w:ascii="Times New Roman" w:eastAsia="Calibri" w:hAnsi="Times New Roman" w:cs="Times New Roman"/>
          <w:i/>
          <w:sz w:val="24"/>
          <w:szCs w:val="24"/>
        </w:rPr>
      </w:pPr>
      <w:r w:rsidRPr="00D93249">
        <w:rPr>
          <w:rFonts w:ascii="Times New Roman" w:eastAsia="Calibri" w:hAnsi="Times New Roman" w:cs="Times New Roman"/>
          <w:i/>
          <w:sz w:val="24"/>
          <w:szCs w:val="24"/>
        </w:rPr>
        <w:t>Are the 3 years additional maintenance optional?</w:t>
      </w:r>
    </w:p>
    <w:p w14:paraId="6E201FE1" w14:textId="091B684E" w:rsidR="00D93249" w:rsidRPr="00D93249" w:rsidRDefault="00D93249" w:rsidP="00D93249">
      <w:pPr>
        <w:pStyle w:val="NormalWeb"/>
        <w:spacing w:after="144" w:afterAutospacing="0" w:line="276" w:lineRule="auto"/>
        <w:rPr>
          <w:rFonts w:ascii="Times New Roman" w:eastAsia="Calibri" w:hAnsi="Times New Roman" w:cs="Times New Roman"/>
          <w:sz w:val="24"/>
          <w:szCs w:val="24"/>
        </w:rPr>
      </w:pPr>
      <w:r w:rsidRPr="00D93249">
        <w:rPr>
          <w:rFonts w:ascii="Times New Roman" w:eastAsia="Calibri" w:hAnsi="Times New Roman" w:cs="Times New Roman"/>
          <w:sz w:val="24"/>
          <w:szCs w:val="24"/>
        </w:rPr>
        <w:t>Additional maintenance is not optional. It is the obligation of the bidder.</w:t>
      </w:r>
    </w:p>
    <w:p w14:paraId="6173DDA4" w14:textId="7B7D3B52" w:rsidR="00D93249" w:rsidRPr="00D93249" w:rsidRDefault="00D93249" w:rsidP="00D93249">
      <w:pPr>
        <w:pStyle w:val="NormalWeb"/>
        <w:spacing w:after="144" w:afterAutospacing="0" w:line="276" w:lineRule="auto"/>
        <w:rPr>
          <w:rFonts w:ascii="Times New Roman" w:eastAsia="Calibri" w:hAnsi="Times New Roman" w:cs="Times New Roman"/>
          <w:sz w:val="24"/>
          <w:szCs w:val="24"/>
        </w:rPr>
      </w:pPr>
      <w:r w:rsidRPr="00D93249">
        <w:rPr>
          <w:rFonts w:ascii="Times New Roman" w:eastAsia="Calibri" w:hAnsi="Times New Roman" w:cs="Times New Roman"/>
          <w:sz w:val="24"/>
          <w:szCs w:val="24"/>
        </w:rPr>
        <w:t>The warranty period applies to the manufacturer. Maintenance is described in detail in paragraph 2.14. and refers to the bidder (or manufacturer and bidder) who undertakes the obligation to maintain the equipment for a specified period of 3 years. This includes preventive and corrective maintenance of all systems up to full functionality.</w:t>
      </w:r>
    </w:p>
    <w:p w14:paraId="1BA6A595" w14:textId="7A6FD31A" w:rsidR="008060ED" w:rsidRPr="003F7A52" w:rsidRDefault="003F7A52">
      <w:pPr>
        <w:rPr>
          <w:rFonts w:ascii="Times New Roman" w:eastAsia="Calibri" w:hAnsi="Times New Roman" w:cs="Times New Roman"/>
          <w:b/>
          <w:sz w:val="24"/>
          <w:szCs w:val="24"/>
        </w:rPr>
      </w:pPr>
      <w:r w:rsidRPr="003F7A52">
        <w:rPr>
          <w:rFonts w:ascii="Times New Roman" w:eastAsia="Calibri" w:hAnsi="Times New Roman" w:cs="Times New Roman"/>
          <w:b/>
          <w:sz w:val="24"/>
          <w:szCs w:val="24"/>
        </w:rPr>
        <w:t>Question 2:</w:t>
      </w:r>
    </w:p>
    <w:p w14:paraId="301D5281" w14:textId="1B7AB46C" w:rsidR="003F7A52" w:rsidRPr="003F7A52" w:rsidRDefault="003F7A52" w:rsidP="003F7A52">
      <w:pPr>
        <w:spacing w:after="0" w:line="240" w:lineRule="auto"/>
        <w:jc w:val="both"/>
        <w:rPr>
          <w:rFonts w:ascii="Times New Roman" w:eastAsia="Calibri" w:hAnsi="Times New Roman" w:cs="Times New Roman"/>
          <w:sz w:val="24"/>
          <w:szCs w:val="24"/>
        </w:rPr>
      </w:pPr>
      <w:r w:rsidRPr="003F7A52">
        <w:rPr>
          <w:rFonts w:ascii="Times New Roman" w:eastAsia="Calibri" w:hAnsi="Times New Roman" w:cs="Times New Roman"/>
          <w:sz w:val="24"/>
          <w:szCs w:val="24"/>
        </w:rPr>
        <w:t>Your Tender Documents defined restrictive requirements in terms of the post-qualification criteria. Please define your business capacity requirement according to the lot items. Please also define your items as separate lots.</w:t>
      </w:r>
    </w:p>
    <w:p w14:paraId="46E7EEF0" w14:textId="77777777" w:rsidR="003F7A52" w:rsidRPr="003F7A52" w:rsidRDefault="003F7A52" w:rsidP="003F7A52">
      <w:pPr>
        <w:spacing w:after="0" w:line="240" w:lineRule="auto"/>
        <w:jc w:val="both"/>
        <w:rPr>
          <w:rFonts w:ascii="Times New Roman" w:eastAsia="Calibri" w:hAnsi="Times New Roman" w:cs="Times New Roman"/>
          <w:sz w:val="24"/>
          <w:szCs w:val="24"/>
        </w:rPr>
      </w:pPr>
    </w:p>
    <w:p w14:paraId="175525D7" w14:textId="5360E2C1" w:rsidR="003F7A52" w:rsidRPr="003F7A52" w:rsidRDefault="003F7A52" w:rsidP="003F7A52">
      <w:pPr>
        <w:spacing w:after="0" w:line="240" w:lineRule="auto"/>
        <w:jc w:val="both"/>
        <w:rPr>
          <w:rFonts w:ascii="Times New Roman" w:eastAsia="Calibri" w:hAnsi="Times New Roman" w:cs="Times New Roman"/>
          <w:b/>
          <w:sz w:val="24"/>
          <w:szCs w:val="24"/>
        </w:rPr>
      </w:pPr>
      <w:r w:rsidRPr="003F7A52">
        <w:rPr>
          <w:rFonts w:ascii="Times New Roman" w:eastAsia="Calibri" w:hAnsi="Times New Roman" w:cs="Times New Roman"/>
          <w:b/>
          <w:sz w:val="24"/>
          <w:szCs w:val="24"/>
        </w:rPr>
        <w:t>Answer 2:</w:t>
      </w:r>
    </w:p>
    <w:p w14:paraId="19685A67" w14:textId="77777777" w:rsidR="003F7A52" w:rsidRDefault="003F7A52" w:rsidP="003F7A52">
      <w:pPr>
        <w:spacing w:after="0" w:line="240" w:lineRule="auto"/>
        <w:jc w:val="both"/>
        <w:rPr>
          <w:rFonts w:ascii="Times New Roman" w:eastAsia="Calibri" w:hAnsi="Times New Roman" w:cs="Times New Roman"/>
          <w:sz w:val="24"/>
          <w:szCs w:val="24"/>
          <w:highlight w:val="yellow"/>
        </w:rPr>
      </w:pPr>
    </w:p>
    <w:p w14:paraId="4254FB8C" w14:textId="59848008" w:rsidR="005B401E" w:rsidRDefault="005B401E" w:rsidP="003F7A52">
      <w:pPr>
        <w:spacing w:after="0" w:line="240" w:lineRule="auto"/>
        <w:jc w:val="both"/>
        <w:rPr>
          <w:rFonts w:ascii="Times New Roman" w:eastAsia="Calibri" w:hAnsi="Times New Roman" w:cs="Times New Roman"/>
          <w:sz w:val="24"/>
          <w:szCs w:val="24"/>
        </w:rPr>
      </w:pPr>
      <w:r w:rsidRPr="005B401E">
        <w:rPr>
          <w:rFonts w:ascii="Times New Roman" w:eastAsia="Calibri" w:hAnsi="Times New Roman" w:cs="Times New Roman"/>
          <w:sz w:val="24"/>
          <w:szCs w:val="24"/>
        </w:rPr>
        <w:t xml:space="preserve">It is not clear from the question in what way the postqualification requirement Business capacity is defined restrictively. There are no facts in the question indicating and explaining the restrictive nature of this qualification requirement. Part of the question: “Please also define your items as separate </w:t>
      </w:r>
      <w:proofErr w:type="gramStart"/>
      <w:r w:rsidRPr="005B401E">
        <w:rPr>
          <w:rFonts w:ascii="Times New Roman" w:eastAsia="Calibri" w:hAnsi="Times New Roman" w:cs="Times New Roman"/>
          <w:sz w:val="24"/>
          <w:szCs w:val="24"/>
        </w:rPr>
        <w:t>lots.“</w:t>
      </w:r>
      <w:proofErr w:type="gramEnd"/>
      <w:r w:rsidRPr="005B401E">
        <w:rPr>
          <w:rFonts w:ascii="Times New Roman" w:eastAsia="Calibri" w:hAnsi="Times New Roman" w:cs="Times New Roman"/>
          <w:sz w:val="24"/>
          <w:szCs w:val="24"/>
        </w:rPr>
        <w:t xml:space="preserve"> is unclear and it is not possible to understand from this form of the question which items the bidder wishes to be defined as a separate lot</w:t>
      </w:r>
      <w:r>
        <w:rPr>
          <w:rFonts w:ascii="Times New Roman" w:eastAsia="Calibri" w:hAnsi="Times New Roman" w:cs="Times New Roman"/>
          <w:sz w:val="24"/>
          <w:szCs w:val="24"/>
        </w:rPr>
        <w:t>.</w:t>
      </w:r>
    </w:p>
    <w:p w14:paraId="71C0A580" w14:textId="601936B7" w:rsidR="003F7A52" w:rsidRPr="003F7A52" w:rsidRDefault="003F7A52" w:rsidP="003F7A52">
      <w:pPr>
        <w:spacing w:after="0" w:line="240" w:lineRule="auto"/>
        <w:jc w:val="both"/>
        <w:rPr>
          <w:rFonts w:ascii="Times New Roman" w:eastAsia="Calibri" w:hAnsi="Times New Roman" w:cs="Times New Roman"/>
          <w:sz w:val="24"/>
          <w:szCs w:val="24"/>
        </w:rPr>
      </w:pPr>
      <w:proofErr w:type="spellStart"/>
      <w:r w:rsidRPr="003F7A52">
        <w:rPr>
          <w:rFonts w:ascii="Times New Roman" w:eastAsia="Calibri" w:hAnsi="Times New Roman" w:cs="Times New Roman"/>
          <w:sz w:val="24"/>
          <w:szCs w:val="24"/>
        </w:rPr>
        <w:lastRenderedPageBreak/>
        <w:t>Postqualification</w:t>
      </w:r>
      <w:proofErr w:type="spellEnd"/>
      <w:r w:rsidRPr="003F7A52">
        <w:rPr>
          <w:rFonts w:ascii="Times New Roman" w:eastAsia="Calibri" w:hAnsi="Times New Roman" w:cs="Times New Roman"/>
          <w:sz w:val="24"/>
          <w:szCs w:val="24"/>
        </w:rPr>
        <w:t xml:space="preserve"> Requirements, (c) Business Capability is defined so that it is logically related to the subject procurement. </w:t>
      </w:r>
    </w:p>
    <w:p w14:paraId="05C01972" w14:textId="5143075F" w:rsidR="003F7A52" w:rsidRPr="003F7A52" w:rsidRDefault="003F7A52" w:rsidP="003F7A52">
      <w:pPr>
        <w:spacing w:after="0" w:line="240" w:lineRule="auto"/>
        <w:jc w:val="both"/>
        <w:rPr>
          <w:rFonts w:ascii="Times New Roman" w:eastAsia="Calibri" w:hAnsi="Times New Roman" w:cs="Times New Roman"/>
          <w:sz w:val="24"/>
          <w:szCs w:val="24"/>
        </w:rPr>
      </w:pPr>
      <w:r w:rsidRPr="003F7A52">
        <w:rPr>
          <w:rFonts w:ascii="Times New Roman" w:eastAsia="Calibri" w:hAnsi="Times New Roman" w:cs="Times New Roman"/>
          <w:sz w:val="24"/>
          <w:szCs w:val="24"/>
        </w:rPr>
        <w:t xml:space="preserve">The Bidder </w:t>
      </w:r>
      <w:proofErr w:type="gramStart"/>
      <w:r w:rsidRPr="003F7A52">
        <w:rPr>
          <w:rFonts w:ascii="Times New Roman" w:eastAsia="Calibri" w:hAnsi="Times New Roman" w:cs="Times New Roman"/>
          <w:sz w:val="24"/>
          <w:szCs w:val="24"/>
        </w:rPr>
        <w:t>have the opportunity to</w:t>
      </w:r>
      <w:proofErr w:type="gramEnd"/>
      <w:r w:rsidRPr="003F7A52">
        <w:rPr>
          <w:rFonts w:ascii="Times New Roman" w:eastAsia="Calibri" w:hAnsi="Times New Roman" w:cs="Times New Roman"/>
          <w:sz w:val="24"/>
          <w:szCs w:val="24"/>
        </w:rPr>
        <w:t xml:space="preserve"> demonstrate the delivery of medical equipment and related service contracts successfully and substantially completed, from the beginning of the 2016, without proving or limiting the type of medical equipment, but in the value of the estimated value of the lot.</w:t>
      </w:r>
      <w:r>
        <w:rPr>
          <w:rFonts w:ascii="Times New Roman" w:eastAsia="Calibri" w:hAnsi="Times New Roman" w:cs="Times New Roman"/>
          <w:sz w:val="24"/>
          <w:szCs w:val="24"/>
        </w:rPr>
        <w:t xml:space="preserve"> </w:t>
      </w:r>
    </w:p>
    <w:p w14:paraId="761D5BA3" w14:textId="77777777" w:rsidR="009461C2" w:rsidRDefault="009461C2" w:rsidP="003F7A52">
      <w:pPr>
        <w:rPr>
          <w:rFonts w:ascii="Times New Roman" w:eastAsia="Calibri" w:hAnsi="Times New Roman" w:cs="Times New Roman"/>
          <w:sz w:val="24"/>
          <w:szCs w:val="24"/>
        </w:rPr>
      </w:pPr>
    </w:p>
    <w:p w14:paraId="3E3B2DA4" w14:textId="29E5F60F" w:rsidR="003F7A52" w:rsidRPr="009461C2" w:rsidRDefault="003F7A52" w:rsidP="003F7A52">
      <w:pPr>
        <w:rPr>
          <w:rFonts w:ascii="Times New Roman" w:eastAsia="Calibri" w:hAnsi="Times New Roman" w:cs="Times New Roman"/>
          <w:b/>
          <w:sz w:val="24"/>
          <w:szCs w:val="24"/>
        </w:rPr>
      </w:pPr>
      <w:r w:rsidRPr="009461C2">
        <w:rPr>
          <w:rFonts w:ascii="Times New Roman" w:eastAsia="Calibri" w:hAnsi="Times New Roman" w:cs="Times New Roman"/>
          <w:b/>
          <w:sz w:val="24"/>
          <w:szCs w:val="24"/>
        </w:rPr>
        <w:t>Question 3:</w:t>
      </w:r>
    </w:p>
    <w:p w14:paraId="52B5772E" w14:textId="5F517346" w:rsidR="003F7A52" w:rsidRPr="009461C2" w:rsidRDefault="003F7A52" w:rsidP="003F7A52">
      <w:pPr>
        <w:spacing w:after="0" w:line="240" w:lineRule="auto"/>
        <w:jc w:val="both"/>
        <w:rPr>
          <w:rFonts w:ascii="Times New Roman" w:eastAsia="Calibri" w:hAnsi="Times New Roman" w:cs="Times New Roman"/>
          <w:sz w:val="24"/>
          <w:szCs w:val="24"/>
        </w:rPr>
      </w:pPr>
      <w:r w:rsidRPr="009461C2">
        <w:rPr>
          <w:rFonts w:ascii="Times New Roman" w:eastAsia="Calibri" w:hAnsi="Times New Roman" w:cs="Times New Roman"/>
          <w:sz w:val="24"/>
          <w:szCs w:val="24"/>
        </w:rPr>
        <w:t>Your Tender Documents require ISO 20000 as evidence of bidding performances. As the subject procurement is not only the procurement of IT solutions but also of other medical equipment, construction works and other services, please harmonize the subject procurement, enable competition and remove the requirement to submit ISO 20000</w:t>
      </w:r>
    </w:p>
    <w:p w14:paraId="29864A10" w14:textId="52C03665" w:rsidR="005D3D3D" w:rsidRDefault="005D3D3D" w:rsidP="005D3D3D">
      <w:pPr>
        <w:spacing w:after="0" w:line="240" w:lineRule="auto"/>
        <w:jc w:val="both"/>
        <w:rPr>
          <w:rFonts w:ascii="Times New Roman" w:eastAsia="Calibri" w:hAnsi="Times New Roman" w:cs="Times New Roman"/>
          <w:sz w:val="24"/>
          <w:szCs w:val="24"/>
        </w:rPr>
      </w:pPr>
    </w:p>
    <w:p w14:paraId="32F3A519" w14:textId="6908593A" w:rsidR="009461C2" w:rsidRPr="009461C2" w:rsidRDefault="009461C2" w:rsidP="005D3D3D">
      <w:pPr>
        <w:spacing w:after="0" w:line="240" w:lineRule="auto"/>
        <w:jc w:val="both"/>
        <w:rPr>
          <w:rFonts w:ascii="Times New Roman" w:eastAsia="Calibri" w:hAnsi="Times New Roman" w:cs="Times New Roman"/>
          <w:b/>
          <w:sz w:val="24"/>
          <w:szCs w:val="24"/>
        </w:rPr>
      </w:pPr>
      <w:r w:rsidRPr="009461C2">
        <w:rPr>
          <w:rFonts w:ascii="Times New Roman" w:eastAsia="Calibri" w:hAnsi="Times New Roman" w:cs="Times New Roman"/>
          <w:b/>
          <w:sz w:val="24"/>
          <w:szCs w:val="24"/>
        </w:rPr>
        <w:t>Answer 3:</w:t>
      </w:r>
    </w:p>
    <w:p w14:paraId="3F4F3452" w14:textId="5C96F1D3" w:rsidR="00DB11E7" w:rsidRPr="009461C2" w:rsidRDefault="00DB11E7" w:rsidP="005F7D20">
      <w:pPr>
        <w:spacing w:after="0" w:line="240" w:lineRule="auto"/>
        <w:jc w:val="both"/>
        <w:rPr>
          <w:rFonts w:ascii="Times New Roman" w:eastAsia="Calibri" w:hAnsi="Times New Roman" w:cs="Times New Roman"/>
          <w:sz w:val="24"/>
          <w:szCs w:val="24"/>
        </w:rPr>
      </w:pPr>
    </w:p>
    <w:p w14:paraId="0CC88C5C" w14:textId="54B4815A" w:rsidR="009461C2" w:rsidRDefault="009461C2" w:rsidP="009461C2">
      <w:pPr>
        <w:rPr>
          <w:rFonts w:ascii="Times New Roman" w:eastAsia="Calibri" w:hAnsi="Times New Roman" w:cs="Times New Roman"/>
          <w:sz w:val="24"/>
          <w:szCs w:val="24"/>
        </w:rPr>
      </w:pPr>
      <w:r w:rsidRPr="009461C2">
        <w:rPr>
          <w:rFonts w:ascii="Times New Roman" w:eastAsia="Calibri" w:hAnsi="Times New Roman" w:cs="Times New Roman"/>
          <w:sz w:val="24"/>
          <w:szCs w:val="24"/>
        </w:rPr>
        <w:t xml:space="preserve">Compliance with the standard ISO 20000 standard is logically related to the procurement subject for Lot 2. Namely, the procurement and installation of a conference system that is the subject of this specific procurement implies compliance with the requirements of this standard. Also, within the works we have the entire IT infrastructure, which involves connecting and functioning of all the devices, which is described in detail in the Terms of Reference.  This standard specifies requirements for an organization to establish, implement, maintain and continually improve a service management system (SMS). The requirements specified in this standard include the planning, design, transition, delivery and improvement of services to meet the service requirements and deliver value. </w:t>
      </w:r>
      <w:proofErr w:type="gramStart"/>
      <w:r w:rsidRPr="009461C2">
        <w:rPr>
          <w:rFonts w:ascii="Times New Roman" w:eastAsia="Calibri" w:hAnsi="Times New Roman" w:cs="Times New Roman"/>
          <w:sz w:val="24"/>
          <w:szCs w:val="24"/>
        </w:rPr>
        <w:t>In order to</w:t>
      </w:r>
      <w:proofErr w:type="gramEnd"/>
      <w:r w:rsidRPr="009461C2">
        <w:rPr>
          <w:rFonts w:ascii="Times New Roman" w:eastAsia="Calibri" w:hAnsi="Times New Roman" w:cs="Times New Roman"/>
          <w:sz w:val="24"/>
          <w:szCs w:val="24"/>
        </w:rPr>
        <w:t xml:space="preserve"> ensure the highest level of quality of procurement and installation of conference system and all other devices, the Contracting Authority required the bidders to have this standard as well. However, the Contracting Authority provides that the bidders may jointly fulfill this requirement of the standard, which means that this requirement may be fulfilled by members of the Joint venture, who will install this </w:t>
      </w:r>
      <w:r w:rsidR="005B401E" w:rsidRPr="009461C2">
        <w:rPr>
          <w:rFonts w:ascii="Times New Roman" w:eastAsia="Calibri" w:hAnsi="Times New Roman" w:cs="Times New Roman"/>
          <w:sz w:val="24"/>
          <w:szCs w:val="24"/>
        </w:rPr>
        <w:t>system and</w:t>
      </w:r>
      <w:r w:rsidRPr="009461C2">
        <w:rPr>
          <w:rFonts w:ascii="Times New Roman" w:eastAsia="Calibri" w:hAnsi="Times New Roman" w:cs="Times New Roman"/>
          <w:sz w:val="24"/>
          <w:szCs w:val="24"/>
        </w:rPr>
        <w:t xml:space="preserve"> perform this type of installation works.</w:t>
      </w:r>
    </w:p>
    <w:p w14:paraId="68BA6F80" w14:textId="1BCFE08A" w:rsidR="009461C2" w:rsidRDefault="009461C2" w:rsidP="009461C2">
      <w:pPr>
        <w:rPr>
          <w:rFonts w:ascii="Times New Roman" w:eastAsia="Calibri" w:hAnsi="Times New Roman" w:cs="Times New Roman"/>
          <w:b/>
          <w:sz w:val="24"/>
          <w:szCs w:val="24"/>
        </w:rPr>
      </w:pPr>
      <w:r w:rsidRPr="009461C2">
        <w:rPr>
          <w:rFonts w:ascii="Times New Roman" w:eastAsia="Calibri" w:hAnsi="Times New Roman" w:cs="Times New Roman"/>
          <w:b/>
          <w:sz w:val="24"/>
          <w:szCs w:val="24"/>
        </w:rPr>
        <w:t>Question 4:</w:t>
      </w:r>
    </w:p>
    <w:p w14:paraId="23BE2B73" w14:textId="187A6EF5" w:rsidR="009461C2" w:rsidRDefault="00B311AF" w:rsidP="009461C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LOT 1 </w:t>
      </w:r>
    </w:p>
    <w:p w14:paraId="5195A7A7" w14:textId="77777777" w:rsidR="009461C2" w:rsidRPr="00C4671A" w:rsidRDefault="009461C2" w:rsidP="009461C2">
      <w:pPr>
        <w:spacing w:after="0" w:line="240" w:lineRule="auto"/>
        <w:jc w:val="both"/>
        <w:rPr>
          <w:rFonts w:ascii="Times New Roman" w:eastAsia="Calibri" w:hAnsi="Times New Roman" w:cs="Times New Roman"/>
          <w:sz w:val="24"/>
          <w:szCs w:val="24"/>
        </w:rPr>
      </w:pPr>
      <w:r w:rsidRPr="00C4671A">
        <w:rPr>
          <w:rFonts w:ascii="Times New Roman" w:eastAsia="Calibri" w:hAnsi="Times New Roman" w:cs="Times New Roman"/>
          <w:sz w:val="24"/>
          <w:szCs w:val="24"/>
        </w:rPr>
        <w:t>Regarding your document ""project terms of reference"", please answer the following questions:</w:t>
      </w:r>
    </w:p>
    <w:p w14:paraId="754D9971" w14:textId="77777777" w:rsidR="009461C2" w:rsidRPr="00C4671A" w:rsidRDefault="009461C2" w:rsidP="009461C2">
      <w:pPr>
        <w:spacing w:after="0" w:line="240" w:lineRule="auto"/>
        <w:jc w:val="both"/>
        <w:rPr>
          <w:rFonts w:ascii="Times New Roman" w:eastAsia="Calibri" w:hAnsi="Times New Roman" w:cs="Times New Roman"/>
          <w:sz w:val="24"/>
          <w:szCs w:val="24"/>
        </w:rPr>
      </w:pPr>
    </w:p>
    <w:p w14:paraId="3D0473D8" w14:textId="3924BDEE" w:rsidR="009461C2" w:rsidRDefault="009461C2" w:rsidP="009461C2">
      <w:pPr>
        <w:spacing w:after="0" w:line="240" w:lineRule="auto"/>
        <w:jc w:val="both"/>
        <w:rPr>
          <w:rFonts w:ascii="Times New Roman" w:eastAsia="Calibri" w:hAnsi="Times New Roman" w:cs="Times New Roman"/>
          <w:sz w:val="24"/>
          <w:szCs w:val="24"/>
        </w:rPr>
      </w:pPr>
      <w:r w:rsidRPr="00C4671A">
        <w:rPr>
          <w:rFonts w:ascii="Times New Roman" w:eastAsia="Calibri" w:hAnsi="Times New Roman" w:cs="Times New Roman"/>
          <w:sz w:val="24"/>
          <w:szCs w:val="24"/>
        </w:rPr>
        <w:t xml:space="preserve">-What can be found around the room with </w:t>
      </w:r>
      <w:proofErr w:type="spellStart"/>
      <w:r w:rsidRPr="00C4671A">
        <w:rPr>
          <w:rFonts w:ascii="Times New Roman" w:eastAsia="Calibri" w:hAnsi="Times New Roman" w:cs="Times New Roman"/>
          <w:sz w:val="24"/>
          <w:szCs w:val="24"/>
        </w:rPr>
        <w:t>MRi</w:t>
      </w:r>
      <w:proofErr w:type="spellEnd"/>
      <w:r w:rsidRPr="00C4671A">
        <w:rPr>
          <w:rFonts w:ascii="Times New Roman" w:eastAsia="Calibri" w:hAnsi="Times New Roman" w:cs="Times New Roman"/>
          <w:sz w:val="24"/>
          <w:szCs w:val="24"/>
        </w:rPr>
        <w:t xml:space="preserve"> machine due to the bringing of the </w:t>
      </w:r>
      <w:proofErr w:type="spellStart"/>
      <w:r w:rsidRPr="00C4671A">
        <w:rPr>
          <w:rFonts w:ascii="Times New Roman" w:eastAsia="Calibri" w:hAnsi="Times New Roman" w:cs="Times New Roman"/>
          <w:sz w:val="24"/>
          <w:szCs w:val="24"/>
        </w:rPr>
        <w:t>MRi</w:t>
      </w:r>
      <w:proofErr w:type="spellEnd"/>
      <w:r w:rsidRPr="00C4671A">
        <w:rPr>
          <w:rFonts w:ascii="Times New Roman" w:eastAsia="Calibri" w:hAnsi="Times New Roman" w:cs="Times New Roman"/>
          <w:sz w:val="24"/>
          <w:szCs w:val="24"/>
        </w:rPr>
        <w:t xml:space="preserve"> machine into the room, the magnetic field outside and the position of the quench tube?</w:t>
      </w:r>
    </w:p>
    <w:p w14:paraId="6508E4C3" w14:textId="77777777" w:rsidR="00F47741" w:rsidRDefault="00F47741" w:rsidP="009461C2">
      <w:pPr>
        <w:spacing w:after="0" w:line="240" w:lineRule="auto"/>
        <w:jc w:val="both"/>
        <w:rPr>
          <w:rFonts w:ascii="Times New Roman" w:eastAsia="Calibri" w:hAnsi="Times New Roman" w:cs="Times New Roman"/>
          <w:sz w:val="24"/>
          <w:szCs w:val="24"/>
        </w:rPr>
      </w:pPr>
    </w:p>
    <w:p w14:paraId="6EDCFF9B" w14:textId="77777777" w:rsidR="009461C2" w:rsidRPr="00C4671A" w:rsidRDefault="009461C2" w:rsidP="009461C2">
      <w:pPr>
        <w:spacing w:after="0" w:line="240" w:lineRule="auto"/>
        <w:jc w:val="both"/>
        <w:rPr>
          <w:rFonts w:ascii="Times New Roman" w:eastAsia="Calibri" w:hAnsi="Times New Roman" w:cs="Times New Roman"/>
          <w:sz w:val="24"/>
          <w:szCs w:val="24"/>
        </w:rPr>
      </w:pPr>
    </w:p>
    <w:p w14:paraId="2F46CADB" w14:textId="77777777" w:rsidR="009461C2" w:rsidRPr="00C4671A" w:rsidRDefault="009461C2" w:rsidP="009461C2">
      <w:pPr>
        <w:spacing w:after="0" w:line="240" w:lineRule="auto"/>
        <w:jc w:val="both"/>
        <w:rPr>
          <w:rFonts w:ascii="Times New Roman" w:eastAsia="Calibri" w:hAnsi="Times New Roman" w:cs="Times New Roman"/>
          <w:sz w:val="24"/>
          <w:szCs w:val="24"/>
        </w:rPr>
      </w:pPr>
      <w:r w:rsidRPr="00C4671A">
        <w:rPr>
          <w:rFonts w:ascii="Times New Roman" w:eastAsia="Calibri" w:hAnsi="Times New Roman" w:cs="Times New Roman"/>
          <w:sz w:val="24"/>
          <w:szCs w:val="24"/>
        </w:rPr>
        <w:t>-What is the structure of the walls? Reinforced concrete walls, floors, ceilings, metal sheets! What can be found underneath - floor load capacity!</w:t>
      </w:r>
    </w:p>
    <w:p w14:paraId="5747F0B2" w14:textId="77777777" w:rsidR="009461C2" w:rsidRPr="00C4671A" w:rsidRDefault="009461C2" w:rsidP="009461C2">
      <w:pPr>
        <w:spacing w:after="0" w:line="240" w:lineRule="auto"/>
        <w:jc w:val="both"/>
        <w:rPr>
          <w:rFonts w:ascii="Times New Roman" w:eastAsia="Calibri" w:hAnsi="Times New Roman" w:cs="Times New Roman"/>
          <w:sz w:val="24"/>
          <w:szCs w:val="24"/>
        </w:rPr>
      </w:pPr>
      <w:r w:rsidRPr="00C4671A">
        <w:rPr>
          <w:rFonts w:ascii="Times New Roman" w:eastAsia="Calibri" w:hAnsi="Times New Roman" w:cs="Times New Roman"/>
          <w:sz w:val="24"/>
          <w:szCs w:val="24"/>
        </w:rPr>
        <w:t>-What gases should be supplied and from where (distance)?</w:t>
      </w:r>
    </w:p>
    <w:p w14:paraId="4192AF28" w14:textId="77777777" w:rsidR="00B311AF" w:rsidRDefault="00B311AF" w:rsidP="009461C2">
      <w:pPr>
        <w:spacing w:after="0" w:line="240" w:lineRule="auto"/>
        <w:jc w:val="both"/>
        <w:rPr>
          <w:rFonts w:ascii="Times New Roman" w:eastAsia="Calibri" w:hAnsi="Times New Roman" w:cs="Times New Roman"/>
          <w:sz w:val="24"/>
          <w:szCs w:val="24"/>
        </w:rPr>
      </w:pPr>
    </w:p>
    <w:p w14:paraId="0A56012D" w14:textId="77777777" w:rsidR="009461C2" w:rsidRPr="00C4671A" w:rsidRDefault="009461C2" w:rsidP="009461C2">
      <w:pPr>
        <w:spacing w:after="0" w:line="240" w:lineRule="auto"/>
        <w:jc w:val="both"/>
        <w:rPr>
          <w:rFonts w:ascii="Times New Roman" w:eastAsia="Calibri" w:hAnsi="Times New Roman" w:cs="Times New Roman"/>
          <w:sz w:val="24"/>
          <w:szCs w:val="24"/>
        </w:rPr>
      </w:pPr>
      <w:r w:rsidRPr="00C4671A">
        <w:rPr>
          <w:rFonts w:ascii="Times New Roman" w:eastAsia="Calibri" w:hAnsi="Times New Roman" w:cs="Times New Roman"/>
          <w:sz w:val="24"/>
          <w:szCs w:val="24"/>
        </w:rPr>
        <w:t xml:space="preserve">-Does the existing transformer have </w:t>
      </w:r>
      <w:proofErr w:type="gramStart"/>
      <w:r w:rsidRPr="00C4671A">
        <w:rPr>
          <w:rFonts w:ascii="Times New Roman" w:eastAsia="Calibri" w:hAnsi="Times New Roman" w:cs="Times New Roman"/>
          <w:sz w:val="24"/>
          <w:szCs w:val="24"/>
        </w:rPr>
        <w:t>sufficient</w:t>
      </w:r>
      <w:proofErr w:type="gramEnd"/>
      <w:r w:rsidRPr="00C4671A">
        <w:rPr>
          <w:rFonts w:ascii="Times New Roman" w:eastAsia="Calibri" w:hAnsi="Times New Roman" w:cs="Times New Roman"/>
          <w:sz w:val="24"/>
          <w:szCs w:val="24"/>
        </w:rPr>
        <w:t xml:space="preserve"> capacity to connect </w:t>
      </w:r>
      <w:proofErr w:type="spellStart"/>
      <w:r w:rsidRPr="00C4671A">
        <w:rPr>
          <w:rFonts w:ascii="Times New Roman" w:eastAsia="Calibri" w:hAnsi="Times New Roman" w:cs="Times New Roman"/>
          <w:sz w:val="24"/>
          <w:szCs w:val="24"/>
        </w:rPr>
        <w:t>MRi</w:t>
      </w:r>
      <w:proofErr w:type="spellEnd"/>
      <w:r w:rsidRPr="00C4671A">
        <w:rPr>
          <w:rFonts w:ascii="Times New Roman" w:eastAsia="Calibri" w:hAnsi="Times New Roman" w:cs="Times New Roman"/>
          <w:sz w:val="24"/>
          <w:szCs w:val="24"/>
        </w:rPr>
        <w:t xml:space="preserve"> machine, chiller and air conditioner? If not, whose responsibility is it?</w:t>
      </w:r>
    </w:p>
    <w:p w14:paraId="2077D652" w14:textId="77777777" w:rsidR="009461C2" w:rsidRPr="00C4671A" w:rsidRDefault="009461C2" w:rsidP="009461C2">
      <w:pPr>
        <w:spacing w:after="0" w:line="240" w:lineRule="auto"/>
        <w:jc w:val="both"/>
        <w:rPr>
          <w:rFonts w:ascii="Times New Roman" w:eastAsia="Calibri" w:hAnsi="Times New Roman" w:cs="Times New Roman"/>
          <w:sz w:val="24"/>
          <w:szCs w:val="24"/>
        </w:rPr>
      </w:pPr>
    </w:p>
    <w:p w14:paraId="3065B965" w14:textId="77777777" w:rsidR="009461C2" w:rsidRPr="00C4671A" w:rsidRDefault="009461C2" w:rsidP="009461C2">
      <w:pPr>
        <w:spacing w:after="0" w:line="240" w:lineRule="auto"/>
        <w:jc w:val="both"/>
        <w:rPr>
          <w:rFonts w:ascii="Times New Roman" w:eastAsia="Calibri" w:hAnsi="Times New Roman" w:cs="Times New Roman"/>
          <w:sz w:val="24"/>
          <w:szCs w:val="24"/>
        </w:rPr>
      </w:pPr>
      <w:r w:rsidRPr="00C4671A">
        <w:rPr>
          <w:rFonts w:ascii="Times New Roman" w:eastAsia="Calibri" w:hAnsi="Times New Roman" w:cs="Times New Roman"/>
          <w:sz w:val="24"/>
          <w:szCs w:val="24"/>
        </w:rPr>
        <w:t xml:space="preserve">-Which way is the </w:t>
      </w:r>
      <w:proofErr w:type="spellStart"/>
      <w:r w:rsidRPr="00C4671A">
        <w:rPr>
          <w:rFonts w:ascii="Times New Roman" w:eastAsia="Calibri" w:hAnsi="Times New Roman" w:cs="Times New Roman"/>
          <w:sz w:val="24"/>
          <w:szCs w:val="24"/>
        </w:rPr>
        <w:t>MRi</w:t>
      </w:r>
      <w:proofErr w:type="spellEnd"/>
      <w:r w:rsidRPr="00C4671A">
        <w:rPr>
          <w:rFonts w:ascii="Times New Roman" w:eastAsia="Calibri" w:hAnsi="Times New Roman" w:cs="Times New Roman"/>
          <w:sz w:val="24"/>
          <w:szCs w:val="24"/>
        </w:rPr>
        <w:t xml:space="preserve"> machine supposed to be brought into the room (through the corridor or through the wall)? Is there already a specific plan for bringing the </w:t>
      </w:r>
      <w:proofErr w:type="spellStart"/>
      <w:r w:rsidRPr="00C4671A">
        <w:rPr>
          <w:rFonts w:ascii="Times New Roman" w:eastAsia="Calibri" w:hAnsi="Times New Roman" w:cs="Times New Roman"/>
          <w:sz w:val="24"/>
          <w:szCs w:val="24"/>
        </w:rPr>
        <w:t>MRi</w:t>
      </w:r>
      <w:proofErr w:type="spellEnd"/>
      <w:r w:rsidRPr="00C4671A">
        <w:rPr>
          <w:rFonts w:ascii="Times New Roman" w:eastAsia="Calibri" w:hAnsi="Times New Roman" w:cs="Times New Roman"/>
          <w:sz w:val="24"/>
          <w:szCs w:val="24"/>
        </w:rPr>
        <w:t xml:space="preserve"> machine into the room?</w:t>
      </w:r>
    </w:p>
    <w:p w14:paraId="4986149C" w14:textId="77777777" w:rsidR="009461C2" w:rsidRPr="00C4671A" w:rsidRDefault="009461C2" w:rsidP="009461C2">
      <w:pPr>
        <w:spacing w:after="0" w:line="240" w:lineRule="auto"/>
        <w:jc w:val="both"/>
        <w:rPr>
          <w:rFonts w:ascii="Times New Roman" w:eastAsia="Calibri" w:hAnsi="Times New Roman" w:cs="Times New Roman"/>
          <w:sz w:val="24"/>
          <w:szCs w:val="24"/>
        </w:rPr>
      </w:pPr>
    </w:p>
    <w:p w14:paraId="37D17200" w14:textId="77777777" w:rsidR="009461C2" w:rsidRPr="00C4671A" w:rsidRDefault="009461C2" w:rsidP="009461C2">
      <w:pPr>
        <w:spacing w:after="0" w:line="240" w:lineRule="auto"/>
        <w:jc w:val="both"/>
        <w:rPr>
          <w:rFonts w:ascii="Times New Roman" w:eastAsia="Calibri" w:hAnsi="Times New Roman" w:cs="Times New Roman"/>
          <w:sz w:val="24"/>
          <w:szCs w:val="24"/>
        </w:rPr>
      </w:pPr>
      <w:r w:rsidRPr="00C4671A">
        <w:rPr>
          <w:rFonts w:ascii="Times New Roman" w:eastAsia="Calibri" w:hAnsi="Times New Roman" w:cs="Times New Roman"/>
          <w:sz w:val="24"/>
          <w:szCs w:val="24"/>
        </w:rPr>
        <w:t>- Has a plan been put in place for installing a safety helium drainage tube (quench tube)?</w:t>
      </w:r>
    </w:p>
    <w:p w14:paraId="10E5C2F6" w14:textId="77777777" w:rsidR="009461C2" w:rsidRPr="009461C2" w:rsidRDefault="009461C2" w:rsidP="009461C2">
      <w:pPr>
        <w:rPr>
          <w:rFonts w:ascii="Times New Roman" w:eastAsia="Calibri" w:hAnsi="Times New Roman" w:cs="Times New Roman"/>
          <w:b/>
          <w:sz w:val="24"/>
          <w:szCs w:val="24"/>
        </w:rPr>
      </w:pPr>
    </w:p>
    <w:p w14:paraId="25C802CC" w14:textId="5DFEA855" w:rsidR="00DB11E7" w:rsidRDefault="009461C2" w:rsidP="005F7D20">
      <w:pPr>
        <w:spacing w:after="0" w:line="240" w:lineRule="auto"/>
        <w:jc w:val="both"/>
        <w:rPr>
          <w:rFonts w:ascii="Times New Roman" w:eastAsia="Calibri" w:hAnsi="Times New Roman" w:cs="Times New Roman"/>
          <w:b/>
          <w:sz w:val="24"/>
          <w:szCs w:val="24"/>
        </w:rPr>
      </w:pPr>
      <w:r w:rsidRPr="009461C2">
        <w:rPr>
          <w:rFonts w:ascii="Times New Roman" w:eastAsia="Calibri" w:hAnsi="Times New Roman" w:cs="Times New Roman"/>
          <w:b/>
          <w:sz w:val="24"/>
          <w:szCs w:val="24"/>
        </w:rPr>
        <w:t>Answer 4:</w:t>
      </w:r>
    </w:p>
    <w:p w14:paraId="0D8C9E6C" w14:textId="5EE710E3" w:rsidR="009461C2" w:rsidRPr="005B401E" w:rsidRDefault="00F47741" w:rsidP="005F7D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w:t>
      </w:r>
      <w:r w:rsidRPr="005B401E">
        <w:rPr>
          <w:rFonts w:ascii="Times New Roman" w:eastAsia="Calibri" w:hAnsi="Times New Roman" w:cs="Times New Roman"/>
          <w:sz w:val="24"/>
          <w:szCs w:val="24"/>
        </w:rPr>
        <w:t xml:space="preserve">The MR machine should be brought through the </w:t>
      </w:r>
      <w:r w:rsidR="00934A2C" w:rsidRPr="005B401E">
        <w:rPr>
          <w:rFonts w:ascii="Times New Roman" w:eastAsia="Calibri" w:hAnsi="Times New Roman" w:cs="Times New Roman"/>
          <w:sz w:val="24"/>
          <w:szCs w:val="24"/>
        </w:rPr>
        <w:t>corridor;</w:t>
      </w:r>
      <w:r w:rsidRPr="005B401E">
        <w:rPr>
          <w:rFonts w:ascii="Times New Roman" w:eastAsia="Calibri" w:hAnsi="Times New Roman" w:cs="Times New Roman"/>
          <w:sz w:val="24"/>
          <w:szCs w:val="24"/>
        </w:rPr>
        <w:t xml:space="preserve"> the picture shows the possible path of import.</w:t>
      </w:r>
    </w:p>
    <w:p w14:paraId="2ABE928E" w14:textId="1049CEA8" w:rsidR="00F47741" w:rsidRPr="00F47741" w:rsidRDefault="00F47741" w:rsidP="00F4774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F47741">
        <w:rPr>
          <w:rFonts w:ascii="Times New Roman" w:eastAsia="Calibri" w:hAnsi="Times New Roman" w:cs="Times New Roman"/>
          <w:sz w:val="24"/>
          <w:szCs w:val="24"/>
        </w:rPr>
        <w:t xml:space="preserve">Currently, there is a single room, with RC walls and RC floor slab, which is, according to the project documentation, 40 cm thick. A RC slab is located between the floors, above this room, placed over TR profiled metal sheets (cladding). </w:t>
      </w:r>
    </w:p>
    <w:p w14:paraId="23A67E4B" w14:textId="6C091492" w:rsidR="00F47741" w:rsidRPr="00F47741" w:rsidRDefault="00F47741" w:rsidP="00F47741">
      <w:pPr>
        <w:spacing w:after="0" w:line="240" w:lineRule="auto"/>
        <w:jc w:val="both"/>
        <w:rPr>
          <w:rFonts w:ascii="Times New Roman" w:eastAsia="Calibri" w:hAnsi="Times New Roman" w:cs="Times New Roman"/>
          <w:sz w:val="24"/>
          <w:szCs w:val="24"/>
        </w:rPr>
      </w:pPr>
      <w:r w:rsidRPr="00F47741">
        <w:rPr>
          <w:rFonts w:ascii="Times New Roman" w:eastAsia="Calibri" w:hAnsi="Times New Roman" w:cs="Times New Roman"/>
          <w:sz w:val="24"/>
          <w:szCs w:val="24"/>
        </w:rPr>
        <w:t>This room can be accessed from the main basement corridor, through the main entrance to the new facility using stairs and an elevator, or via a heated passageway connecting the new facility to the Institute for Oncology and Radiology, where the brachytherapy ward is located.</w:t>
      </w:r>
    </w:p>
    <w:p w14:paraId="1385F5E2" w14:textId="3C68DA63" w:rsidR="00F47741" w:rsidRPr="00934A2C" w:rsidRDefault="00F47741" w:rsidP="009461C2">
      <w:pPr>
        <w:spacing w:after="0" w:line="240" w:lineRule="auto"/>
        <w:jc w:val="both"/>
        <w:rPr>
          <w:rFonts w:ascii="Times New Roman" w:eastAsia="Calibri" w:hAnsi="Times New Roman" w:cs="Times New Roman"/>
          <w:sz w:val="24"/>
          <w:szCs w:val="24"/>
        </w:rPr>
      </w:pPr>
      <w:r w:rsidRPr="00934A2C">
        <w:rPr>
          <w:rFonts w:ascii="Times New Roman" w:eastAsia="Calibri" w:hAnsi="Times New Roman" w:cs="Times New Roman"/>
          <w:sz w:val="24"/>
          <w:szCs w:val="24"/>
        </w:rPr>
        <w:t>-Gas supply station is on the outside of the building, about 50m distant from MR room.</w:t>
      </w:r>
    </w:p>
    <w:p w14:paraId="690F7008" w14:textId="69CA195C" w:rsidR="00F47741" w:rsidRPr="00934A2C" w:rsidRDefault="00F47741" w:rsidP="009461C2">
      <w:pPr>
        <w:spacing w:after="0" w:line="240" w:lineRule="auto"/>
        <w:jc w:val="both"/>
        <w:rPr>
          <w:rFonts w:ascii="Times New Roman" w:eastAsia="Calibri" w:hAnsi="Times New Roman" w:cs="Times New Roman"/>
          <w:sz w:val="24"/>
          <w:szCs w:val="24"/>
        </w:rPr>
      </w:pPr>
      <w:r w:rsidRPr="00934A2C">
        <w:rPr>
          <w:rFonts w:ascii="Times New Roman" w:eastAsia="Calibri" w:hAnsi="Times New Roman" w:cs="Times New Roman"/>
          <w:sz w:val="24"/>
          <w:szCs w:val="24"/>
        </w:rPr>
        <w:t>-</w:t>
      </w:r>
      <w:r w:rsidRPr="00F47741">
        <w:rPr>
          <w:rFonts w:ascii="Times New Roman" w:eastAsia="Calibri" w:hAnsi="Times New Roman" w:cs="Times New Roman"/>
          <w:sz w:val="24"/>
          <w:szCs w:val="24"/>
        </w:rPr>
        <w:t xml:space="preserve"> </w:t>
      </w:r>
      <w:r>
        <w:rPr>
          <w:rFonts w:ascii="Times New Roman" w:eastAsia="Calibri" w:hAnsi="Times New Roman" w:cs="Times New Roman"/>
          <w:sz w:val="24"/>
          <w:szCs w:val="24"/>
        </w:rPr>
        <w:t>I</w:t>
      </w:r>
      <w:r w:rsidRPr="00C4671A">
        <w:rPr>
          <w:rFonts w:ascii="Times New Roman" w:eastAsia="Calibri" w:hAnsi="Times New Roman" w:cs="Times New Roman"/>
          <w:sz w:val="24"/>
          <w:szCs w:val="24"/>
        </w:rPr>
        <w:t>nstalling a safety helium drainage tube (quench tube)</w:t>
      </w:r>
      <w:r>
        <w:rPr>
          <w:rFonts w:ascii="Times New Roman" w:eastAsia="Calibri" w:hAnsi="Times New Roman" w:cs="Times New Roman"/>
          <w:sz w:val="24"/>
          <w:szCs w:val="24"/>
        </w:rPr>
        <w:t xml:space="preserve"> is the subject of future design.</w:t>
      </w:r>
    </w:p>
    <w:p w14:paraId="401F4684" w14:textId="0AE0FF50" w:rsidR="005B401E" w:rsidRPr="00934A2C" w:rsidRDefault="005B401E" w:rsidP="005B401E">
      <w:pPr>
        <w:rPr>
          <w:rFonts w:ascii="Times New Roman" w:eastAsia="Calibri" w:hAnsi="Times New Roman" w:cs="Times New Roman"/>
          <w:sz w:val="24"/>
          <w:szCs w:val="24"/>
        </w:rPr>
      </w:pPr>
      <w:r w:rsidRPr="00934A2C">
        <w:rPr>
          <w:rFonts w:ascii="Times New Roman" w:eastAsia="Calibri" w:hAnsi="Times New Roman" w:cs="Times New Roman"/>
          <w:sz w:val="24"/>
          <w:szCs w:val="24"/>
        </w:rPr>
        <w:t>- It is the obligation of the contracting authority to provide capacity at the power transformer station for the connection of new equipment, and the obligation of the contractor is to provide all necessary equipment and installations for the connection to the same.</w:t>
      </w:r>
    </w:p>
    <w:p w14:paraId="547A441B" w14:textId="1EC547AB" w:rsidR="00F47741" w:rsidRDefault="005B401E" w:rsidP="009461C2">
      <w:pPr>
        <w:spacing w:after="0" w:line="240" w:lineRule="auto"/>
        <w:jc w:val="both"/>
        <w:rPr>
          <w:rFonts w:ascii="Times New Roman" w:eastAsia="Calibri" w:hAnsi="Times New Roman" w:cs="Times New Roman"/>
          <w:bCs/>
          <w:sz w:val="24"/>
          <w:szCs w:val="24"/>
        </w:rPr>
      </w:pPr>
      <w:r w:rsidRPr="005B401E">
        <w:rPr>
          <w:rFonts w:ascii="Times New Roman" w:eastAsia="Calibri" w:hAnsi="Times New Roman" w:cs="Times New Roman"/>
          <w:bCs/>
          <w:sz w:val="24"/>
          <w:szCs w:val="24"/>
        </w:rPr>
        <w:t xml:space="preserve">The prospective Bidders are invited to visit site so all </w:t>
      </w:r>
      <w:r>
        <w:rPr>
          <w:rFonts w:ascii="Times New Roman" w:eastAsia="Calibri" w:hAnsi="Times New Roman" w:cs="Times New Roman"/>
          <w:bCs/>
          <w:sz w:val="24"/>
          <w:szCs w:val="24"/>
        </w:rPr>
        <w:t xml:space="preserve">necessary </w:t>
      </w:r>
      <w:r w:rsidRPr="005B401E">
        <w:rPr>
          <w:rFonts w:ascii="Times New Roman" w:eastAsia="Calibri" w:hAnsi="Times New Roman" w:cs="Times New Roman"/>
          <w:bCs/>
          <w:sz w:val="24"/>
          <w:szCs w:val="24"/>
        </w:rPr>
        <w:t xml:space="preserve">information </w:t>
      </w:r>
      <w:r>
        <w:rPr>
          <w:rFonts w:ascii="Times New Roman" w:eastAsia="Calibri" w:hAnsi="Times New Roman" w:cs="Times New Roman"/>
          <w:bCs/>
          <w:sz w:val="24"/>
          <w:szCs w:val="24"/>
        </w:rPr>
        <w:t>for</w:t>
      </w:r>
      <w:r w:rsidRPr="005B401E">
        <w:rPr>
          <w:rFonts w:ascii="Times New Roman" w:eastAsia="Calibri" w:hAnsi="Times New Roman" w:cs="Times New Roman"/>
          <w:bCs/>
          <w:sz w:val="24"/>
          <w:szCs w:val="24"/>
        </w:rPr>
        <w:t xml:space="preserve"> preparation of the bid could be collected.</w:t>
      </w:r>
    </w:p>
    <w:p w14:paraId="176297AD" w14:textId="3C61812B" w:rsidR="005B401E" w:rsidRDefault="005B401E" w:rsidP="009461C2">
      <w:pPr>
        <w:spacing w:after="0" w:line="240" w:lineRule="auto"/>
        <w:jc w:val="both"/>
        <w:rPr>
          <w:rFonts w:ascii="Times New Roman" w:eastAsia="Calibri" w:hAnsi="Times New Roman" w:cs="Times New Roman"/>
          <w:bCs/>
          <w:sz w:val="24"/>
          <w:szCs w:val="24"/>
        </w:rPr>
      </w:pPr>
      <w:bookmarkStart w:id="0" w:name="_GoBack"/>
      <w:bookmarkEnd w:id="0"/>
    </w:p>
    <w:p w14:paraId="03A526BE" w14:textId="3716EC0A" w:rsidR="005B401E" w:rsidRPr="005B401E" w:rsidRDefault="005B401E" w:rsidP="009461C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noProof/>
          <w:sz w:val="24"/>
          <w:szCs w:val="24"/>
        </w:rPr>
        <w:lastRenderedPageBreak/>
        <w:drawing>
          <wp:inline distT="0" distB="0" distL="0" distR="0" wp14:anchorId="056A0165" wp14:editId="5889E32E">
            <wp:extent cx="4953429" cy="4404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az mr.PNG"/>
                    <pic:cNvPicPr/>
                  </pic:nvPicPr>
                  <pic:blipFill>
                    <a:blip r:embed="rId7">
                      <a:extLst>
                        <a:ext uri="{28A0092B-C50C-407E-A947-70E740481C1C}">
                          <a14:useLocalDpi xmlns:a14="http://schemas.microsoft.com/office/drawing/2010/main" val="0"/>
                        </a:ext>
                      </a:extLst>
                    </a:blip>
                    <a:stretch>
                      <a:fillRect/>
                    </a:stretch>
                  </pic:blipFill>
                  <pic:spPr>
                    <a:xfrm>
                      <a:off x="0" y="0"/>
                      <a:ext cx="4953429" cy="4404742"/>
                    </a:xfrm>
                    <a:prstGeom prst="rect">
                      <a:avLst/>
                    </a:prstGeom>
                  </pic:spPr>
                </pic:pic>
              </a:graphicData>
            </a:graphic>
          </wp:inline>
        </w:drawing>
      </w:r>
    </w:p>
    <w:p w14:paraId="452FB5D9" w14:textId="77777777" w:rsidR="00F47741" w:rsidRPr="005B401E" w:rsidRDefault="00F47741" w:rsidP="009461C2">
      <w:pPr>
        <w:spacing w:after="0" w:line="240" w:lineRule="auto"/>
        <w:jc w:val="both"/>
        <w:rPr>
          <w:rFonts w:ascii="Times New Roman" w:eastAsia="Calibri" w:hAnsi="Times New Roman" w:cs="Times New Roman"/>
          <w:bCs/>
          <w:sz w:val="24"/>
          <w:szCs w:val="24"/>
        </w:rPr>
      </w:pPr>
    </w:p>
    <w:p w14:paraId="0A7B4657" w14:textId="71939107" w:rsidR="009461C2" w:rsidRDefault="009461C2" w:rsidP="009461C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Question </w:t>
      </w:r>
      <w:r w:rsidR="00C04687">
        <w:rPr>
          <w:rFonts w:ascii="Times New Roman" w:eastAsia="Calibri" w:hAnsi="Times New Roman" w:cs="Times New Roman"/>
          <w:b/>
          <w:bCs/>
          <w:sz w:val="24"/>
          <w:szCs w:val="24"/>
        </w:rPr>
        <w:t>5</w:t>
      </w:r>
      <w:r>
        <w:rPr>
          <w:rFonts w:ascii="Times New Roman" w:eastAsia="Calibri" w:hAnsi="Times New Roman" w:cs="Times New Roman"/>
          <w:b/>
          <w:bCs/>
          <w:sz w:val="24"/>
          <w:szCs w:val="24"/>
        </w:rPr>
        <w:t>:</w:t>
      </w:r>
    </w:p>
    <w:p w14:paraId="364635CC" w14:textId="77777777" w:rsidR="009461C2" w:rsidRDefault="009461C2" w:rsidP="009461C2">
      <w:pPr>
        <w:spacing w:after="0" w:line="240" w:lineRule="auto"/>
        <w:jc w:val="both"/>
        <w:rPr>
          <w:rFonts w:ascii="Times New Roman" w:eastAsia="Calibri" w:hAnsi="Times New Roman" w:cs="Times New Roman"/>
          <w:b/>
          <w:bCs/>
          <w:sz w:val="24"/>
          <w:szCs w:val="24"/>
        </w:rPr>
      </w:pPr>
    </w:p>
    <w:p w14:paraId="3E8AA3CF"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Please confirm that your request is to prepare a rehabilitation design of the area of concern, according to article 145 of the Law on Planning and Construction, which implies that it is necessary to prepare the following documents:</w:t>
      </w:r>
    </w:p>
    <w:p w14:paraId="67BB07BA" w14:textId="77777777" w:rsidR="009461C2" w:rsidRDefault="009461C2" w:rsidP="009461C2">
      <w:pPr>
        <w:spacing w:after="0" w:line="240" w:lineRule="auto"/>
        <w:jc w:val="both"/>
        <w:rPr>
          <w:rFonts w:ascii="Times New Roman" w:eastAsia="Calibri" w:hAnsi="Times New Roman" w:cs="Times New Roman"/>
          <w:sz w:val="24"/>
          <w:szCs w:val="24"/>
        </w:rPr>
      </w:pPr>
    </w:p>
    <w:p w14:paraId="0D244802"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PIO – As-built design (</w:t>
      </w:r>
      <w:proofErr w:type="spellStart"/>
      <w:r>
        <w:rPr>
          <w:rFonts w:ascii="Times New Roman" w:eastAsia="Calibri" w:hAnsi="Times New Roman" w:cs="Times New Roman"/>
          <w:sz w:val="24"/>
          <w:szCs w:val="24"/>
        </w:rPr>
        <w:t>Projekat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postojećeg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stanja</w:t>
      </w:r>
      <w:proofErr w:type="spellEnd"/>
      <w:r>
        <w:rPr>
          <w:rFonts w:ascii="Times New Roman" w:eastAsia="Calibri" w:hAnsi="Times New Roman" w:cs="Times New Roman"/>
          <w:sz w:val="24"/>
          <w:szCs w:val="24"/>
        </w:rPr>
        <w:t>)</w:t>
      </w:r>
    </w:p>
    <w:p w14:paraId="43EB3B9C"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IDR - Conceptual design (</w:t>
      </w:r>
      <w:proofErr w:type="spellStart"/>
      <w:r>
        <w:rPr>
          <w:rFonts w:ascii="Times New Roman" w:eastAsia="Calibri" w:hAnsi="Times New Roman" w:cs="Times New Roman"/>
          <w:sz w:val="24"/>
          <w:szCs w:val="24"/>
        </w:rPr>
        <w:t>Idejno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rešenje</w:t>
      </w:r>
      <w:proofErr w:type="spellEnd"/>
      <w:r>
        <w:rPr>
          <w:rFonts w:ascii="Times New Roman" w:eastAsia="Calibri" w:hAnsi="Times New Roman" w:cs="Times New Roman"/>
          <w:sz w:val="24"/>
          <w:szCs w:val="24"/>
        </w:rPr>
        <w:t xml:space="preserve">) </w:t>
      </w:r>
    </w:p>
    <w:p w14:paraId="325AA311"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       IDP – Preliminary design (</w:t>
      </w:r>
      <w:proofErr w:type="spellStart"/>
      <w:r>
        <w:rPr>
          <w:rFonts w:ascii="Times New Roman" w:eastAsia="Calibri" w:hAnsi="Times New Roman" w:cs="Times New Roman"/>
          <w:sz w:val="24"/>
          <w:szCs w:val="24"/>
        </w:rPr>
        <w:t>Idejni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projekat</w:t>
      </w:r>
      <w:proofErr w:type="spellEnd"/>
      <w:r>
        <w:rPr>
          <w:rFonts w:ascii="Times New Roman" w:eastAsia="Calibri" w:hAnsi="Times New Roman" w:cs="Times New Roman"/>
          <w:sz w:val="24"/>
          <w:szCs w:val="24"/>
        </w:rPr>
        <w:t xml:space="preserve">) - for issuing the Decision on approval of the execution of works according to article 145 Law on planning and construction </w:t>
      </w:r>
    </w:p>
    <w:p w14:paraId="5A2EA362"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       PZI - The Executive Design (</w:t>
      </w:r>
      <w:proofErr w:type="spellStart"/>
      <w:r>
        <w:rPr>
          <w:rFonts w:ascii="Times New Roman" w:eastAsia="Calibri" w:hAnsi="Times New Roman" w:cs="Times New Roman"/>
          <w:sz w:val="24"/>
          <w:szCs w:val="24"/>
        </w:rPr>
        <w:t>Projekat</w:t>
      </w:r>
      <w:proofErr w:type="spellEnd"/>
      <w:r>
        <w:rPr>
          <w:rFonts w:ascii="Times New Roman" w:eastAsia="Calibri" w:hAnsi="Times New Roman" w:cs="Times New Roman"/>
          <w:sz w:val="24"/>
          <w:szCs w:val="24"/>
        </w:rPr>
        <w:t xml:space="preserve"> za </w:t>
      </w:r>
      <w:proofErr w:type="spellStart"/>
      <w:r>
        <w:rPr>
          <w:rFonts w:ascii="Times New Roman" w:eastAsia="Calibri" w:hAnsi="Times New Roman" w:cs="Times New Roman"/>
          <w:sz w:val="24"/>
          <w:szCs w:val="24"/>
        </w:rPr>
        <w:t>izvođenje</w:t>
      </w:r>
      <w:proofErr w:type="spellEnd"/>
      <w:r>
        <w:rPr>
          <w:rFonts w:ascii="Times New Roman" w:eastAsia="Calibri" w:hAnsi="Times New Roman" w:cs="Times New Roman"/>
          <w:sz w:val="24"/>
          <w:szCs w:val="24"/>
        </w:rPr>
        <w:t xml:space="preserve">) - for providing the Approval for the construction documents issued by the Ministry of Interior - Emergency management </w:t>
      </w:r>
      <w:proofErr w:type="gramStart"/>
      <w:r>
        <w:rPr>
          <w:rFonts w:ascii="Times New Roman" w:eastAsia="Calibri" w:hAnsi="Times New Roman" w:cs="Times New Roman"/>
          <w:sz w:val="24"/>
          <w:szCs w:val="24"/>
        </w:rPr>
        <w:t>department  (</w:t>
      </w:r>
      <w:proofErr w:type="gramEnd"/>
      <w:r>
        <w:rPr>
          <w:rFonts w:ascii="Times New Roman" w:eastAsia="Calibri" w:hAnsi="Times New Roman" w:cs="Times New Roman"/>
          <w:sz w:val="24"/>
          <w:szCs w:val="24"/>
        </w:rPr>
        <w:t>regarding the planned fire protection measures).</w:t>
      </w:r>
    </w:p>
    <w:p w14:paraId="4A3EC922"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       PIO - Design of as-built facilities (</w:t>
      </w:r>
      <w:proofErr w:type="spellStart"/>
      <w:r>
        <w:rPr>
          <w:rFonts w:ascii="Times New Roman" w:eastAsia="Calibri" w:hAnsi="Times New Roman" w:cs="Times New Roman"/>
          <w:sz w:val="24"/>
          <w:szCs w:val="24"/>
        </w:rPr>
        <w:t>Projekat</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izvedenog</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objekta</w:t>
      </w:r>
      <w:proofErr w:type="spellEnd"/>
      <w:r>
        <w:rPr>
          <w:rFonts w:ascii="Times New Roman" w:eastAsia="Calibri" w:hAnsi="Times New Roman" w:cs="Times New Roman"/>
          <w:sz w:val="24"/>
          <w:szCs w:val="24"/>
        </w:rPr>
        <w:t xml:space="preserve">) </w:t>
      </w:r>
    </w:p>
    <w:p w14:paraId="65B6F1B8" w14:textId="77777777" w:rsidR="009461C2" w:rsidRDefault="009461C2" w:rsidP="009461C2">
      <w:pPr>
        <w:spacing w:after="0" w:line="240" w:lineRule="auto"/>
        <w:jc w:val="both"/>
        <w:rPr>
          <w:rFonts w:ascii="Times New Roman" w:eastAsia="Calibri" w:hAnsi="Times New Roman" w:cs="Times New Roman"/>
          <w:b/>
          <w:bCs/>
          <w:sz w:val="24"/>
          <w:szCs w:val="24"/>
        </w:rPr>
      </w:pPr>
    </w:p>
    <w:p w14:paraId="36640DEA" w14:textId="0C571F3F" w:rsidR="009461C2" w:rsidRDefault="009461C2" w:rsidP="009461C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Answer </w:t>
      </w:r>
      <w:r w:rsidR="00C04687">
        <w:rPr>
          <w:rFonts w:ascii="Times New Roman" w:eastAsia="Calibri" w:hAnsi="Times New Roman" w:cs="Times New Roman"/>
          <w:b/>
          <w:bCs/>
          <w:sz w:val="24"/>
          <w:szCs w:val="24"/>
        </w:rPr>
        <w:t>5</w:t>
      </w:r>
      <w:r>
        <w:rPr>
          <w:rFonts w:ascii="Times New Roman" w:eastAsia="Calibri" w:hAnsi="Times New Roman" w:cs="Times New Roman"/>
          <w:b/>
          <w:bCs/>
          <w:sz w:val="24"/>
          <w:szCs w:val="24"/>
        </w:rPr>
        <w:t>:</w:t>
      </w:r>
    </w:p>
    <w:p w14:paraId="37769D54" w14:textId="39247ECB" w:rsidR="009461C2" w:rsidRPr="00C04687" w:rsidRDefault="009461C2" w:rsidP="009461C2">
      <w:pPr>
        <w:spacing w:after="0" w:line="240" w:lineRule="auto"/>
        <w:jc w:val="both"/>
        <w:rPr>
          <w:rFonts w:ascii="Times New Roman" w:eastAsia="Calibri" w:hAnsi="Times New Roman" w:cs="Times New Roman"/>
          <w:bCs/>
          <w:sz w:val="24"/>
          <w:szCs w:val="24"/>
        </w:rPr>
      </w:pPr>
      <w:r w:rsidRPr="00C04687">
        <w:rPr>
          <w:rFonts w:ascii="Times New Roman" w:eastAsia="Calibri" w:hAnsi="Times New Roman" w:cs="Times New Roman"/>
          <w:bCs/>
          <w:sz w:val="24"/>
          <w:szCs w:val="24"/>
        </w:rPr>
        <w:t>Scope of documentation</w:t>
      </w:r>
      <w:r w:rsidR="00C04687" w:rsidRPr="00C04687">
        <w:rPr>
          <w:rFonts w:ascii="Times New Roman" w:eastAsia="Calibri" w:hAnsi="Times New Roman" w:cs="Times New Roman"/>
          <w:bCs/>
          <w:sz w:val="24"/>
          <w:szCs w:val="24"/>
        </w:rPr>
        <w:t xml:space="preserve"> is defined by Terms of Reference for each lot.</w:t>
      </w:r>
    </w:p>
    <w:p w14:paraId="5C7E78C1" w14:textId="77777777" w:rsidR="009461C2" w:rsidRPr="00C04687" w:rsidRDefault="009461C2" w:rsidP="009461C2">
      <w:pPr>
        <w:spacing w:after="0" w:line="240" w:lineRule="auto"/>
        <w:jc w:val="both"/>
        <w:rPr>
          <w:rFonts w:ascii="Times New Roman" w:eastAsia="Calibri" w:hAnsi="Times New Roman" w:cs="Times New Roman"/>
          <w:bCs/>
          <w:sz w:val="24"/>
          <w:szCs w:val="24"/>
        </w:rPr>
      </w:pPr>
    </w:p>
    <w:p w14:paraId="59C2FB73" w14:textId="77777777" w:rsidR="000A3E25" w:rsidRDefault="000A3E25" w:rsidP="009461C2">
      <w:pPr>
        <w:rPr>
          <w:rFonts w:ascii="Times New Roman" w:eastAsia="Calibri" w:hAnsi="Times New Roman" w:cs="Times New Roman"/>
          <w:b/>
          <w:bCs/>
          <w:sz w:val="24"/>
          <w:szCs w:val="24"/>
        </w:rPr>
      </w:pPr>
    </w:p>
    <w:p w14:paraId="1F9047D2" w14:textId="77777777" w:rsidR="000A3E25" w:rsidRDefault="000A3E25" w:rsidP="009461C2">
      <w:pPr>
        <w:rPr>
          <w:rFonts w:ascii="Times New Roman" w:eastAsia="Calibri" w:hAnsi="Times New Roman" w:cs="Times New Roman"/>
          <w:b/>
          <w:bCs/>
          <w:sz w:val="24"/>
          <w:szCs w:val="24"/>
        </w:rPr>
      </w:pPr>
    </w:p>
    <w:p w14:paraId="51FC4453" w14:textId="77777777" w:rsidR="000A3E25" w:rsidRDefault="000A3E25" w:rsidP="009461C2">
      <w:pPr>
        <w:rPr>
          <w:rFonts w:ascii="Times New Roman" w:eastAsia="Calibri" w:hAnsi="Times New Roman" w:cs="Times New Roman"/>
          <w:b/>
          <w:bCs/>
          <w:sz w:val="24"/>
          <w:szCs w:val="24"/>
        </w:rPr>
      </w:pPr>
    </w:p>
    <w:p w14:paraId="7AEB6AC3" w14:textId="7D200F6A" w:rsidR="009461C2" w:rsidRDefault="009461C2" w:rsidP="009461C2">
      <w:pPr>
        <w:rPr>
          <w:rFonts w:ascii="Times New Roman" w:eastAsia="Calibri" w:hAnsi="Times New Roman" w:cs="Times New Roman"/>
          <w:b/>
          <w:bCs/>
          <w:sz w:val="24"/>
          <w:szCs w:val="24"/>
        </w:rPr>
      </w:pPr>
      <w:r>
        <w:rPr>
          <w:rFonts w:ascii="Times New Roman" w:eastAsia="Calibri" w:hAnsi="Times New Roman" w:cs="Times New Roman"/>
          <w:b/>
          <w:bCs/>
          <w:sz w:val="24"/>
          <w:szCs w:val="24"/>
        </w:rPr>
        <w:t>Question</w:t>
      </w:r>
      <w:r w:rsidR="00C04687">
        <w:rPr>
          <w:rFonts w:ascii="Times New Roman" w:eastAsia="Calibri" w:hAnsi="Times New Roman" w:cs="Times New Roman"/>
          <w:b/>
          <w:bCs/>
          <w:sz w:val="24"/>
          <w:szCs w:val="24"/>
        </w:rPr>
        <w:t xml:space="preserve"> 6</w:t>
      </w:r>
      <w:r>
        <w:rPr>
          <w:rFonts w:ascii="Times New Roman" w:eastAsia="Calibri" w:hAnsi="Times New Roman" w:cs="Times New Roman"/>
          <w:b/>
          <w:bCs/>
          <w:sz w:val="24"/>
          <w:szCs w:val="24"/>
        </w:rPr>
        <w:t>:</w:t>
      </w:r>
    </w:p>
    <w:p w14:paraId="346BB533" w14:textId="77777777" w:rsidR="009461C2" w:rsidRDefault="009461C2" w:rsidP="009461C2">
      <w:pPr>
        <w:spacing w:after="0" w:line="240" w:lineRule="auto"/>
        <w:jc w:val="both"/>
        <w:rPr>
          <w:rFonts w:ascii="Times New Roman" w:eastAsia="Calibri" w:hAnsi="Times New Roman" w:cs="Times New Roman"/>
          <w:b/>
          <w:bCs/>
          <w:sz w:val="24"/>
          <w:szCs w:val="24"/>
        </w:rPr>
      </w:pPr>
    </w:p>
    <w:p w14:paraId="231330D5"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We are contacting you as an interested Bidder for Procurement of Radiotherapy and Diagnostic equipment, Belgrade IOP/36-2019/</w:t>
      </w:r>
      <w:proofErr w:type="gramStart"/>
      <w:r>
        <w:rPr>
          <w:rFonts w:ascii="Times New Roman" w:eastAsia="Calibri" w:hAnsi="Times New Roman" w:cs="Times New Roman"/>
          <w:sz w:val="24"/>
          <w:szCs w:val="24"/>
        </w:rPr>
        <w:t>UHI ,</w:t>
      </w:r>
      <w:proofErr w:type="gramEnd"/>
      <w:r>
        <w:rPr>
          <w:rFonts w:ascii="Times New Roman" w:eastAsia="Calibri" w:hAnsi="Times New Roman" w:cs="Times New Roman"/>
          <w:sz w:val="24"/>
          <w:szCs w:val="24"/>
        </w:rPr>
        <w:t xml:space="preserve"> Lot 2 – Diagnostic Equipment and kindly ask for clarification of Bidding Documents:</w:t>
      </w:r>
    </w:p>
    <w:p w14:paraId="324523E9"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Question:</w:t>
      </w:r>
    </w:p>
    <w:p w14:paraId="217F74E4" w14:textId="77777777" w:rsidR="009461C2" w:rsidRDefault="009461C2" w:rsidP="009461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Would it be possible to arrange site survey for potential bidders, </w:t>
      </w:r>
      <w:proofErr w:type="gramStart"/>
      <w:r>
        <w:rPr>
          <w:rFonts w:ascii="Times New Roman" w:eastAsia="Calibri" w:hAnsi="Times New Roman" w:cs="Times New Roman"/>
          <w:sz w:val="24"/>
          <w:szCs w:val="24"/>
        </w:rPr>
        <w:t>in order to</w:t>
      </w:r>
      <w:proofErr w:type="gramEnd"/>
      <w:r>
        <w:rPr>
          <w:rFonts w:ascii="Times New Roman" w:eastAsia="Calibri" w:hAnsi="Times New Roman" w:cs="Times New Roman"/>
          <w:sz w:val="24"/>
          <w:szCs w:val="24"/>
        </w:rPr>
        <w:t xml:space="preserve"> prepare our bid quotation for item “ID 10 - Adaptation works for placement of equipment” from the document “Technical Specification with Price Schedule Lot 2 Diagnostic Equipment” as good as possible? It would help us in perceiving any special requirement regarding the placement of equipment. </w:t>
      </w:r>
    </w:p>
    <w:p w14:paraId="14995BC8" w14:textId="3E5B70B8" w:rsidR="009461C2" w:rsidRDefault="00C04687" w:rsidP="005F7D20">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Answer 6:</w:t>
      </w:r>
    </w:p>
    <w:p w14:paraId="550008C0" w14:textId="3BA90F6E" w:rsidR="00C04687" w:rsidRPr="00C04687" w:rsidRDefault="00C04687" w:rsidP="005F7D20">
      <w:pPr>
        <w:spacing w:after="0" w:line="240" w:lineRule="auto"/>
        <w:jc w:val="both"/>
        <w:rPr>
          <w:rFonts w:ascii="Times New Roman" w:eastAsia="Calibri" w:hAnsi="Times New Roman" w:cs="Times New Roman"/>
          <w:sz w:val="24"/>
          <w:szCs w:val="24"/>
        </w:rPr>
      </w:pPr>
      <w:r w:rsidRPr="00C04687">
        <w:rPr>
          <w:rFonts w:ascii="Times New Roman" w:eastAsia="Calibri" w:hAnsi="Times New Roman" w:cs="Times New Roman"/>
          <w:sz w:val="24"/>
          <w:szCs w:val="24"/>
        </w:rPr>
        <w:t xml:space="preserve">Site visit will be organized, see Information Site visit published on </w:t>
      </w:r>
      <w:proofErr w:type="spellStart"/>
      <w:r w:rsidRPr="00C04687">
        <w:rPr>
          <w:rFonts w:ascii="Times New Roman" w:eastAsia="Calibri" w:hAnsi="Times New Roman" w:cs="Times New Roman"/>
          <w:sz w:val="24"/>
          <w:szCs w:val="24"/>
        </w:rPr>
        <w:t>Purhaser’s</w:t>
      </w:r>
      <w:proofErr w:type="spellEnd"/>
      <w:r w:rsidRPr="00C04687">
        <w:rPr>
          <w:rFonts w:ascii="Times New Roman" w:eastAsia="Calibri" w:hAnsi="Times New Roman" w:cs="Times New Roman"/>
          <w:sz w:val="24"/>
          <w:szCs w:val="24"/>
        </w:rPr>
        <w:t xml:space="preserve"> web page.</w:t>
      </w:r>
    </w:p>
    <w:p w14:paraId="344B1D46" w14:textId="25083743" w:rsidR="009461C2" w:rsidRDefault="009461C2" w:rsidP="009461C2">
      <w:pPr>
        <w:spacing w:after="0" w:line="240" w:lineRule="auto"/>
        <w:jc w:val="both"/>
        <w:rPr>
          <w:rFonts w:ascii="Times New Roman" w:eastAsia="Calibri" w:hAnsi="Times New Roman" w:cs="Times New Roman"/>
          <w:sz w:val="24"/>
          <w:szCs w:val="24"/>
        </w:rPr>
      </w:pPr>
    </w:p>
    <w:p w14:paraId="4739ECED" w14:textId="77777777" w:rsidR="00C04687" w:rsidRPr="00C04687" w:rsidRDefault="00C04687" w:rsidP="006B23C9">
      <w:pPr>
        <w:spacing w:after="0" w:line="240" w:lineRule="auto"/>
        <w:jc w:val="both"/>
        <w:rPr>
          <w:rFonts w:ascii="Times New Roman" w:eastAsia="Calibri" w:hAnsi="Times New Roman" w:cs="Times New Roman"/>
          <w:b/>
          <w:bCs/>
          <w:sz w:val="24"/>
          <w:szCs w:val="24"/>
        </w:rPr>
      </w:pPr>
    </w:p>
    <w:p w14:paraId="3720966C" w14:textId="77777777" w:rsidR="00DF697E" w:rsidRPr="00DF697E" w:rsidRDefault="00DF697E" w:rsidP="00DF697E">
      <w:pPr>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p w14:paraId="78377FF4" w14:textId="77777777" w:rsidR="006103C8" w:rsidRPr="009F5534" w:rsidRDefault="006103C8" w:rsidP="009F5534">
      <w:pPr>
        <w:jc w:val="both"/>
        <w:rPr>
          <w:rFonts w:ascii="Times New Roman" w:hAnsi="Times New Roman" w:cs="Times New Roman"/>
          <w:sz w:val="24"/>
          <w:szCs w:val="24"/>
        </w:rPr>
      </w:pPr>
    </w:p>
    <w:sectPr w:rsidR="006103C8" w:rsidRPr="009F55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A1B10" w14:textId="77777777" w:rsidR="008D1E86" w:rsidRDefault="008D1E86" w:rsidP="00DF697E">
      <w:pPr>
        <w:spacing w:after="0" w:line="240" w:lineRule="auto"/>
      </w:pPr>
      <w:r>
        <w:separator/>
      </w:r>
    </w:p>
  </w:endnote>
  <w:endnote w:type="continuationSeparator" w:id="0">
    <w:p w14:paraId="6865760A" w14:textId="77777777" w:rsidR="008D1E86" w:rsidRDefault="008D1E86"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EA6DCB" w:rsidRPr="00DF697E" w:rsidRDefault="00EA6DCB">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EA6DCB" w:rsidRDefault="00EA6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EC075" w14:textId="77777777" w:rsidR="008D1E86" w:rsidRDefault="008D1E86" w:rsidP="00DF697E">
      <w:pPr>
        <w:spacing w:after="0" w:line="240" w:lineRule="auto"/>
      </w:pPr>
      <w:r>
        <w:separator/>
      </w:r>
    </w:p>
  </w:footnote>
  <w:footnote w:type="continuationSeparator" w:id="0">
    <w:p w14:paraId="3B18767C" w14:textId="77777777" w:rsidR="008D1E86" w:rsidRDefault="008D1E86" w:rsidP="00DF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244"/>
    <w:multiLevelType w:val="hybridMultilevel"/>
    <w:tmpl w:val="4B822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53BA"/>
    <w:multiLevelType w:val="hybridMultilevel"/>
    <w:tmpl w:val="221AA390"/>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081A7C46"/>
    <w:multiLevelType w:val="hybridMultilevel"/>
    <w:tmpl w:val="798A1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4443B"/>
    <w:multiLevelType w:val="hybridMultilevel"/>
    <w:tmpl w:val="21A06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D3CBE"/>
    <w:multiLevelType w:val="hybridMultilevel"/>
    <w:tmpl w:val="8624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9A4429D"/>
    <w:multiLevelType w:val="hybridMultilevel"/>
    <w:tmpl w:val="412C9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952A5"/>
    <w:multiLevelType w:val="hybridMultilevel"/>
    <w:tmpl w:val="36A8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44D37"/>
    <w:multiLevelType w:val="hybridMultilevel"/>
    <w:tmpl w:val="72F8326A"/>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9" w15:restartNumberingAfterBreak="0">
    <w:nsid w:val="491D258B"/>
    <w:multiLevelType w:val="hybridMultilevel"/>
    <w:tmpl w:val="ADBC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F14D8"/>
    <w:multiLevelType w:val="hybridMultilevel"/>
    <w:tmpl w:val="937A4F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8A755C7"/>
    <w:multiLevelType w:val="hybridMultilevel"/>
    <w:tmpl w:val="4AA0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C4BFF"/>
    <w:multiLevelType w:val="hybridMultilevel"/>
    <w:tmpl w:val="FBAA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2E24D4"/>
    <w:multiLevelType w:val="hybridMultilevel"/>
    <w:tmpl w:val="C4AA4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D2A2E"/>
    <w:multiLevelType w:val="hybridMultilevel"/>
    <w:tmpl w:val="096E0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38197F"/>
    <w:multiLevelType w:val="hybridMultilevel"/>
    <w:tmpl w:val="2EC6B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4"/>
  </w:num>
  <w:num w:numId="4">
    <w:abstractNumId w:val="12"/>
  </w:num>
  <w:num w:numId="5">
    <w:abstractNumId w:val="7"/>
  </w:num>
  <w:num w:numId="6">
    <w:abstractNumId w:val="6"/>
  </w:num>
  <w:num w:numId="7">
    <w:abstractNumId w:val="3"/>
  </w:num>
  <w:num w:numId="8">
    <w:abstractNumId w:val="14"/>
  </w:num>
  <w:num w:numId="9">
    <w:abstractNumId w:val="0"/>
  </w:num>
  <w:num w:numId="10">
    <w:abstractNumId w:val="13"/>
  </w:num>
  <w:num w:numId="11">
    <w:abstractNumId w:val="5"/>
  </w:num>
  <w:num w:numId="12">
    <w:abstractNumId w:val="8"/>
  </w:num>
  <w:num w:numId="13">
    <w:abstractNumId w:val="10"/>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014E62"/>
    <w:rsid w:val="00050568"/>
    <w:rsid w:val="0006238E"/>
    <w:rsid w:val="000A3E25"/>
    <w:rsid w:val="000C2CD2"/>
    <w:rsid w:val="000E070D"/>
    <w:rsid w:val="000E3B05"/>
    <w:rsid w:val="000F3014"/>
    <w:rsid w:val="001062F8"/>
    <w:rsid w:val="00125C05"/>
    <w:rsid w:val="00132AB1"/>
    <w:rsid w:val="00151E31"/>
    <w:rsid w:val="00163A24"/>
    <w:rsid w:val="00181D3C"/>
    <w:rsid w:val="001B6A80"/>
    <w:rsid w:val="002810FE"/>
    <w:rsid w:val="002B6845"/>
    <w:rsid w:val="0034692F"/>
    <w:rsid w:val="003616DB"/>
    <w:rsid w:val="003F7A52"/>
    <w:rsid w:val="00404847"/>
    <w:rsid w:val="00435408"/>
    <w:rsid w:val="00455E09"/>
    <w:rsid w:val="004A3E17"/>
    <w:rsid w:val="00586E7B"/>
    <w:rsid w:val="005A6E85"/>
    <w:rsid w:val="005B186A"/>
    <w:rsid w:val="005B401E"/>
    <w:rsid w:val="005D3D3D"/>
    <w:rsid w:val="005F7D20"/>
    <w:rsid w:val="00604C6A"/>
    <w:rsid w:val="006103C8"/>
    <w:rsid w:val="00636E5F"/>
    <w:rsid w:val="00637ACB"/>
    <w:rsid w:val="006434EC"/>
    <w:rsid w:val="0066156C"/>
    <w:rsid w:val="00667130"/>
    <w:rsid w:val="006B23C9"/>
    <w:rsid w:val="00717372"/>
    <w:rsid w:val="00760056"/>
    <w:rsid w:val="00767A0B"/>
    <w:rsid w:val="00774724"/>
    <w:rsid w:val="007B5027"/>
    <w:rsid w:val="007C71E5"/>
    <w:rsid w:val="007D307D"/>
    <w:rsid w:val="00804220"/>
    <w:rsid w:val="0080566C"/>
    <w:rsid w:val="008060ED"/>
    <w:rsid w:val="0081481D"/>
    <w:rsid w:val="008323B1"/>
    <w:rsid w:val="00884B87"/>
    <w:rsid w:val="008878BB"/>
    <w:rsid w:val="008D1E86"/>
    <w:rsid w:val="009158B6"/>
    <w:rsid w:val="00917943"/>
    <w:rsid w:val="00934A2C"/>
    <w:rsid w:val="009461C2"/>
    <w:rsid w:val="009D2C68"/>
    <w:rsid w:val="009D77EC"/>
    <w:rsid w:val="009E47EA"/>
    <w:rsid w:val="009F5534"/>
    <w:rsid w:val="00A032BD"/>
    <w:rsid w:val="00A12AFB"/>
    <w:rsid w:val="00AA14A4"/>
    <w:rsid w:val="00B001B9"/>
    <w:rsid w:val="00B311AF"/>
    <w:rsid w:val="00B61CC4"/>
    <w:rsid w:val="00B66B0B"/>
    <w:rsid w:val="00B767E2"/>
    <w:rsid w:val="00B85794"/>
    <w:rsid w:val="00B9190F"/>
    <w:rsid w:val="00B9570D"/>
    <w:rsid w:val="00C04687"/>
    <w:rsid w:val="00C0664F"/>
    <w:rsid w:val="00C357A4"/>
    <w:rsid w:val="00C53B75"/>
    <w:rsid w:val="00C86FF7"/>
    <w:rsid w:val="00CE07B6"/>
    <w:rsid w:val="00D05EA6"/>
    <w:rsid w:val="00D93249"/>
    <w:rsid w:val="00DB11E7"/>
    <w:rsid w:val="00DC5B84"/>
    <w:rsid w:val="00DE491C"/>
    <w:rsid w:val="00DE49E5"/>
    <w:rsid w:val="00DF697E"/>
    <w:rsid w:val="00E038E7"/>
    <w:rsid w:val="00E47719"/>
    <w:rsid w:val="00E92952"/>
    <w:rsid w:val="00EA6DCB"/>
    <w:rsid w:val="00EF4BC9"/>
    <w:rsid w:val="00F130F9"/>
    <w:rsid w:val="00F47741"/>
    <w:rsid w:val="00F47E25"/>
    <w:rsid w:val="00F706D6"/>
    <w:rsid w:val="00FC2D38"/>
    <w:rsid w:val="00FC4E72"/>
    <w:rsid w:val="00FE6940"/>
    <w:rsid w:val="00FF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 w:type="paragraph" w:styleId="ListParagraph">
    <w:name w:val="List Paragraph"/>
    <w:basedOn w:val="Normal"/>
    <w:uiPriority w:val="34"/>
    <w:qFormat/>
    <w:rsid w:val="00E92952"/>
    <w:pPr>
      <w:ind w:left="720"/>
      <w:contextualSpacing/>
    </w:pPr>
  </w:style>
  <w:style w:type="paragraph" w:customStyle="1" w:styleId="BankNormal">
    <w:name w:val="BankNormal"/>
    <w:basedOn w:val="Normal"/>
    <w:rsid w:val="00D05EA6"/>
    <w:pPr>
      <w:spacing w:after="240" w:line="240" w:lineRule="auto"/>
    </w:pPr>
    <w:rPr>
      <w:rFonts w:ascii="Times New Roman" w:eastAsia="Times New Roman" w:hAnsi="Times New Roman" w:cs="Times New Roman"/>
      <w:sz w:val="24"/>
      <w:szCs w:val="24"/>
      <w:lang w:val="sr-Latn-CS"/>
    </w:rPr>
  </w:style>
  <w:style w:type="paragraph" w:styleId="NormalWeb">
    <w:name w:val="Normal (Web)"/>
    <w:basedOn w:val="Normal"/>
    <w:uiPriority w:val="99"/>
    <w:semiHidden/>
    <w:unhideWhenUsed/>
    <w:rsid w:val="00B61CC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58367">
      <w:bodyDiv w:val="1"/>
      <w:marLeft w:val="0"/>
      <w:marRight w:val="0"/>
      <w:marTop w:val="0"/>
      <w:marBottom w:val="0"/>
      <w:divBdr>
        <w:top w:val="none" w:sz="0" w:space="0" w:color="auto"/>
        <w:left w:val="none" w:sz="0" w:space="0" w:color="auto"/>
        <w:bottom w:val="none" w:sz="0" w:space="0" w:color="auto"/>
        <w:right w:val="none" w:sz="0" w:space="0" w:color="auto"/>
      </w:divBdr>
    </w:div>
    <w:div w:id="769932573">
      <w:bodyDiv w:val="1"/>
      <w:marLeft w:val="0"/>
      <w:marRight w:val="0"/>
      <w:marTop w:val="0"/>
      <w:marBottom w:val="0"/>
      <w:divBdr>
        <w:top w:val="none" w:sz="0" w:space="0" w:color="auto"/>
        <w:left w:val="none" w:sz="0" w:space="0" w:color="auto"/>
        <w:bottom w:val="none" w:sz="0" w:space="0" w:color="auto"/>
        <w:right w:val="none" w:sz="0" w:space="0" w:color="auto"/>
      </w:divBdr>
      <w:divsChild>
        <w:div w:id="1246496306">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 w:id="1258825894">
      <w:bodyDiv w:val="1"/>
      <w:marLeft w:val="0"/>
      <w:marRight w:val="0"/>
      <w:marTop w:val="0"/>
      <w:marBottom w:val="0"/>
      <w:divBdr>
        <w:top w:val="none" w:sz="0" w:space="0" w:color="auto"/>
        <w:left w:val="none" w:sz="0" w:space="0" w:color="auto"/>
        <w:bottom w:val="none" w:sz="0" w:space="0" w:color="auto"/>
        <w:right w:val="none" w:sz="0" w:space="0" w:color="auto"/>
      </w:divBdr>
    </w:div>
    <w:div w:id="1787312143">
      <w:bodyDiv w:val="1"/>
      <w:marLeft w:val="0"/>
      <w:marRight w:val="0"/>
      <w:marTop w:val="0"/>
      <w:marBottom w:val="0"/>
      <w:divBdr>
        <w:top w:val="none" w:sz="0" w:space="0" w:color="auto"/>
        <w:left w:val="none" w:sz="0" w:space="0" w:color="auto"/>
        <w:bottom w:val="none" w:sz="0" w:space="0" w:color="auto"/>
        <w:right w:val="none" w:sz="0" w:space="0" w:color="auto"/>
      </w:divBdr>
    </w:div>
    <w:div w:id="1937051475">
      <w:bodyDiv w:val="1"/>
      <w:marLeft w:val="0"/>
      <w:marRight w:val="0"/>
      <w:marTop w:val="0"/>
      <w:marBottom w:val="0"/>
      <w:divBdr>
        <w:top w:val="none" w:sz="0" w:space="0" w:color="auto"/>
        <w:left w:val="none" w:sz="0" w:space="0" w:color="auto"/>
        <w:bottom w:val="none" w:sz="0" w:space="0" w:color="auto"/>
        <w:right w:val="none" w:sz="0" w:space="0" w:color="auto"/>
      </w:divBdr>
    </w:div>
    <w:div w:id="20856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2020-04-17T12:40:00Z</dcterms:created>
  <dcterms:modified xsi:type="dcterms:W3CDTF">2020-04-17T15:22:00Z</dcterms:modified>
</cp:coreProperties>
</file>