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37F74" w14:textId="77777777" w:rsidR="002B6845" w:rsidRPr="002B6845" w:rsidRDefault="002B6845" w:rsidP="002405DB">
      <w:pPr>
        <w:spacing w:after="0" w:line="264" w:lineRule="auto"/>
        <w:jc w:val="center"/>
        <w:rPr>
          <w:rFonts w:ascii="Times New Roman" w:eastAsia="Times New Roman" w:hAnsi="Times New Roman" w:cs="Times New Roman"/>
          <w:b/>
          <w:sz w:val="28"/>
          <w:szCs w:val="28"/>
          <w:lang w:val="sr-Latn-CS" w:eastAsia="en-GB"/>
        </w:rPr>
      </w:pPr>
      <w:r w:rsidRPr="002B6845">
        <w:rPr>
          <w:rFonts w:ascii="Times New Roman" w:eastAsia="Times New Roman" w:hAnsi="Times New Roman" w:cs="Times New Roman"/>
          <w:b/>
          <w:sz w:val="28"/>
          <w:szCs w:val="28"/>
          <w:lang w:val="ru-RU"/>
        </w:rPr>
        <w:t>PROCUREMENT OF EQUIPMENT FOR BIOSENSE INSTITUTE IN NOVI SAD, SERBIA</w:t>
      </w:r>
    </w:p>
    <w:p w14:paraId="2F5D522B"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2B6845">
        <w:rPr>
          <w:rFonts w:ascii="Times New Roman" w:eastAsia="Times New Roman" w:hAnsi="Times New Roman" w:cs="Times New Roman"/>
          <w:b/>
          <w:sz w:val="28"/>
          <w:szCs w:val="28"/>
          <w:lang w:val="sr-Latn-CS" w:eastAsia="en-GB"/>
        </w:rPr>
        <w:t>(PROCUREMENT NO. IOP/</w:t>
      </w:r>
      <w:r>
        <w:rPr>
          <w:rFonts w:ascii="Times New Roman" w:eastAsia="Times New Roman" w:hAnsi="Times New Roman" w:cs="Times New Roman"/>
          <w:b/>
          <w:sz w:val="28"/>
          <w:szCs w:val="28"/>
          <w:lang w:val="sr-Latn-CS" w:eastAsia="en-GB"/>
        </w:rPr>
        <w:t>41</w:t>
      </w:r>
      <w:r w:rsidRPr="002B6845">
        <w:rPr>
          <w:rFonts w:ascii="Times New Roman" w:eastAsia="Times New Roman" w:hAnsi="Times New Roman" w:cs="Times New Roman"/>
          <w:b/>
          <w:sz w:val="28"/>
          <w:szCs w:val="28"/>
          <w:lang w:val="sr-Latn-CS" w:eastAsia="en-GB"/>
        </w:rPr>
        <w:t>-2019/</w:t>
      </w:r>
      <w:r>
        <w:rPr>
          <w:rFonts w:ascii="Times New Roman" w:eastAsia="Times New Roman" w:hAnsi="Times New Roman" w:cs="Times New Roman"/>
          <w:b/>
          <w:sz w:val="28"/>
          <w:szCs w:val="28"/>
          <w:lang w:val="sr-Latn-CS" w:eastAsia="en-GB"/>
        </w:rPr>
        <w:t>RD</w:t>
      </w:r>
      <w:r w:rsidRPr="002B6845">
        <w:rPr>
          <w:rFonts w:ascii="Times New Roman" w:eastAsia="Times New Roman" w:hAnsi="Times New Roman" w:cs="Times New Roman"/>
          <w:b/>
          <w:sz w:val="28"/>
          <w:szCs w:val="28"/>
          <w:lang w:val="sr-Latn-CS" w:eastAsia="en-GB"/>
        </w:rPr>
        <w:t>)</w:t>
      </w:r>
    </w:p>
    <w:p w14:paraId="2A260AF9"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107FB3A6" w14:textId="047C3110" w:rsidR="002B6845" w:rsidRPr="002B6845" w:rsidRDefault="002B6845" w:rsidP="002405DB">
      <w:pPr>
        <w:spacing w:after="0" w:line="264" w:lineRule="auto"/>
        <w:jc w:val="center"/>
        <w:rPr>
          <w:rFonts w:ascii="Times New Roman" w:eastAsia="Times New Roman" w:hAnsi="Times New Roman" w:cs="Times New Roman"/>
          <w:b/>
          <w:bCs/>
          <w:sz w:val="28"/>
          <w:szCs w:val="28"/>
          <w:lang w:val="sr-Latn-CS" w:eastAsia="en-GB"/>
        </w:rPr>
      </w:pPr>
      <w:r w:rsidRPr="002B6845">
        <w:rPr>
          <w:rFonts w:ascii="Times New Roman" w:eastAsia="Times New Roman" w:hAnsi="Times New Roman" w:cs="Times New Roman"/>
          <w:b/>
          <w:bCs/>
          <w:sz w:val="28"/>
          <w:szCs w:val="28"/>
          <w:lang w:val="sr-Latn-CS" w:eastAsia="en-GB"/>
        </w:rPr>
        <w:t xml:space="preserve">CLARIFICATION NO. </w:t>
      </w:r>
      <w:r w:rsidR="00432AB3">
        <w:rPr>
          <w:rFonts w:ascii="Times New Roman" w:eastAsia="Times New Roman" w:hAnsi="Times New Roman" w:cs="Times New Roman"/>
          <w:b/>
          <w:bCs/>
          <w:sz w:val="28"/>
          <w:szCs w:val="28"/>
          <w:lang w:val="sr-Latn-CS" w:eastAsia="en-GB"/>
        </w:rPr>
        <w:t>2</w:t>
      </w:r>
      <w:bookmarkStart w:id="0" w:name="_GoBack"/>
      <w:bookmarkEnd w:id="0"/>
    </w:p>
    <w:p w14:paraId="0E1B9BD5" w14:textId="77777777"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p>
    <w:p w14:paraId="5435FA84" w14:textId="0A462E34" w:rsidR="002B6845" w:rsidRPr="002B6845" w:rsidRDefault="002B6845" w:rsidP="002405DB">
      <w:pPr>
        <w:spacing w:after="0" w:line="264" w:lineRule="auto"/>
        <w:jc w:val="center"/>
        <w:rPr>
          <w:rFonts w:ascii="Times New Roman" w:eastAsia="Times New Roman" w:hAnsi="Times New Roman" w:cs="Times New Roman"/>
          <w:sz w:val="24"/>
          <w:szCs w:val="24"/>
          <w:lang w:val="sr-Latn-CS" w:eastAsia="en-GB"/>
        </w:rPr>
      </w:pPr>
      <w:r w:rsidRPr="00432AB3">
        <w:rPr>
          <w:rFonts w:ascii="Times New Roman" w:eastAsia="Times New Roman" w:hAnsi="Times New Roman" w:cs="Times New Roman"/>
          <w:sz w:val="24"/>
          <w:szCs w:val="24"/>
          <w:lang w:val="sr-Latn-CS" w:eastAsia="en-GB"/>
        </w:rPr>
        <w:t>Issued on February 2</w:t>
      </w:r>
      <w:r w:rsidR="00F7154A" w:rsidRPr="00432AB3">
        <w:rPr>
          <w:rFonts w:ascii="Times New Roman" w:eastAsia="Times New Roman" w:hAnsi="Times New Roman" w:cs="Times New Roman"/>
          <w:sz w:val="24"/>
          <w:szCs w:val="24"/>
          <w:lang w:val="sr-Latn-CS" w:eastAsia="en-GB"/>
        </w:rPr>
        <w:t>8</w:t>
      </w:r>
      <w:r w:rsidRPr="00432AB3">
        <w:rPr>
          <w:rFonts w:ascii="Times New Roman" w:eastAsia="Times New Roman" w:hAnsi="Times New Roman" w:cs="Times New Roman"/>
          <w:sz w:val="24"/>
          <w:szCs w:val="24"/>
          <w:lang w:val="sr-Latn-CS" w:eastAsia="en-GB"/>
        </w:rPr>
        <w:t>, 2020</w:t>
      </w:r>
    </w:p>
    <w:p w14:paraId="35D88660" w14:textId="77777777" w:rsidR="002B6845" w:rsidRPr="002B6845" w:rsidRDefault="002B6845" w:rsidP="002405DB">
      <w:pPr>
        <w:spacing w:after="0" w:line="264" w:lineRule="auto"/>
        <w:jc w:val="both"/>
        <w:rPr>
          <w:rFonts w:ascii="Times New Roman" w:eastAsia="Times New Roman" w:hAnsi="Times New Roman" w:cs="Times New Roman"/>
          <w:sz w:val="24"/>
          <w:szCs w:val="24"/>
          <w:lang w:val="sr-Latn-CS" w:eastAsia="en-GB"/>
        </w:rPr>
      </w:pPr>
    </w:p>
    <w:p w14:paraId="4EA7E458" w14:textId="77777777" w:rsidR="002B6845" w:rsidRPr="002B6845" w:rsidRDefault="002B6845" w:rsidP="002405DB">
      <w:pPr>
        <w:spacing w:after="0" w:line="264" w:lineRule="auto"/>
        <w:jc w:val="both"/>
        <w:rPr>
          <w:rFonts w:ascii="Times New Roman" w:eastAsia="Times New Roman" w:hAnsi="Times New Roman" w:cs="Times New Roman"/>
          <w:sz w:val="24"/>
          <w:szCs w:val="24"/>
          <w:lang w:eastAsia="en-GB"/>
        </w:rPr>
      </w:pPr>
    </w:p>
    <w:p w14:paraId="19EFEB26" w14:textId="77777777" w:rsidR="002B6845" w:rsidRPr="002B6845" w:rsidRDefault="002B6845" w:rsidP="002405DB">
      <w:pPr>
        <w:spacing w:line="264" w:lineRule="auto"/>
        <w:jc w:val="both"/>
        <w:rPr>
          <w:rFonts w:ascii="Times New Roman" w:eastAsia="Calibri" w:hAnsi="Times New Roman" w:cs="Times New Roman"/>
          <w:sz w:val="24"/>
          <w:szCs w:val="24"/>
        </w:rPr>
      </w:pPr>
      <w:r w:rsidRPr="002B6845">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2B6845">
        <w:rPr>
          <w:rFonts w:ascii="Times New Roman" w:eastAsia="Times New Roman" w:hAnsi="Times New Roman" w:cs="Times New Roman"/>
          <w:bCs/>
          <w:sz w:val="24"/>
          <w:szCs w:val="24"/>
          <w:lang w:val="ru-RU"/>
        </w:rPr>
        <w:t>Procurement of Equipment for BioSense Institute in Novi Sad, Serbia</w:t>
      </w:r>
      <w:r w:rsidRPr="002B6845">
        <w:rPr>
          <w:rFonts w:ascii="Times New Roman" w:eastAsia="Times New Roman" w:hAnsi="Times New Roman" w:cs="Times New Roman"/>
          <w:bCs/>
          <w:sz w:val="24"/>
          <w:szCs w:val="24"/>
          <w:lang w:val="sr-Latn-CS" w:eastAsia="en-GB"/>
        </w:rPr>
        <w:t xml:space="preserve"> </w:t>
      </w:r>
      <w:r w:rsidRPr="002B6845">
        <w:rPr>
          <w:rFonts w:ascii="Times New Roman" w:eastAsia="Times New Roman" w:hAnsi="Times New Roman" w:cs="Times New Roman"/>
          <w:sz w:val="24"/>
          <w:szCs w:val="24"/>
          <w:lang w:val="sr-Latn-CS" w:eastAsia="en-GB"/>
        </w:rPr>
        <w:t>no. IOP/</w:t>
      </w:r>
      <w:r>
        <w:rPr>
          <w:rFonts w:ascii="Times New Roman" w:eastAsia="Times New Roman" w:hAnsi="Times New Roman" w:cs="Times New Roman"/>
          <w:sz w:val="24"/>
          <w:szCs w:val="24"/>
          <w:lang w:val="sr-Latn-CS" w:eastAsia="en-GB"/>
        </w:rPr>
        <w:t>41</w:t>
      </w:r>
      <w:r w:rsidRPr="002B6845">
        <w:rPr>
          <w:rFonts w:ascii="Times New Roman" w:eastAsia="Times New Roman" w:hAnsi="Times New Roman" w:cs="Times New Roman"/>
          <w:sz w:val="24"/>
          <w:szCs w:val="24"/>
          <w:lang w:val="sr-Latn-CS" w:eastAsia="en-GB"/>
        </w:rPr>
        <w:t>-2019/</w:t>
      </w:r>
      <w:r>
        <w:rPr>
          <w:rFonts w:ascii="Times New Roman" w:eastAsia="Times New Roman" w:hAnsi="Times New Roman" w:cs="Times New Roman"/>
          <w:sz w:val="24"/>
          <w:szCs w:val="24"/>
          <w:lang w:val="sr-Latn-CS" w:eastAsia="en-GB"/>
        </w:rPr>
        <w:t>RD</w:t>
      </w:r>
      <w:r w:rsidRPr="002B6845">
        <w:rPr>
          <w:rFonts w:ascii="Times New Roman" w:eastAsia="Times New Roman" w:hAnsi="Times New Roman" w:cs="Times New Roman"/>
          <w:sz w:val="24"/>
          <w:szCs w:val="24"/>
          <w:lang w:val="sr-Latn-CS" w:eastAsia="en-GB"/>
        </w:rPr>
        <w:t>, we give you the following answers:</w:t>
      </w:r>
    </w:p>
    <w:p w14:paraId="241CC8DA" w14:textId="77777777" w:rsidR="002B6845" w:rsidRDefault="002B6845" w:rsidP="002405DB">
      <w:pPr>
        <w:spacing w:after="0" w:line="264" w:lineRule="auto"/>
        <w:jc w:val="both"/>
        <w:rPr>
          <w:rFonts w:ascii="Times New Roman" w:eastAsia="Calibri" w:hAnsi="Times New Roman" w:cs="Times New Roman"/>
          <w:b/>
          <w:bCs/>
          <w:sz w:val="24"/>
          <w:szCs w:val="24"/>
        </w:rPr>
      </w:pPr>
    </w:p>
    <w:p w14:paraId="7F5227F0" w14:textId="77777777" w:rsidR="002B6845" w:rsidRDefault="002B6845" w:rsidP="002405DB">
      <w:pPr>
        <w:spacing w:after="0" w:line="264" w:lineRule="auto"/>
        <w:jc w:val="both"/>
        <w:rPr>
          <w:rFonts w:ascii="Times New Roman" w:eastAsia="Calibri" w:hAnsi="Times New Roman" w:cs="Times New Roman"/>
          <w:b/>
          <w:bCs/>
          <w:sz w:val="24"/>
          <w:szCs w:val="24"/>
        </w:rPr>
      </w:pPr>
    </w:p>
    <w:p w14:paraId="0DD30CBD" w14:textId="6DB8816C" w:rsidR="009F5534" w:rsidRDefault="009F5534" w:rsidP="002405DB">
      <w:pPr>
        <w:spacing w:after="0" w:line="264" w:lineRule="auto"/>
        <w:jc w:val="both"/>
        <w:rPr>
          <w:rFonts w:ascii="Times New Roman" w:eastAsia="Calibri" w:hAnsi="Times New Roman" w:cs="Times New Roman"/>
          <w:b/>
          <w:bCs/>
          <w:sz w:val="24"/>
          <w:szCs w:val="24"/>
        </w:rPr>
      </w:pPr>
      <w:r w:rsidRPr="009F5534">
        <w:rPr>
          <w:rFonts w:ascii="Times New Roman" w:eastAsia="Calibri" w:hAnsi="Times New Roman" w:cs="Times New Roman"/>
          <w:b/>
          <w:bCs/>
          <w:sz w:val="24"/>
          <w:szCs w:val="24"/>
        </w:rPr>
        <w:t>Question 1:</w:t>
      </w:r>
    </w:p>
    <w:p w14:paraId="5A4A02B2" w14:textId="6456473F" w:rsidR="003A5858" w:rsidRDefault="003A5858" w:rsidP="002405DB">
      <w:pPr>
        <w:spacing w:after="0" w:line="264" w:lineRule="auto"/>
        <w:jc w:val="both"/>
        <w:rPr>
          <w:rFonts w:ascii="Times New Roman" w:eastAsia="Calibri" w:hAnsi="Times New Roman" w:cs="Times New Roman"/>
          <w:b/>
          <w:bCs/>
          <w:sz w:val="24"/>
          <w:szCs w:val="24"/>
        </w:rPr>
      </w:pPr>
    </w:p>
    <w:p w14:paraId="1445E3A0" w14:textId="01257385" w:rsidR="003A5858" w:rsidRDefault="003A5858" w:rsidP="002405DB">
      <w:pPr>
        <w:spacing w:after="0" w:line="264" w:lineRule="auto"/>
        <w:jc w:val="both"/>
        <w:rPr>
          <w:rFonts w:ascii="Times New Roman" w:eastAsia="Calibri" w:hAnsi="Times New Roman" w:cs="Times New Roman"/>
          <w:sz w:val="24"/>
          <w:szCs w:val="24"/>
        </w:rPr>
      </w:pPr>
      <w:r w:rsidRPr="003A5858">
        <w:rPr>
          <w:rFonts w:ascii="Times New Roman" w:eastAsia="Calibri" w:hAnsi="Times New Roman" w:cs="Times New Roman"/>
          <w:sz w:val="24"/>
          <w:szCs w:val="24"/>
        </w:rPr>
        <w:t>Please could you clarify regarding the evidence documents to fulfill legal capacity of the tender? It is requested to provide "Certificate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 Thereby, it is enough to provide such certificate from legal reprasentative that submits the offer. Could you please confirm that?</w:t>
      </w:r>
    </w:p>
    <w:p w14:paraId="14CD5A2F" w14:textId="25097EA4" w:rsidR="003A5858" w:rsidRDefault="003A5858" w:rsidP="002405DB">
      <w:pPr>
        <w:spacing w:after="0" w:line="264" w:lineRule="auto"/>
        <w:jc w:val="both"/>
        <w:rPr>
          <w:rFonts w:ascii="Times New Roman" w:eastAsia="Calibri" w:hAnsi="Times New Roman" w:cs="Times New Roman"/>
          <w:sz w:val="24"/>
          <w:szCs w:val="24"/>
        </w:rPr>
      </w:pPr>
    </w:p>
    <w:p w14:paraId="784C1614" w14:textId="7A301002" w:rsidR="003A5858" w:rsidRDefault="003A5858" w:rsidP="002405DB">
      <w:pPr>
        <w:spacing w:after="0" w:line="264" w:lineRule="auto"/>
        <w:jc w:val="both"/>
        <w:rPr>
          <w:rFonts w:ascii="Times New Roman" w:eastAsia="Calibri" w:hAnsi="Times New Roman" w:cs="Times New Roman"/>
          <w:b/>
          <w:bCs/>
          <w:sz w:val="24"/>
          <w:szCs w:val="24"/>
        </w:rPr>
      </w:pPr>
      <w:r w:rsidRPr="003A5858">
        <w:rPr>
          <w:rFonts w:ascii="Times New Roman" w:eastAsia="Calibri" w:hAnsi="Times New Roman" w:cs="Times New Roman"/>
          <w:b/>
          <w:bCs/>
          <w:sz w:val="24"/>
          <w:szCs w:val="24"/>
        </w:rPr>
        <w:t>Answer 1:</w:t>
      </w:r>
    </w:p>
    <w:p w14:paraId="20E31FDA" w14:textId="4449C33D" w:rsidR="009564CA" w:rsidRDefault="009564CA" w:rsidP="002405DB">
      <w:pPr>
        <w:spacing w:after="0" w:line="264" w:lineRule="auto"/>
        <w:jc w:val="both"/>
        <w:rPr>
          <w:rFonts w:ascii="Times New Roman" w:eastAsia="Calibri" w:hAnsi="Times New Roman" w:cs="Times New Roman"/>
          <w:b/>
          <w:bCs/>
          <w:sz w:val="24"/>
          <w:szCs w:val="24"/>
        </w:rPr>
      </w:pPr>
    </w:p>
    <w:p w14:paraId="45E9C2C7" w14:textId="6CA44525" w:rsidR="009564CA" w:rsidRDefault="009564CA" w:rsidP="002405DB">
      <w:pPr>
        <w:spacing w:after="0" w:line="264" w:lineRule="auto"/>
        <w:jc w:val="both"/>
        <w:rPr>
          <w:rFonts w:ascii="Times New Roman" w:eastAsia="Calibri" w:hAnsi="Times New Roman" w:cs="Times New Roman"/>
          <w:sz w:val="24"/>
          <w:szCs w:val="24"/>
        </w:rPr>
      </w:pPr>
      <w:r w:rsidRPr="003A5858">
        <w:rPr>
          <w:rFonts w:ascii="Times New Roman" w:eastAsia="Calibri" w:hAnsi="Times New Roman" w:cs="Times New Roman"/>
          <w:sz w:val="24"/>
          <w:szCs w:val="24"/>
        </w:rPr>
        <w:t>"Certificate of the competent court that Bidder or its legal representative have not been convicted for any criminal act as members of an organized criminal group; that it has not been convicted for commercial criminal offence, criminal offence against environment, criminal offence of receiving or offering bribe, criminal offence of fraud"</w:t>
      </w:r>
      <w:r w:rsidRPr="00C0664F">
        <w:rPr>
          <w:rFonts w:ascii="Times New Roman" w:eastAsia="Calibri" w:hAnsi="Times New Roman" w:cs="Times New Roman"/>
          <w:sz w:val="24"/>
          <w:szCs w:val="24"/>
        </w:rPr>
        <w:t xml:space="preserve"> applies to for the Bidders from the Purchaser’s Country.  </w:t>
      </w:r>
    </w:p>
    <w:p w14:paraId="33E21859" w14:textId="77777777" w:rsidR="009564CA" w:rsidRPr="00C0664F" w:rsidRDefault="009564CA" w:rsidP="002405DB">
      <w:pPr>
        <w:spacing w:after="0" w:line="264" w:lineRule="auto"/>
        <w:jc w:val="both"/>
        <w:rPr>
          <w:rFonts w:ascii="Times New Roman" w:eastAsia="Calibri" w:hAnsi="Times New Roman" w:cs="Times New Roman"/>
          <w:sz w:val="24"/>
          <w:szCs w:val="24"/>
        </w:rPr>
      </w:pPr>
    </w:p>
    <w:p w14:paraId="03CCCFD3" w14:textId="77777777" w:rsidR="009564CA" w:rsidRDefault="009564CA" w:rsidP="002405DB">
      <w:pPr>
        <w:spacing w:after="0" w:line="264" w:lineRule="auto"/>
        <w:jc w:val="both"/>
        <w:rPr>
          <w:rFonts w:ascii="Times New Roman" w:eastAsia="Calibri" w:hAnsi="Times New Roman" w:cs="Times New Roman"/>
          <w:sz w:val="24"/>
          <w:szCs w:val="24"/>
        </w:rPr>
      </w:pPr>
      <w:r w:rsidRPr="00455E09">
        <w:rPr>
          <w:rFonts w:ascii="Times New Roman" w:eastAsia="Calibri" w:hAnsi="Times New Roman" w:cs="Times New Roman"/>
          <w:sz w:val="24"/>
          <w:szCs w:val="24"/>
        </w:rPr>
        <w:t xml:space="preserve">Non-resident </w:t>
      </w:r>
      <w:r>
        <w:rPr>
          <w:rFonts w:ascii="Times New Roman" w:eastAsia="Calibri" w:hAnsi="Times New Roman" w:cs="Times New Roman"/>
          <w:sz w:val="24"/>
          <w:szCs w:val="24"/>
        </w:rPr>
        <w:t xml:space="preserve">Bidders, in accordance with the </w:t>
      </w:r>
      <w:r w:rsidRPr="00455E09">
        <w:rPr>
          <w:rFonts w:ascii="Times New Roman" w:eastAsia="Calibri" w:hAnsi="Times New Roman" w:cs="Times New Roman"/>
          <w:sz w:val="24"/>
          <w:szCs w:val="24"/>
        </w:rPr>
        <w:t xml:space="preserve">tender documentation </w:t>
      </w:r>
      <w:r>
        <w:rPr>
          <w:rFonts w:ascii="Times New Roman" w:eastAsia="Calibri" w:hAnsi="Times New Roman" w:cs="Times New Roman"/>
          <w:sz w:val="24"/>
          <w:szCs w:val="24"/>
        </w:rPr>
        <w:t>on page 41</w:t>
      </w:r>
      <w:r w:rsidRPr="00455E0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B9570D">
        <w:rPr>
          <w:rFonts w:ascii="Times New Roman" w:eastAsia="Calibri" w:hAnsi="Times New Roman" w:cs="Times New Roman"/>
          <w:sz w:val="24"/>
          <w:szCs w:val="24"/>
        </w:rPr>
        <w:t>2. Postqualification Requirements (ITB 37.2)</w:t>
      </w:r>
      <w:r>
        <w:rPr>
          <w:rFonts w:ascii="Times New Roman" w:eastAsia="Calibri" w:hAnsi="Times New Roman" w:cs="Times New Roman"/>
          <w:sz w:val="24"/>
          <w:szCs w:val="24"/>
        </w:rPr>
        <w:t xml:space="preserve"> </w:t>
      </w:r>
      <w:r w:rsidRPr="00455E09">
        <w:rPr>
          <w:rFonts w:ascii="Times New Roman" w:eastAsia="Calibri" w:hAnsi="Times New Roman" w:cs="Times New Roman"/>
          <w:sz w:val="24"/>
          <w:szCs w:val="24"/>
        </w:rPr>
        <w:t>(a) Legal capacity</w:t>
      </w:r>
      <w:r>
        <w:rPr>
          <w:rFonts w:ascii="Times New Roman" w:eastAsia="Calibri" w:hAnsi="Times New Roman" w:cs="Times New Roman"/>
          <w:sz w:val="24"/>
          <w:szCs w:val="24"/>
        </w:rPr>
        <w:t>”</w:t>
      </w:r>
      <w:r w:rsidRPr="00455E09">
        <w:rPr>
          <w:rFonts w:ascii="Times New Roman" w:eastAsia="Calibri" w:hAnsi="Times New Roman" w:cs="Times New Roman"/>
          <w:sz w:val="24"/>
          <w:szCs w:val="24"/>
        </w:rPr>
        <w:t xml:space="preserve"> are required to provide evidence from the country in which they were established not to fall into the mentioned categories.</w:t>
      </w:r>
    </w:p>
    <w:p w14:paraId="48B6E3B5" w14:textId="305A836C" w:rsidR="003A5858" w:rsidRDefault="003A5858" w:rsidP="002405DB">
      <w:pPr>
        <w:spacing w:after="0" w:line="264" w:lineRule="auto"/>
        <w:jc w:val="both"/>
        <w:rPr>
          <w:rFonts w:ascii="Times New Roman" w:eastAsia="Calibri" w:hAnsi="Times New Roman" w:cs="Times New Roman"/>
          <w:sz w:val="24"/>
          <w:szCs w:val="24"/>
        </w:rPr>
      </w:pPr>
    </w:p>
    <w:p w14:paraId="37D13B3A" w14:textId="70D9FDCE" w:rsidR="005F28C6" w:rsidRDefault="005F28C6" w:rsidP="002405DB">
      <w:pPr>
        <w:spacing w:after="0" w:line="264" w:lineRule="auto"/>
        <w:jc w:val="both"/>
        <w:rPr>
          <w:rFonts w:ascii="Times New Roman" w:eastAsia="Calibri" w:hAnsi="Times New Roman" w:cs="Times New Roman"/>
          <w:sz w:val="24"/>
          <w:szCs w:val="24"/>
        </w:rPr>
      </w:pPr>
    </w:p>
    <w:p w14:paraId="500448A7" w14:textId="77777777" w:rsidR="002405DB" w:rsidRDefault="002405DB">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0066392B" w14:textId="4F1F6CF0" w:rsidR="005F28C6" w:rsidRDefault="005F28C6" w:rsidP="002405DB">
      <w:pPr>
        <w:spacing w:after="0" w:line="264" w:lineRule="auto"/>
        <w:jc w:val="both"/>
        <w:rPr>
          <w:rFonts w:ascii="Times New Roman" w:eastAsia="Calibri" w:hAnsi="Times New Roman" w:cs="Times New Roman"/>
          <w:b/>
          <w:bCs/>
          <w:sz w:val="24"/>
          <w:szCs w:val="24"/>
        </w:rPr>
      </w:pPr>
      <w:r w:rsidRPr="005F28C6">
        <w:rPr>
          <w:rFonts w:ascii="Times New Roman" w:eastAsia="Calibri" w:hAnsi="Times New Roman" w:cs="Times New Roman"/>
          <w:b/>
          <w:bCs/>
          <w:sz w:val="24"/>
          <w:szCs w:val="24"/>
        </w:rPr>
        <w:lastRenderedPageBreak/>
        <w:t>Question 2:</w:t>
      </w:r>
    </w:p>
    <w:p w14:paraId="03A3052A" w14:textId="77777777" w:rsidR="002405DB" w:rsidRPr="002405DB" w:rsidRDefault="002405DB" w:rsidP="002405DB">
      <w:pPr>
        <w:spacing w:after="0" w:line="264" w:lineRule="auto"/>
        <w:jc w:val="both"/>
        <w:rPr>
          <w:rFonts w:ascii="Times New Roman" w:eastAsia="Calibri" w:hAnsi="Times New Roman" w:cs="Times New Roman"/>
          <w:b/>
          <w:bCs/>
          <w:sz w:val="24"/>
          <w:szCs w:val="24"/>
        </w:rPr>
      </w:pPr>
    </w:p>
    <w:p w14:paraId="7B86C3FF" w14:textId="50072E53" w:rsidR="005F28C6" w:rsidRPr="005F28C6" w:rsidRDefault="005F28C6" w:rsidP="002405DB">
      <w:pPr>
        <w:spacing w:after="0" w:line="264" w:lineRule="auto"/>
        <w:jc w:val="both"/>
        <w:rPr>
          <w:rFonts w:ascii="Times New Roman" w:eastAsia="Calibri" w:hAnsi="Times New Roman" w:cs="Times New Roman"/>
          <w:sz w:val="24"/>
          <w:szCs w:val="24"/>
        </w:rPr>
      </w:pPr>
      <w:r w:rsidRPr="005F28C6">
        <w:rPr>
          <w:rFonts w:ascii="Times New Roman" w:eastAsia="Calibri" w:hAnsi="Times New Roman" w:cs="Times New Roman"/>
          <w:sz w:val="24"/>
          <w:szCs w:val="24"/>
        </w:rPr>
        <w:t xml:space="preserve">As Financial Capability Postqualification criteria, it is requested to provide a certificate to fullfill: ""The Bidder must not have had any registered blockage of their account from the beginning of the 2018 year"". </w:t>
      </w:r>
    </w:p>
    <w:p w14:paraId="7C19FC74" w14:textId="77777777" w:rsidR="005F28C6" w:rsidRPr="005F28C6" w:rsidRDefault="005F28C6" w:rsidP="002405DB">
      <w:pPr>
        <w:spacing w:after="0" w:line="264" w:lineRule="auto"/>
        <w:jc w:val="both"/>
        <w:rPr>
          <w:rFonts w:ascii="Times New Roman" w:eastAsia="Calibri" w:hAnsi="Times New Roman" w:cs="Times New Roman"/>
          <w:sz w:val="24"/>
          <w:szCs w:val="24"/>
        </w:rPr>
      </w:pPr>
    </w:p>
    <w:p w14:paraId="4028BA2E" w14:textId="18229F86" w:rsidR="003A5858" w:rsidRDefault="005F28C6" w:rsidP="002405DB">
      <w:pPr>
        <w:spacing w:after="0" w:line="264" w:lineRule="auto"/>
        <w:jc w:val="both"/>
        <w:rPr>
          <w:rFonts w:ascii="Times New Roman" w:eastAsia="Calibri" w:hAnsi="Times New Roman" w:cs="Times New Roman"/>
          <w:sz w:val="24"/>
          <w:szCs w:val="24"/>
        </w:rPr>
      </w:pPr>
      <w:r w:rsidRPr="005F28C6">
        <w:rPr>
          <w:rFonts w:ascii="Times New Roman" w:eastAsia="Calibri" w:hAnsi="Times New Roman" w:cs="Times New Roman"/>
          <w:sz w:val="24"/>
          <w:szCs w:val="24"/>
        </w:rPr>
        <w:t>In our country, banks don't issue such documents. Instead, our bank can provide a document that states satisfactory commercial relationship with the company since its incorporation. Would such document still fulfill the Financial Capability Postqualification criteria?</w:t>
      </w:r>
    </w:p>
    <w:p w14:paraId="034EA53C" w14:textId="7B25A232" w:rsidR="005F28C6" w:rsidRDefault="005F28C6" w:rsidP="002405DB">
      <w:pPr>
        <w:spacing w:after="0" w:line="264" w:lineRule="auto"/>
        <w:jc w:val="both"/>
        <w:rPr>
          <w:rFonts w:ascii="Times New Roman" w:eastAsia="Calibri" w:hAnsi="Times New Roman" w:cs="Times New Roman"/>
          <w:sz w:val="24"/>
          <w:szCs w:val="24"/>
        </w:rPr>
      </w:pPr>
    </w:p>
    <w:p w14:paraId="512250F2" w14:textId="2009C4CC" w:rsidR="005F28C6" w:rsidRDefault="005F28C6" w:rsidP="002405DB">
      <w:pPr>
        <w:spacing w:after="0" w:line="264" w:lineRule="auto"/>
        <w:jc w:val="both"/>
        <w:rPr>
          <w:rFonts w:ascii="Times New Roman" w:eastAsia="Calibri" w:hAnsi="Times New Roman" w:cs="Times New Roman"/>
          <w:b/>
          <w:bCs/>
          <w:sz w:val="24"/>
          <w:szCs w:val="24"/>
        </w:rPr>
      </w:pPr>
      <w:r w:rsidRPr="003A5858">
        <w:rPr>
          <w:rFonts w:ascii="Times New Roman" w:eastAsia="Calibri" w:hAnsi="Times New Roman" w:cs="Times New Roman"/>
          <w:b/>
          <w:bCs/>
          <w:sz w:val="24"/>
          <w:szCs w:val="24"/>
        </w:rPr>
        <w:t xml:space="preserve">Answer </w:t>
      </w:r>
      <w:r>
        <w:rPr>
          <w:rFonts w:ascii="Times New Roman" w:eastAsia="Calibri" w:hAnsi="Times New Roman" w:cs="Times New Roman"/>
          <w:b/>
          <w:bCs/>
          <w:sz w:val="24"/>
          <w:szCs w:val="24"/>
        </w:rPr>
        <w:t>2</w:t>
      </w:r>
      <w:r w:rsidRPr="003A5858">
        <w:rPr>
          <w:rFonts w:ascii="Times New Roman" w:eastAsia="Calibri" w:hAnsi="Times New Roman" w:cs="Times New Roman"/>
          <w:b/>
          <w:bCs/>
          <w:sz w:val="24"/>
          <w:szCs w:val="24"/>
        </w:rPr>
        <w:t>:</w:t>
      </w:r>
    </w:p>
    <w:p w14:paraId="31CF83DA" w14:textId="77777777" w:rsidR="002405DB" w:rsidRDefault="002405DB" w:rsidP="002405DB">
      <w:pPr>
        <w:spacing w:after="0" w:line="264" w:lineRule="auto"/>
        <w:jc w:val="both"/>
        <w:rPr>
          <w:rFonts w:ascii="Times New Roman" w:eastAsia="Calibri" w:hAnsi="Times New Roman" w:cs="Times New Roman"/>
          <w:b/>
          <w:bCs/>
          <w:sz w:val="24"/>
          <w:szCs w:val="24"/>
        </w:rPr>
      </w:pPr>
    </w:p>
    <w:p w14:paraId="346B62B3" w14:textId="6C1D8B33" w:rsidR="0071046C" w:rsidRPr="00546EC3" w:rsidRDefault="008571B5" w:rsidP="002405DB">
      <w:pPr>
        <w:spacing w:after="0" w:line="264" w:lineRule="auto"/>
        <w:jc w:val="both"/>
        <w:rPr>
          <w:rFonts w:ascii="Times New Roman" w:eastAsia="Calibri" w:hAnsi="Times New Roman" w:cs="Times New Roman"/>
          <w:sz w:val="24"/>
          <w:szCs w:val="24"/>
        </w:rPr>
      </w:pPr>
      <w:r w:rsidRPr="008571B5">
        <w:rPr>
          <w:rFonts w:ascii="Times New Roman" w:eastAsia="Calibri" w:hAnsi="Times New Roman" w:cs="Times New Roman"/>
          <w:sz w:val="24"/>
          <w:szCs w:val="24"/>
        </w:rPr>
        <w:t>In order to fulfill the above mentioned postqualification criteria and in case in the state of tenderers registration, banks as a competent institutions do not issue a certificate required by the Tender documents as a documentary evidence for the requirement in question, bidders are allowed to submit as a sufficient documentary evidence for the postqualification requirement in question a bank‛s document that states satisfactory commercial relationship with the bidder since the beginning of the 2018 year (its incorporation) as well as the tenderer‛s written statement that it does not have had any registered blockage of their account from the beginning of the 2018 year and that in the state of tenderer’s registration, banks do not issue such documents.</w:t>
      </w:r>
    </w:p>
    <w:p w14:paraId="6DCC493B" w14:textId="77777777" w:rsidR="005F28C6" w:rsidRPr="005F28C6" w:rsidRDefault="005F28C6" w:rsidP="002405DB">
      <w:pPr>
        <w:spacing w:after="0" w:line="264" w:lineRule="auto"/>
        <w:jc w:val="both"/>
        <w:rPr>
          <w:rFonts w:ascii="Times New Roman" w:eastAsia="Calibri" w:hAnsi="Times New Roman" w:cs="Times New Roman"/>
          <w:sz w:val="24"/>
          <w:szCs w:val="24"/>
        </w:rPr>
      </w:pPr>
    </w:p>
    <w:p w14:paraId="16BCC3AC" w14:textId="77777777" w:rsidR="003A5858" w:rsidRPr="005F28C6" w:rsidRDefault="003A5858" w:rsidP="002405DB">
      <w:pPr>
        <w:spacing w:after="0" w:line="264" w:lineRule="auto"/>
        <w:jc w:val="both"/>
        <w:rPr>
          <w:rFonts w:ascii="Times New Roman" w:eastAsia="Calibri" w:hAnsi="Times New Roman" w:cs="Times New Roman"/>
          <w:sz w:val="24"/>
          <w:szCs w:val="24"/>
        </w:rPr>
      </w:pPr>
    </w:p>
    <w:p w14:paraId="02B638A2" w14:textId="77777777" w:rsidR="0086481D" w:rsidRDefault="0086481D" w:rsidP="002405DB">
      <w:pPr>
        <w:spacing w:line="264" w:lineRule="auto"/>
        <w:jc w:val="right"/>
        <w:rPr>
          <w:rFonts w:ascii="Times New Roman" w:eastAsia="Calibri" w:hAnsi="Times New Roman" w:cs="Times New Roman"/>
          <w:sz w:val="24"/>
          <w:szCs w:val="24"/>
        </w:rPr>
      </w:pPr>
    </w:p>
    <w:p w14:paraId="3720966C" w14:textId="2F9BAFDB" w:rsidR="00DF697E" w:rsidRPr="00DF697E" w:rsidRDefault="00DF697E" w:rsidP="002405DB">
      <w:pPr>
        <w:spacing w:line="264" w:lineRule="auto"/>
        <w:jc w:val="right"/>
        <w:rPr>
          <w:rFonts w:ascii="Times New Roman" w:eastAsia="Calibri" w:hAnsi="Times New Roman" w:cs="Times New Roman"/>
          <w:sz w:val="24"/>
          <w:szCs w:val="24"/>
        </w:rPr>
      </w:pPr>
      <w:r w:rsidRPr="00DF697E">
        <w:rPr>
          <w:rFonts w:ascii="Times New Roman" w:eastAsia="Calibri" w:hAnsi="Times New Roman" w:cs="Times New Roman"/>
          <w:sz w:val="24"/>
          <w:szCs w:val="24"/>
        </w:rPr>
        <w:t>Public Procurement Committee</w:t>
      </w:r>
    </w:p>
    <w:p w14:paraId="78377FF4" w14:textId="77777777" w:rsidR="006103C8" w:rsidRPr="009F5534" w:rsidRDefault="006103C8" w:rsidP="002405DB">
      <w:pPr>
        <w:spacing w:line="264" w:lineRule="auto"/>
        <w:jc w:val="both"/>
        <w:rPr>
          <w:rFonts w:ascii="Times New Roman" w:hAnsi="Times New Roman" w:cs="Times New Roman"/>
          <w:sz w:val="24"/>
          <w:szCs w:val="24"/>
        </w:rPr>
      </w:pPr>
    </w:p>
    <w:sectPr w:rsidR="006103C8" w:rsidRPr="009F553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29ACC" w14:textId="77777777" w:rsidR="006A6328" w:rsidRDefault="006A6328" w:rsidP="00DF697E">
      <w:pPr>
        <w:spacing w:after="0" w:line="240" w:lineRule="auto"/>
      </w:pPr>
      <w:r>
        <w:separator/>
      </w:r>
    </w:p>
  </w:endnote>
  <w:endnote w:type="continuationSeparator" w:id="0">
    <w:p w14:paraId="581C1FF6" w14:textId="77777777" w:rsidR="006A6328" w:rsidRDefault="006A6328" w:rsidP="00DF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5258613"/>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DCAE287" w14:textId="77777777" w:rsidR="00DF697E" w:rsidRPr="00DF697E" w:rsidRDefault="00DF697E">
            <w:pPr>
              <w:pStyle w:val="Footer"/>
              <w:jc w:val="center"/>
              <w:rPr>
                <w:rFonts w:ascii="Times New Roman" w:hAnsi="Times New Roman" w:cs="Times New Roman"/>
                <w:sz w:val="24"/>
                <w:szCs w:val="24"/>
              </w:rPr>
            </w:pPr>
            <w:r w:rsidRPr="00DF697E">
              <w:rPr>
                <w:rFonts w:ascii="Times New Roman" w:hAnsi="Times New Roman" w:cs="Times New Roman"/>
                <w:sz w:val="24"/>
                <w:szCs w:val="24"/>
              </w:rPr>
              <w:t xml:space="preserve">Page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PAGE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r w:rsidRPr="00DF697E">
              <w:rPr>
                <w:rFonts w:ascii="Times New Roman" w:hAnsi="Times New Roman" w:cs="Times New Roman"/>
                <w:sz w:val="24"/>
                <w:szCs w:val="24"/>
              </w:rPr>
              <w:t xml:space="preserve"> of </w:t>
            </w:r>
            <w:r w:rsidRPr="00DF697E">
              <w:rPr>
                <w:rFonts w:ascii="Times New Roman" w:hAnsi="Times New Roman" w:cs="Times New Roman"/>
                <w:b/>
                <w:bCs/>
                <w:sz w:val="24"/>
                <w:szCs w:val="24"/>
              </w:rPr>
              <w:fldChar w:fldCharType="begin"/>
            </w:r>
            <w:r w:rsidRPr="00DF697E">
              <w:rPr>
                <w:rFonts w:ascii="Times New Roman" w:hAnsi="Times New Roman" w:cs="Times New Roman"/>
                <w:b/>
                <w:bCs/>
                <w:sz w:val="24"/>
                <w:szCs w:val="24"/>
              </w:rPr>
              <w:instrText xml:space="preserve"> NUMPAGES  </w:instrText>
            </w:r>
            <w:r w:rsidRPr="00DF697E">
              <w:rPr>
                <w:rFonts w:ascii="Times New Roman" w:hAnsi="Times New Roman" w:cs="Times New Roman"/>
                <w:b/>
                <w:bCs/>
                <w:sz w:val="24"/>
                <w:szCs w:val="24"/>
              </w:rPr>
              <w:fldChar w:fldCharType="separate"/>
            </w:r>
            <w:r w:rsidRPr="00DF697E">
              <w:rPr>
                <w:rFonts w:ascii="Times New Roman" w:hAnsi="Times New Roman" w:cs="Times New Roman"/>
                <w:b/>
                <w:bCs/>
                <w:noProof/>
                <w:sz w:val="24"/>
                <w:szCs w:val="24"/>
              </w:rPr>
              <w:t>2</w:t>
            </w:r>
            <w:r w:rsidRPr="00DF697E">
              <w:rPr>
                <w:rFonts w:ascii="Times New Roman" w:hAnsi="Times New Roman" w:cs="Times New Roman"/>
                <w:b/>
                <w:bCs/>
                <w:sz w:val="24"/>
                <w:szCs w:val="24"/>
              </w:rPr>
              <w:fldChar w:fldCharType="end"/>
            </w:r>
          </w:p>
        </w:sdtContent>
      </w:sdt>
    </w:sdtContent>
  </w:sdt>
  <w:p w14:paraId="2B611928" w14:textId="77777777" w:rsidR="00DF697E" w:rsidRDefault="00DF6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A06F9" w14:textId="77777777" w:rsidR="006A6328" w:rsidRDefault="006A6328" w:rsidP="00DF697E">
      <w:pPr>
        <w:spacing w:after="0" w:line="240" w:lineRule="auto"/>
      </w:pPr>
      <w:r>
        <w:separator/>
      </w:r>
    </w:p>
  </w:footnote>
  <w:footnote w:type="continuationSeparator" w:id="0">
    <w:p w14:paraId="2A60D53A" w14:textId="77777777" w:rsidR="006A6328" w:rsidRDefault="006A6328" w:rsidP="00DF6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534"/>
    <w:rsid w:val="00125C05"/>
    <w:rsid w:val="00163A24"/>
    <w:rsid w:val="002405DB"/>
    <w:rsid w:val="002810FE"/>
    <w:rsid w:val="002B6845"/>
    <w:rsid w:val="003A5858"/>
    <w:rsid w:val="00432AB3"/>
    <w:rsid w:val="00455E09"/>
    <w:rsid w:val="004E2CF2"/>
    <w:rsid w:val="00546EC3"/>
    <w:rsid w:val="005F28C6"/>
    <w:rsid w:val="006103C8"/>
    <w:rsid w:val="00636E5F"/>
    <w:rsid w:val="0066156C"/>
    <w:rsid w:val="006A6328"/>
    <w:rsid w:val="0071046C"/>
    <w:rsid w:val="007B5027"/>
    <w:rsid w:val="00805193"/>
    <w:rsid w:val="008571B5"/>
    <w:rsid w:val="0086481D"/>
    <w:rsid w:val="009158B6"/>
    <w:rsid w:val="009564CA"/>
    <w:rsid w:val="009D77EC"/>
    <w:rsid w:val="009F5534"/>
    <w:rsid w:val="00B001B9"/>
    <w:rsid w:val="00B9570D"/>
    <w:rsid w:val="00BD38BC"/>
    <w:rsid w:val="00C0664F"/>
    <w:rsid w:val="00D04B75"/>
    <w:rsid w:val="00DF697E"/>
    <w:rsid w:val="00E22507"/>
    <w:rsid w:val="00E82498"/>
    <w:rsid w:val="00F7154A"/>
    <w:rsid w:val="00FC2D38"/>
    <w:rsid w:val="00FD0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48A33"/>
  <w15:chartTrackingRefBased/>
  <w15:docId w15:val="{182847BB-EC3C-4BFC-9F08-82CDD54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C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05"/>
    <w:rPr>
      <w:rFonts w:ascii="Segoe UI" w:hAnsi="Segoe UI" w:cs="Segoe UI"/>
      <w:sz w:val="18"/>
      <w:szCs w:val="18"/>
    </w:rPr>
  </w:style>
  <w:style w:type="paragraph" w:styleId="Header">
    <w:name w:val="header"/>
    <w:basedOn w:val="Normal"/>
    <w:link w:val="HeaderChar"/>
    <w:uiPriority w:val="99"/>
    <w:unhideWhenUsed/>
    <w:rsid w:val="00DF6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97E"/>
  </w:style>
  <w:style w:type="paragraph" w:styleId="Footer">
    <w:name w:val="footer"/>
    <w:basedOn w:val="Normal"/>
    <w:link w:val="FooterChar"/>
    <w:uiPriority w:val="99"/>
    <w:unhideWhenUsed/>
    <w:rsid w:val="00DF6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1787626">
      <w:bodyDiv w:val="1"/>
      <w:marLeft w:val="0"/>
      <w:marRight w:val="0"/>
      <w:marTop w:val="0"/>
      <w:marBottom w:val="0"/>
      <w:divBdr>
        <w:top w:val="none" w:sz="0" w:space="0" w:color="auto"/>
        <w:left w:val="none" w:sz="0" w:space="0" w:color="auto"/>
        <w:bottom w:val="none" w:sz="0" w:space="0" w:color="auto"/>
        <w:right w:val="none" w:sz="0" w:space="0" w:color="auto"/>
      </w:divBdr>
      <w:divsChild>
        <w:div w:id="1079910517">
          <w:marLeft w:val="0"/>
          <w:marRight w:val="0"/>
          <w:marTop w:val="0"/>
          <w:marBottom w:val="0"/>
          <w:divBdr>
            <w:top w:val="none" w:sz="0" w:space="0" w:color="auto"/>
            <w:left w:val="none" w:sz="0" w:space="0" w:color="auto"/>
            <w:bottom w:val="none" w:sz="0" w:space="0" w:color="auto"/>
            <w:right w:val="none" w:sz="0" w:space="0" w:color="auto"/>
          </w:divBdr>
        </w:div>
      </w:divsChild>
    </w:div>
    <w:div w:id="94904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Veljković</dc:creator>
  <cp:keywords/>
  <dc:description/>
  <cp:lastModifiedBy>Milica Veljković</cp:lastModifiedBy>
  <cp:revision>14</cp:revision>
  <cp:lastPrinted>2020-02-26T12:10:00Z</cp:lastPrinted>
  <dcterms:created xsi:type="dcterms:W3CDTF">2020-02-27T12:30:00Z</dcterms:created>
  <dcterms:modified xsi:type="dcterms:W3CDTF">2020-02-28T12:21:00Z</dcterms:modified>
</cp:coreProperties>
</file>