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B09E" w14:textId="2A80827C" w:rsidR="00BE3405" w:rsidRPr="005B37B8" w:rsidRDefault="00BE3405" w:rsidP="00BE3405">
      <w:pPr>
        <w:tabs>
          <w:tab w:val="left" w:pos="7096"/>
        </w:tabs>
        <w:jc w:val="center"/>
        <w:rPr>
          <w:b/>
          <w:bCs/>
        </w:rPr>
      </w:pPr>
      <w:r w:rsidRPr="005B37B8">
        <w:rPr>
          <w:b/>
          <w:bCs/>
        </w:rPr>
        <w:t xml:space="preserve">AMENDMENT </w:t>
      </w:r>
      <w:r w:rsidR="007E4276" w:rsidRPr="005B37B8">
        <w:rPr>
          <w:b/>
          <w:bCs/>
        </w:rPr>
        <w:t xml:space="preserve">No. </w:t>
      </w:r>
      <w:r w:rsidR="006A587C">
        <w:rPr>
          <w:b/>
          <w:bCs/>
        </w:rPr>
        <w:t>2</w:t>
      </w:r>
      <w:r w:rsidR="007E4276" w:rsidRPr="005B37B8">
        <w:rPr>
          <w:b/>
          <w:bCs/>
        </w:rPr>
        <w:t xml:space="preserve"> </w:t>
      </w:r>
      <w:r w:rsidRPr="005B37B8">
        <w:rPr>
          <w:b/>
          <w:bCs/>
        </w:rPr>
        <w:t xml:space="preserve">TO </w:t>
      </w:r>
      <w:r w:rsidR="00154EC5" w:rsidRPr="005B37B8">
        <w:rPr>
          <w:b/>
          <w:bCs/>
        </w:rPr>
        <w:t>PROCUREMENT</w:t>
      </w:r>
      <w:r w:rsidRPr="005B37B8">
        <w:rPr>
          <w:b/>
          <w:bCs/>
        </w:rPr>
        <w:t xml:space="preserve"> DOCUMENT</w:t>
      </w:r>
      <w:r w:rsidR="00CD3A51" w:rsidRPr="005B37B8">
        <w:rPr>
          <w:b/>
          <w:bCs/>
        </w:rPr>
        <w:t>S</w:t>
      </w:r>
    </w:p>
    <w:p w14:paraId="51C555F8" w14:textId="587E0FCC" w:rsidR="00BE3405" w:rsidRPr="005B37B8" w:rsidRDefault="000C396D" w:rsidP="00BE3405">
      <w:pPr>
        <w:tabs>
          <w:tab w:val="left" w:pos="7096"/>
        </w:tabs>
        <w:jc w:val="center"/>
        <w:rPr>
          <w:b/>
          <w:bCs/>
        </w:rPr>
      </w:pPr>
      <w:r w:rsidRPr="005B37B8">
        <w:rPr>
          <w:b/>
          <w:bCs/>
        </w:rPr>
        <w:t>Issued on</w:t>
      </w:r>
      <w:r w:rsidR="00B9550E" w:rsidRPr="005B37B8">
        <w:rPr>
          <w:b/>
          <w:bCs/>
        </w:rPr>
        <w:t xml:space="preserve"> </w:t>
      </w:r>
      <w:bookmarkStart w:id="0" w:name="_Hlk519597336"/>
      <w:r w:rsidR="00261D4E">
        <w:rPr>
          <w:b/>
          <w:bCs/>
        </w:rPr>
        <w:t>1</w:t>
      </w:r>
      <w:r w:rsidR="006A587C">
        <w:rPr>
          <w:b/>
          <w:bCs/>
        </w:rPr>
        <w:t>7</w:t>
      </w:r>
      <w:r w:rsidR="00894854" w:rsidRPr="00CF5546">
        <w:rPr>
          <w:b/>
          <w:bCs/>
          <w:vertAlign w:val="superscript"/>
        </w:rPr>
        <w:t>th</w:t>
      </w:r>
      <w:r w:rsidR="001C5770" w:rsidRPr="00CF5546">
        <w:rPr>
          <w:b/>
          <w:bCs/>
          <w:vertAlign w:val="superscript"/>
        </w:rPr>
        <w:t xml:space="preserve"> </w:t>
      </w:r>
      <w:r w:rsidR="001C5770" w:rsidRPr="005B37B8">
        <w:rPr>
          <w:b/>
          <w:bCs/>
        </w:rPr>
        <w:t xml:space="preserve">of </w:t>
      </w:r>
      <w:r w:rsidR="00261D4E">
        <w:rPr>
          <w:b/>
          <w:bCs/>
        </w:rPr>
        <w:t>April</w:t>
      </w:r>
      <w:r w:rsidR="00B9651E" w:rsidRPr="005B37B8">
        <w:rPr>
          <w:b/>
          <w:bCs/>
        </w:rPr>
        <w:t xml:space="preserve"> 20</w:t>
      </w:r>
      <w:bookmarkEnd w:id="0"/>
      <w:r w:rsidR="00F45536">
        <w:rPr>
          <w:b/>
          <w:bCs/>
        </w:rPr>
        <w:t>20</w:t>
      </w:r>
    </w:p>
    <w:p w14:paraId="07168A82" w14:textId="77777777" w:rsidR="004039A1" w:rsidRDefault="00BE3405" w:rsidP="00261D4E">
      <w:pPr>
        <w:jc w:val="center"/>
        <w:rPr>
          <w:b/>
          <w:bCs/>
        </w:rPr>
      </w:pPr>
      <w:r w:rsidRPr="005B37B8">
        <w:rPr>
          <w:b/>
          <w:bCs/>
        </w:rPr>
        <w:t xml:space="preserve">for </w:t>
      </w:r>
      <w:bookmarkStart w:id="1" w:name="_Hlk22908219"/>
      <w:r w:rsidR="00F45536">
        <w:rPr>
          <w:b/>
          <w:bCs/>
        </w:rPr>
        <w:t xml:space="preserve">the </w:t>
      </w:r>
      <w:r w:rsidR="00261D4E" w:rsidRPr="00261D4E">
        <w:rPr>
          <w:b/>
          <w:bCs/>
        </w:rPr>
        <w:t xml:space="preserve">Procurement of Radiotherapy and Diagnostic equipment, Belgrade no. </w:t>
      </w:r>
    </w:p>
    <w:p w14:paraId="2F175C3B" w14:textId="10F44C0F" w:rsidR="001C5770" w:rsidRPr="005B37B8" w:rsidRDefault="00261D4E" w:rsidP="00261D4E">
      <w:pPr>
        <w:jc w:val="center"/>
        <w:rPr>
          <w:b/>
          <w:bCs/>
        </w:rPr>
      </w:pPr>
      <w:r w:rsidRPr="00261D4E">
        <w:rPr>
          <w:b/>
          <w:bCs/>
        </w:rPr>
        <w:t>IOP/36-2019/RD</w:t>
      </w:r>
    </w:p>
    <w:bookmarkEnd w:id="1"/>
    <w:p w14:paraId="59A97D7F" w14:textId="5215F2FB" w:rsidR="00CD3A51" w:rsidRPr="005B37B8" w:rsidRDefault="00CD3A51" w:rsidP="00CD3A51">
      <w:pPr>
        <w:jc w:val="center"/>
      </w:pPr>
    </w:p>
    <w:p w14:paraId="6E697CBE" w14:textId="3F9365B0" w:rsidR="00784B9F" w:rsidRDefault="00261D4E" w:rsidP="00784B9F">
      <w:pPr>
        <w:spacing w:after="100" w:afterAutospacing="1"/>
        <w:jc w:val="both"/>
      </w:pPr>
      <w:r>
        <w:t>In</w:t>
      </w:r>
      <w:r w:rsidR="00246EED" w:rsidRPr="005B37B8">
        <w:t xml:space="preserve"> accordance with </w:t>
      </w:r>
      <w:r w:rsidR="00366749" w:rsidRPr="005B37B8">
        <w:t xml:space="preserve">the </w:t>
      </w:r>
      <w:r w:rsidR="00246EED" w:rsidRPr="005B37B8">
        <w:t xml:space="preserve">Clause </w:t>
      </w:r>
      <w:r w:rsidR="00CD3A51" w:rsidRPr="005B37B8">
        <w:t>8</w:t>
      </w:r>
      <w:r w:rsidR="00246EED" w:rsidRPr="005B37B8">
        <w:t xml:space="preserve">. Part </w:t>
      </w:r>
      <w:r w:rsidR="00E320B7" w:rsidRPr="005B37B8">
        <w:t>1</w:t>
      </w:r>
      <w:r w:rsidR="00246EED" w:rsidRPr="005B37B8">
        <w:t xml:space="preserve">. </w:t>
      </w:r>
      <w:bookmarkStart w:id="2" w:name="_Hlk519170825"/>
      <w:r w:rsidR="00CD3A51" w:rsidRPr="005B37B8">
        <w:t>Bidding Procedures</w:t>
      </w:r>
      <w:r w:rsidR="00B774B7" w:rsidRPr="005B37B8">
        <w:t xml:space="preserve">, </w:t>
      </w:r>
      <w:r w:rsidR="00CD3A51" w:rsidRPr="005B37B8">
        <w:t xml:space="preserve">Section </w:t>
      </w:r>
      <w:r w:rsidR="00166142" w:rsidRPr="005B37B8">
        <w:t>I</w:t>
      </w:r>
      <w:r w:rsidR="00B774B7" w:rsidRPr="005B37B8">
        <w:t xml:space="preserve">. </w:t>
      </w:r>
      <w:r w:rsidR="00CD3A51" w:rsidRPr="005B37B8">
        <w:t>Instructions to Bidders</w:t>
      </w:r>
      <w:bookmarkEnd w:id="2"/>
      <w:r w:rsidR="00CD3A51" w:rsidRPr="005B37B8">
        <w:t>, Contents of Bidding Documents, Amendment of Bidding Documents</w:t>
      </w:r>
      <w:r w:rsidR="00B774B7" w:rsidRPr="005B37B8">
        <w:t xml:space="preserve"> of the Procurement Document</w:t>
      </w:r>
      <w:r w:rsidR="00C33364" w:rsidRPr="005B37B8">
        <w:t>s</w:t>
      </w:r>
      <w:r w:rsidR="00396430" w:rsidRPr="005B37B8">
        <w:t>, Public Investment Management Office</w:t>
      </w:r>
      <w:r w:rsidR="00BE3405" w:rsidRPr="005B37B8">
        <w:rPr>
          <w:lang w:val="en-GB"/>
        </w:rPr>
        <w:t xml:space="preserve">, No. </w:t>
      </w:r>
      <w:r w:rsidR="00396430" w:rsidRPr="005B37B8">
        <w:rPr>
          <w:lang w:val="en-GB"/>
        </w:rPr>
        <w:t>11</w:t>
      </w:r>
      <w:r w:rsidR="00BE3405" w:rsidRPr="005B37B8">
        <w:rPr>
          <w:lang w:val="en-GB"/>
        </w:rPr>
        <w:t xml:space="preserve"> </w:t>
      </w:r>
      <w:proofErr w:type="spellStart"/>
      <w:r w:rsidR="00BE3405" w:rsidRPr="005B37B8">
        <w:rPr>
          <w:lang w:val="en-GB"/>
        </w:rPr>
        <w:t>Nemanjina</w:t>
      </w:r>
      <w:proofErr w:type="spellEnd"/>
      <w:r w:rsidR="00BE3405" w:rsidRPr="005B37B8">
        <w:rPr>
          <w:lang w:val="en-GB"/>
        </w:rPr>
        <w:t xml:space="preserve"> street,</w:t>
      </w:r>
      <w:r w:rsidR="00E7661A" w:rsidRPr="005B37B8">
        <w:rPr>
          <w:lang w:val="en-GB"/>
        </w:rPr>
        <w:t xml:space="preserve"> Republic of Serbia,</w:t>
      </w:r>
      <w:r w:rsidR="00BE3405" w:rsidRPr="005B37B8">
        <w:rPr>
          <w:lang w:val="en-GB"/>
        </w:rPr>
        <w:t xml:space="preserve"> </w:t>
      </w:r>
      <w:r w:rsidR="00E7661A" w:rsidRPr="005B37B8">
        <w:rPr>
          <w:lang w:val="en-GB"/>
        </w:rPr>
        <w:t xml:space="preserve">as </w:t>
      </w:r>
      <w:r w:rsidR="00E7661A" w:rsidRPr="005B37B8">
        <w:t>the Purchaser</w:t>
      </w:r>
      <w:r w:rsidR="00BE3405" w:rsidRPr="005B37B8">
        <w:t xml:space="preserve">, hereby notifies all persons concerned for </w:t>
      </w:r>
      <w:r w:rsidRPr="00261D4E">
        <w:t>Procurement of Radiotherapy and Diagnostic equipment, Belgrade no. IOP/36-2019/RD</w:t>
      </w:r>
      <w:r w:rsidR="00BE3405" w:rsidRPr="005B37B8">
        <w:rPr>
          <w:b/>
          <w:bCs/>
        </w:rPr>
        <w:t>,</w:t>
      </w:r>
      <w:r w:rsidR="00BE3405" w:rsidRPr="005B37B8">
        <w:t xml:space="preserve"> that there has been an amendmen</w:t>
      </w:r>
      <w:r w:rsidR="00E11F05" w:rsidRPr="005B37B8">
        <w:t xml:space="preserve">t made in the </w:t>
      </w:r>
      <w:r w:rsidR="007E2172" w:rsidRPr="005B37B8">
        <w:t>Procurement</w:t>
      </w:r>
      <w:r w:rsidR="00E11F05" w:rsidRPr="005B37B8">
        <w:t xml:space="preserve"> Document</w:t>
      </w:r>
      <w:r w:rsidR="00166142" w:rsidRPr="005B37B8">
        <w:t>s</w:t>
      </w:r>
      <w:r w:rsidR="00784B9F">
        <w:t>.</w:t>
      </w:r>
    </w:p>
    <w:p w14:paraId="1A48B8E6" w14:textId="7AC02AF2" w:rsidR="00261D4E" w:rsidRDefault="00261D4E" w:rsidP="00261D4E">
      <w:pPr>
        <w:jc w:val="both"/>
      </w:pPr>
      <w:r w:rsidRPr="0072199E">
        <w:t>The following provisions of Tender Documents are hereby replaced as follows:</w:t>
      </w:r>
    </w:p>
    <w:p w14:paraId="411B9D8B" w14:textId="77777777" w:rsidR="00A53455" w:rsidRPr="009D4A93" w:rsidRDefault="00A53455" w:rsidP="00261D4E">
      <w:pPr>
        <w:jc w:val="both"/>
      </w:pPr>
    </w:p>
    <w:p w14:paraId="1BC7FE09" w14:textId="6E086043" w:rsidR="00ED0F30" w:rsidRPr="009D4A93" w:rsidRDefault="00A53455" w:rsidP="00F45536">
      <w:pPr>
        <w:jc w:val="both"/>
        <w:rPr>
          <w:b/>
        </w:rPr>
      </w:pPr>
      <w:r w:rsidRPr="009D4A93">
        <w:rPr>
          <w:b/>
        </w:rPr>
        <w:t>LOT 2</w:t>
      </w:r>
    </w:p>
    <w:p w14:paraId="5261D154" w14:textId="0DA863CD" w:rsidR="00A53455" w:rsidRPr="009D4A93" w:rsidRDefault="00A53455" w:rsidP="00F45536">
      <w:pPr>
        <w:jc w:val="both"/>
      </w:pPr>
    </w:p>
    <w:p w14:paraId="07FDB049" w14:textId="432D280C" w:rsidR="00A53455" w:rsidRPr="009D4A93" w:rsidRDefault="00A53455" w:rsidP="00A53455">
      <w:pPr>
        <w:spacing w:line="264" w:lineRule="auto"/>
        <w:jc w:val="both"/>
        <w:rPr>
          <w:b/>
        </w:rPr>
      </w:pPr>
      <w:r w:rsidRPr="009D4A93">
        <w:rPr>
          <w:b/>
          <w:u w:val="single"/>
        </w:rPr>
        <w:t xml:space="preserve">1. Tender Documents are changed in Section Technical Specification with Price </w:t>
      </w:r>
      <w:proofErr w:type="gramStart"/>
      <w:r w:rsidRPr="009D4A93">
        <w:rPr>
          <w:b/>
          <w:u w:val="single"/>
        </w:rPr>
        <w:t>Schedule .</w:t>
      </w:r>
      <w:proofErr w:type="gramEnd"/>
      <w:r w:rsidRPr="009D4A93">
        <w:rPr>
          <w:b/>
          <w:u w:val="single"/>
        </w:rPr>
        <w:t xml:space="preserve"> </w:t>
      </w:r>
      <w:r w:rsidRPr="009D4A93">
        <w:rPr>
          <w:b/>
        </w:rPr>
        <w:t xml:space="preserve">Item No. </w:t>
      </w:r>
      <w:r w:rsidR="006A587C">
        <w:rPr>
          <w:b/>
        </w:rPr>
        <w:t>2</w:t>
      </w:r>
      <w:r w:rsidRPr="009D4A93">
        <w:rPr>
          <w:b/>
        </w:rPr>
        <w:t xml:space="preserve"> </w:t>
      </w:r>
      <w:r w:rsidR="006A587C">
        <w:rPr>
          <w:b/>
        </w:rPr>
        <w:t xml:space="preserve">CT </w:t>
      </w:r>
      <w:r w:rsidRPr="009D4A93">
        <w:rPr>
          <w:b/>
        </w:rPr>
        <w:t xml:space="preserve">Scanner, line </w:t>
      </w:r>
      <w:r w:rsidR="006A587C">
        <w:rPr>
          <w:b/>
        </w:rPr>
        <w:t>7.</w:t>
      </w:r>
      <w:r w:rsidRPr="009D4A93">
        <w:rPr>
          <w:b/>
        </w:rPr>
        <w:t>2</w:t>
      </w:r>
    </w:p>
    <w:p w14:paraId="2A60834A" w14:textId="77777777" w:rsidR="00A53455" w:rsidRPr="009D4A93" w:rsidRDefault="00A53455" w:rsidP="00A53455">
      <w:pPr>
        <w:spacing w:after="100" w:afterAutospacing="1"/>
        <w:jc w:val="both"/>
        <w:rPr>
          <w:b/>
          <w:u w:val="single"/>
        </w:rPr>
      </w:pPr>
      <w:r w:rsidRPr="009D4A93">
        <w:rPr>
          <w:b/>
          <w:u w:val="single"/>
        </w:rPr>
        <w:t>It is replaced and reads as follows:</w:t>
      </w:r>
    </w:p>
    <w:p w14:paraId="0B7545D1" w14:textId="116210D2" w:rsidR="006A587C" w:rsidRDefault="006A587C" w:rsidP="009D4A93">
      <w:pPr>
        <w:jc w:val="both"/>
      </w:pPr>
      <w:r w:rsidRPr="006A587C">
        <w:t>3D SSD (shaded surface display)</w:t>
      </w:r>
    </w:p>
    <w:p w14:paraId="7A2C056D" w14:textId="05D92F32" w:rsidR="00412B20" w:rsidRDefault="00412B20" w:rsidP="009D4A93">
      <w:pPr>
        <w:jc w:val="both"/>
      </w:pPr>
    </w:p>
    <w:p w14:paraId="3C273D55" w14:textId="6A3D16EF" w:rsidR="00412B20" w:rsidRPr="009D4A93" w:rsidRDefault="00412B20" w:rsidP="00412B20">
      <w:pPr>
        <w:spacing w:line="264" w:lineRule="auto"/>
        <w:jc w:val="both"/>
        <w:rPr>
          <w:b/>
        </w:rPr>
      </w:pPr>
      <w:r>
        <w:rPr>
          <w:b/>
          <w:u w:val="single"/>
        </w:rPr>
        <w:t>2</w:t>
      </w:r>
      <w:r w:rsidRPr="009D4A93">
        <w:rPr>
          <w:b/>
          <w:u w:val="single"/>
        </w:rPr>
        <w:t xml:space="preserve">. Tender Documents are changed in Section Technical Specification with Price </w:t>
      </w:r>
      <w:proofErr w:type="gramStart"/>
      <w:r w:rsidRPr="009D4A93">
        <w:rPr>
          <w:b/>
          <w:u w:val="single"/>
        </w:rPr>
        <w:t>Schedule .</w:t>
      </w:r>
      <w:proofErr w:type="gramEnd"/>
      <w:r w:rsidRPr="009D4A93">
        <w:rPr>
          <w:b/>
          <w:u w:val="single"/>
        </w:rPr>
        <w:t xml:space="preserve"> </w:t>
      </w:r>
      <w:r w:rsidRPr="009D4A93">
        <w:rPr>
          <w:b/>
        </w:rPr>
        <w:t xml:space="preserve">Item No. </w:t>
      </w:r>
      <w:r>
        <w:rPr>
          <w:b/>
        </w:rPr>
        <w:t>4 and Item No. 5</w:t>
      </w:r>
      <w:r w:rsidRPr="009D4A93">
        <w:rPr>
          <w:b/>
        </w:rPr>
        <w:t xml:space="preserve">, line </w:t>
      </w:r>
      <w:r>
        <w:rPr>
          <w:b/>
        </w:rPr>
        <w:t>2.3</w:t>
      </w:r>
    </w:p>
    <w:p w14:paraId="4868C0C4" w14:textId="44A5BB18" w:rsidR="00412B20" w:rsidRDefault="00412B20" w:rsidP="00412B20">
      <w:pPr>
        <w:spacing w:after="100" w:afterAutospacing="1"/>
        <w:jc w:val="both"/>
        <w:rPr>
          <w:b/>
          <w:u w:val="single"/>
        </w:rPr>
      </w:pPr>
      <w:r w:rsidRPr="009D4A93">
        <w:rPr>
          <w:b/>
          <w:u w:val="single"/>
        </w:rPr>
        <w:t>It is replaced and reads as follows:</w:t>
      </w:r>
    </w:p>
    <w:p w14:paraId="2507739E" w14:textId="29EB3D75" w:rsidR="00412B20" w:rsidRPr="009D4A93" w:rsidRDefault="00412B20" w:rsidP="00412B20">
      <w:pPr>
        <w:spacing w:after="100" w:afterAutospacing="1"/>
        <w:jc w:val="both"/>
        <w:rPr>
          <w:b/>
          <w:u w:val="single"/>
        </w:rPr>
      </w:pPr>
      <w:r>
        <w:rPr>
          <w:rFonts w:eastAsia="Calibri"/>
        </w:rPr>
        <w:t>Anode material: Tungsten or Molybdenum (Mo) Rhodium (Rh)</w:t>
      </w:r>
    </w:p>
    <w:p w14:paraId="59A1D387" w14:textId="15C6795E" w:rsidR="00211DD8" w:rsidRPr="009D4A93" w:rsidRDefault="00211DD8" w:rsidP="00211DD8">
      <w:pPr>
        <w:spacing w:line="264" w:lineRule="auto"/>
        <w:jc w:val="both"/>
        <w:rPr>
          <w:b/>
        </w:rPr>
      </w:pPr>
      <w:r>
        <w:rPr>
          <w:b/>
          <w:u w:val="single"/>
        </w:rPr>
        <w:t>3</w:t>
      </w:r>
      <w:r w:rsidRPr="009D4A93">
        <w:rPr>
          <w:b/>
          <w:u w:val="single"/>
        </w:rPr>
        <w:t xml:space="preserve">. Tender Documents are changed in Section Technical Specification with Price </w:t>
      </w:r>
      <w:proofErr w:type="gramStart"/>
      <w:r w:rsidRPr="009D4A93">
        <w:rPr>
          <w:b/>
          <w:u w:val="single"/>
        </w:rPr>
        <w:t>Schedule .</w:t>
      </w:r>
      <w:proofErr w:type="gramEnd"/>
      <w:r w:rsidRPr="009D4A93">
        <w:rPr>
          <w:b/>
          <w:u w:val="single"/>
        </w:rPr>
        <w:t xml:space="preserve"> </w:t>
      </w:r>
      <w:r w:rsidRPr="009D4A93">
        <w:rPr>
          <w:b/>
        </w:rPr>
        <w:t xml:space="preserve">Item No. </w:t>
      </w:r>
      <w:r>
        <w:rPr>
          <w:b/>
        </w:rPr>
        <w:t>4 and Item No. 5</w:t>
      </w:r>
      <w:r w:rsidRPr="009D4A93">
        <w:rPr>
          <w:b/>
        </w:rPr>
        <w:t xml:space="preserve">, line </w:t>
      </w:r>
      <w:r>
        <w:rPr>
          <w:b/>
        </w:rPr>
        <w:t>2.5</w:t>
      </w:r>
    </w:p>
    <w:p w14:paraId="77F449BB" w14:textId="47E69BAC" w:rsidR="00412B20" w:rsidRDefault="00211DD8" w:rsidP="009D4A93">
      <w:pPr>
        <w:jc w:val="both"/>
      </w:pPr>
      <w:r w:rsidRPr="00211DD8">
        <w:t xml:space="preserve">Anode rotation speed min.9000 </w:t>
      </w:r>
      <w:proofErr w:type="spellStart"/>
      <w:r w:rsidRPr="00211DD8">
        <w:t>r.p.m</w:t>
      </w:r>
      <w:proofErr w:type="spellEnd"/>
    </w:p>
    <w:p w14:paraId="5C7610DB" w14:textId="77777777" w:rsidR="00211DD8" w:rsidRPr="006A587C" w:rsidRDefault="00211DD8" w:rsidP="009D4A93">
      <w:pPr>
        <w:jc w:val="both"/>
      </w:pPr>
    </w:p>
    <w:p w14:paraId="0ECE36C3" w14:textId="7D97C65D" w:rsidR="006A587C" w:rsidRDefault="006A587C" w:rsidP="009D4A93">
      <w:pPr>
        <w:jc w:val="both"/>
      </w:pPr>
    </w:p>
    <w:p w14:paraId="0D900520" w14:textId="2D0408B1" w:rsidR="009D4A93" w:rsidRPr="009D4A93" w:rsidRDefault="009D4A93" w:rsidP="009D4A93">
      <w:pPr>
        <w:jc w:val="both"/>
      </w:pPr>
      <w:r w:rsidRPr="009D4A93">
        <w:t xml:space="preserve">This Amendment to Procurement Documents is a constituent part of the </w:t>
      </w:r>
      <w:r w:rsidRPr="009D4A93">
        <w:rPr>
          <w:b/>
          <w:bCs/>
        </w:rPr>
        <w:t>Procurement of Radiotherapy and Diagnostic equipment, Belgrade no. IOP/36-2019/RD</w:t>
      </w:r>
      <w:r w:rsidRPr="009D4A93">
        <w:t xml:space="preserve"> and will be posted on the Purchaser’s web site: </w:t>
      </w:r>
      <w:hyperlink r:id="rId7" w:history="1">
        <w:r w:rsidRPr="009D4A93">
          <w:rPr>
            <w:rStyle w:val="Hyperlink"/>
          </w:rPr>
          <w:t>http://www.obnova.gov.rs/english/public-procurement</w:t>
        </w:r>
      </w:hyperlink>
      <w:r w:rsidRPr="009D4A93">
        <w:t xml:space="preserve">. </w:t>
      </w:r>
    </w:p>
    <w:p w14:paraId="69214A67" w14:textId="77777777" w:rsidR="009D4A93" w:rsidRPr="009D4A93" w:rsidRDefault="009D4A93" w:rsidP="009D4A93">
      <w:pPr>
        <w:jc w:val="both"/>
      </w:pPr>
    </w:p>
    <w:p w14:paraId="3D3050F2" w14:textId="77777777" w:rsidR="009D4A93" w:rsidRPr="009D4A93" w:rsidRDefault="009D4A93" w:rsidP="009D4A93">
      <w:pPr>
        <w:jc w:val="both"/>
      </w:pPr>
      <w:r w:rsidRPr="009D4A93">
        <w:t xml:space="preserve">In all other aspects, the Tender documentation for the </w:t>
      </w:r>
      <w:r w:rsidRPr="009D4A93">
        <w:rPr>
          <w:b/>
          <w:bCs/>
        </w:rPr>
        <w:t>Procurement of Radiotherapy and Diagnostic equipment, Belgrade no. IOP/36-2019/RD,</w:t>
      </w:r>
      <w:r w:rsidRPr="009D4A93">
        <w:t xml:space="preserve"> remains unchanged.</w:t>
      </w:r>
    </w:p>
    <w:p w14:paraId="019E339A" w14:textId="77777777" w:rsidR="009D4A93" w:rsidRPr="009D4A93" w:rsidRDefault="009D4A93" w:rsidP="009D4A93">
      <w:pPr>
        <w:jc w:val="both"/>
      </w:pPr>
      <w:r w:rsidRPr="009D4A93">
        <w:t xml:space="preserve"> </w:t>
      </w:r>
    </w:p>
    <w:p w14:paraId="2D2E4CB3" w14:textId="77777777" w:rsidR="009D4A93" w:rsidRPr="009D4A93" w:rsidRDefault="009D4A93" w:rsidP="009D4A93">
      <w:pPr>
        <w:pStyle w:val="BankNormal"/>
        <w:spacing w:after="200"/>
        <w:jc w:val="both"/>
      </w:pPr>
      <w:proofErr w:type="gramStart"/>
      <w:r w:rsidRPr="009D4A93">
        <w:t>In order to</w:t>
      </w:r>
      <w:proofErr w:type="gramEnd"/>
      <w:r w:rsidRPr="009D4A93">
        <w:t xml:space="preserve"> submit a responsive bid, bidders are expected to prepare their offers in accordance with this amendment. </w:t>
      </w:r>
    </w:p>
    <w:p w14:paraId="644139E1" w14:textId="77777777" w:rsidR="009D4A93" w:rsidRPr="009D4A93" w:rsidRDefault="009D4A93" w:rsidP="009D4A93">
      <w:pPr>
        <w:pStyle w:val="BankNormal"/>
        <w:spacing w:after="200"/>
        <w:jc w:val="right"/>
      </w:pPr>
    </w:p>
    <w:p w14:paraId="3CE2EDC8" w14:textId="0F196EE6" w:rsidR="00DE2A6F" w:rsidRPr="00A26B84" w:rsidRDefault="009D4A93" w:rsidP="00A26B84">
      <w:pPr>
        <w:spacing w:line="264" w:lineRule="auto"/>
        <w:jc w:val="right"/>
        <w:rPr>
          <w:b/>
        </w:rPr>
      </w:pPr>
      <w:r w:rsidRPr="009D4A93">
        <w:t>Public Procurement Commission</w:t>
      </w:r>
      <w:bookmarkStart w:id="3" w:name="_GoBack"/>
      <w:bookmarkEnd w:id="3"/>
    </w:p>
    <w:sectPr w:rsidR="00DE2A6F" w:rsidRPr="00A26B8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4530" w14:textId="77777777" w:rsidR="00AB55B5" w:rsidRDefault="00AB55B5" w:rsidP="00744C11">
      <w:r>
        <w:separator/>
      </w:r>
    </w:p>
  </w:endnote>
  <w:endnote w:type="continuationSeparator" w:id="0">
    <w:p w14:paraId="76992947" w14:textId="77777777" w:rsidR="00AB55B5" w:rsidRDefault="00AB55B5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B12D3D" w14:textId="77777777"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9550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9550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213F06" w14:textId="77777777"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7C9B" w14:textId="77777777" w:rsidR="00AB55B5" w:rsidRDefault="00AB55B5" w:rsidP="00744C11">
      <w:r>
        <w:separator/>
      </w:r>
    </w:p>
  </w:footnote>
  <w:footnote w:type="continuationSeparator" w:id="0">
    <w:p w14:paraId="3848DAF1" w14:textId="77777777" w:rsidR="00AB55B5" w:rsidRDefault="00AB55B5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2BF"/>
    <w:multiLevelType w:val="hybridMultilevel"/>
    <w:tmpl w:val="85C6728E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11F3F"/>
    <w:multiLevelType w:val="hybridMultilevel"/>
    <w:tmpl w:val="CBD8A9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586656"/>
    <w:multiLevelType w:val="multilevel"/>
    <w:tmpl w:val="E19E2D16"/>
    <w:lvl w:ilvl="0">
      <w:start w:val="4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43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56"/>
        </w:tabs>
        <w:ind w:left="1256" w:hanging="54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9765E4A"/>
    <w:multiLevelType w:val="hybridMultilevel"/>
    <w:tmpl w:val="7BEA3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D2B40"/>
    <w:multiLevelType w:val="hybridMultilevel"/>
    <w:tmpl w:val="BE6005DC"/>
    <w:lvl w:ilvl="0" w:tplc="ACDCF8A0">
      <w:start w:val="2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2C2B"/>
    <w:multiLevelType w:val="hybridMultilevel"/>
    <w:tmpl w:val="DDFE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DC44D37"/>
    <w:multiLevelType w:val="hybridMultilevel"/>
    <w:tmpl w:val="0C742D9C"/>
    <w:lvl w:ilvl="0" w:tplc="51CA24DC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3F210C95"/>
    <w:multiLevelType w:val="hybridMultilevel"/>
    <w:tmpl w:val="43A0D5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1274282"/>
    <w:multiLevelType w:val="hybridMultilevel"/>
    <w:tmpl w:val="CD223B84"/>
    <w:lvl w:ilvl="0" w:tplc="66ECD250">
      <w:start w:val="2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27C42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0"/>
  </w:num>
  <w:num w:numId="15">
    <w:abstractNumId w:val="3"/>
  </w:num>
  <w:num w:numId="16">
    <w:abstractNumId w:val="7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0409E"/>
    <w:rsid w:val="00015343"/>
    <w:rsid w:val="00016810"/>
    <w:rsid w:val="0003243B"/>
    <w:rsid w:val="00035442"/>
    <w:rsid w:val="00054696"/>
    <w:rsid w:val="00060B5E"/>
    <w:rsid w:val="00071A9D"/>
    <w:rsid w:val="000961EC"/>
    <w:rsid w:val="000C396D"/>
    <w:rsid w:val="000D105E"/>
    <w:rsid w:val="000D314D"/>
    <w:rsid w:val="000F5549"/>
    <w:rsid w:val="00102F73"/>
    <w:rsid w:val="001113E7"/>
    <w:rsid w:val="001352D0"/>
    <w:rsid w:val="001428C9"/>
    <w:rsid w:val="001469F3"/>
    <w:rsid w:val="00153F27"/>
    <w:rsid w:val="00154EC5"/>
    <w:rsid w:val="00160388"/>
    <w:rsid w:val="00166142"/>
    <w:rsid w:val="00191A26"/>
    <w:rsid w:val="00196A52"/>
    <w:rsid w:val="001A6A8D"/>
    <w:rsid w:val="001B1F3C"/>
    <w:rsid w:val="001C03DA"/>
    <w:rsid w:val="001C47E4"/>
    <w:rsid w:val="001C5770"/>
    <w:rsid w:val="001C5F11"/>
    <w:rsid w:val="001D1BA3"/>
    <w:rsid w:val="001E2533"/>
    <w:rsid w:val="00200617"/>
    <w:rsid w:val="00207FF1"/>
    <w:rsid w:val="00211DD8"/>
    <w:rsid w:val="00243981"/>
    <w:rsid w:val="00246EED"/>
    <w:rsid w:val="00254355"/>
    <w:rsid w:val="00261D4E"/>
    <w:rsid w:val="00284127"/>
    <w:rsid w:val="00291EE3"/>
    <w:rsid w:val="002A2429"/>
    <w:rsid w:val="002A67A0"/>
    <w:rsid w:val="002C5507"/>
    <w:rsid w:val="002F1B73"/>
    <w:rsid w:val="002F3ACC"/>
    <w:rsid w:val="0031599E"/>
    <w:rsid w:val="003403A8"/>
    <w:rsid w:val="003419F3"/>
    <w:rsid w:val="00366749"/>
    <w:rsid w:val="0037499C"/>
    <w:rsid w:val="00396430"/>
    <w:rsid w:val="003A2BBA"/>
    <w:rsid w:val="003D10A3"/>
    <w:rsid w:val="003D2C7C"/>
    <w:rsid w:val="003D7450"/>
    <w:rsid w:val="003E6FDD"/>
    <w:rsid w:val="004039A1"/>
    <w:rsid w:val="0041021E"/>
    <w:rsid w:val="00410AA7"/>
    <w:rsid w:val="004120A1"/>
    <w:rsid w:val="00412B20"/>
    <w:rsid w:val="004166C0"/>
    <w:rsid w:val="00417324"/>
    <w:rsid w:val="00425AB7"/>
    <w:rsid w:val="00433155"/>
    <w:rsid w:val="004343A4"/>
    <w:rsid w:val="0047222A"/>
    <w:rsid w:val="004763EB"/>
    <w:rsid w:val="0049409F"/>
    <w:rsid w:val="004B1F66"/>
    <w:rsid w:val="004E2773"/>
    <w:rsid w:val="004F430A"/>
    <w:rsid w:val="00504DAE"/>
    <w:rsid w:val="00505F4F"/>
    <w:rsid w:val="005076AE"/>
    <w:rsid w:val="005211DE"/>
    <w:rsid w:val="005652A3"/>
    <w:rsid w:val="00576AD3"/>
    <w:rsid w:val="00577543"/>
    <w:rsid w:val="00580DC5"/>
    <w:rsid w:val="005A5250"/>
    <w:rsid w:val="005B37B8"/>
    <w:rsid w:val="005F53AF"/>
    <w:rsid w:val="006067D2"/>
    <w:rsid w:val="00622415"/>
    <w:rsid w:val="00626A16"/>
    <w:rsid w:val="006A587C"/>
    <w:rsid w:val="006C55DF"/>
    <w:rsid w:val="006E088F"/>
    <w:rsid w:val="006E33FD"/>
    <w:rsid w:val="0071326D"/>
    <w:rsid w:val="00723C31"/>
    <w:rsid w:val="007431E3"/>
    <w:rsid w:val="00744C11"/>
    <w:rsid w:val="00753C14"/>
    <w:rsid w:val="00764999"/>
    <w:rsid w:val="0077739A"/>
    <w:rsid w:val="00782F32"/>
    <w:rsid w:val="00784B9F"/>
    <w:rsid w:val="007B1DD5"/>
    <w:rsid w:val="007C0050"/>
    <w:rsid w:val="007C348E"/>
    <w:rsid w:val="007D45A5"/>
    <w:rsid w:val="007D7E48"/>
    <w:rsid w:val="007E2172"/>
    <w:rsid w:val="007E4276"/>
    <w:rsid w:val="007E59DB"/>
    <w:rsid w:val="00813E94"/>
    <w:rsid w:val="00831FA5"/>
    <w:rsid w:val="00844EB8"/>
    <w:rsid w:val="00852D3F"/>
    <w:rsid w:val="00864D35"/>
    <w:rsid w:val="00881A3C"/>
    <w:rsid w:val="00885781"/>
    <w:rsid w:val="00894854"/>
    <w:rsid w:val="00895066"/>
    <w:rsid w:val="00895437"/>
    <w:rsid w:val="008A23B3"/>
    <w:rsid w:val="008B2E90"/>
    <w:rsid w:val="008B2FAF"/>
    <w:rsid w:val="008B65B8"/>
    <w:rsid w:val="008C7792"/>
    <w:rsid w:val="008D3C50"/>
    <w:rsid w:val="008F5E31"/>
    <w:rsid w:val="00936357"/>
    <w:rsid w:val="00944F8E"/>
    <w:rsid w:val="0096087D"/>
    <w:rsid w:val="009D4A93"/>
    <w:rsid w:val="009D6E2E"/>
    <w:rsid w:val="009E5306"/>
    <w:rsid w:val="00A26B84"/>
    <w:rsid w:val="00A30F06"/>
    <w:rsid w:val="00A53455"/>
    <w:rsid w:val="00A574C4"/>
    <w:rsid w:val="00A62E21"/>
    <w:rsid w:val="00A6336C"/>
    <w:rsid w:val="00A64480"/>
    <w:rsid w:val="00A908CB"/>
    <w:rsid w:val="00AB55B5"/>
    <w:rsid w:val="00AC0707"/>
    <w:rsid w:val="00B10803"/>
    <w:rsid w:val="00B27815"/>
    <w:rsid w:val="00B73A6F"/>
    <w:rsid w:val="00B774B7"/>
    <w:rsid w:val="00B80F18"/>
    <w:rsid w:val="00B9550E"/>
    <w:rsid w:val="00B9651E"/>
    <w:rsid w:val="00BA1021"/>
    <w:rsid w:val="00BC5FE9"/>
    <w:rsid w:val="00BD3DCB"/>
    <w:rsid w:val="00BE3405"/>
    <w:rsid w:val="00BE5480"/>
    <w:rsid w:val="00BF4D8B"/>
    <w:rsid w:val="00C01AB2"/>
    <w:rsid w:val="00C067BD"/>
    <w:rsid w:val="00C10E06"/>
    <w:rsid w:val="00C15285"/>
    <w:rsid w:val="00C21613"/>
    <w:rsid w:val="00C226AE"/>
    <w:rsid w:val="00C33364"/>
    <w:rsid w:val="00C47E58"/>
    <w:rsid w:val="00C545EC"/>
    <w:rsid w:val="00C85A67"/>
    <w:rsid w:val="00C939E0"/>
    <w:rsid w:val="00CC1D58"/>
    <w:rsid w:val="00CC694B"/>
    <w:rsid w:val="00CD3035"/>
    <w:rsid w:val="00CD3A51"/>
    <w:rsid w:val="00CF1805"/>
    <w:rsid w:val="00CF1C09"/>
    <w:rsid w:val="00CF5546"/>
    <w:rsid w:val="00D00AC8"/>
    <w:rsid w:val="00D04D4D"/>
    <w:rsid w:val="00D309A0"/>
    <w:rsid w:val="00D4500F"/>
    <w:rsid w:val="00D832E1"/>
    <w:rsid w:val="00DB0EB8"/>
    <w:rsid w:val="00DC2A36"/>
    <w:rsid w:val="00DE2A6F"/>
    <w:rsid w:val="00DE3134"/>
    <w:rsid w:val="00DF25C2"/>
    <w:rsid w:val="00E00394"/>
    <w:rsid w:val="00E11F05"/>
    <w:rsid w:val="00E12269"/>
    <w:rsid w:val="00E17960"/>
    <w:rsid w:val="00E23B5B"/>
    <w:rsid w:val="00E24720"/>
    <w:rsid w:val="00E30430"/>
    <w:rsid w:val="00E320B7"/>
    <w:rsid w:val="00E50EF5"/>
    <w:rsid w:val="00E53747"/>
    <w:rsid w:val="00E60724"/>
    <w:rsid w:val="00E7661A"/>
    <w:rsid w:val="00E809A9"/>
    <w:rsid w:val="00E83E11"/>
    <w:rsid w:val="00E85C0E"/>
    <w:rsid w:val="00EC1351"/>
    <w:rsid w:val="00EC4C1F"/>
    <w:rsid w:val="00EC6C74"/>
    <w:rsid w:val="00ED0F30"/>
    <w:rsid w:val="00ED6127"/>
    <w:rsid w:val="00ED6354"/>
    <w:rsid w:val="00EE5161"/>
    <w:rsid w:val="00EF263B"/>
    <w:rsid w:val="00F000F7"/>
    <w:rsid w:val="00F302F7"/>
    <w:rsid w:val="00F316A5"/>
    <w:rsid w:val="00F45536"/>
    <w:rsid w:val="00F7548D"/>
    <w:rsid w:val="00F828B8"/>
    <w:rsid w:val="00F82CD2"/>
    <w:rsid w:val="00F848C7"/>
    <w:rsid w:val="00F904B0"/>
    <w:rsid w:val="00FB32E6"/>
    <w:rsid w:val="00FC1919"/>
    <w:rsid w:val="00FC1D3D"/>
    <w:rsid w:val="00FC22E3"/>
    <w:rsid w:val="00FC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1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aliases w:val="Citation List Char,본문(내용) Char,List Paragraph (numbered (a))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customStyle="1" w:styleId="BankNormal">
    <w:name w:val="BankNormal"/>
    <w:basedOn w:val="Normal"/>
    <w:rsid w:val="001C5F11"/>
    <w:pPr>
      <w:spacing w:after="240"/>
    </w:pPr>
    <w:rPr>
      <w:szCs w:val="20"/>
    </w:rPr>
  </w:style>
  <w:style w:type="table" w:styleId="TableGrid">
    <w:name w:val="Table Grid"/>
    <w:basedOn w:val="TableNormal"/>
    <w:uiPriority w:val="59"/>
    <w:rsid w:val="001E2533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VHeader">
    <w:name w:val="Section V. Header"/>
    <w:basedOn w:val="Normal"/>
    <w:rsid w:val="00A908CB"/>
    <w:pPr>
      <w:jc w:val="center"/>
    </w:pPr>
    <w:rPr>
      <w:b/>
      <w:sz w:val="36"/>
    </w:rPr>
  </w:style>
  <w:style w:type="paragraph" w:customStyle="1" w:styleId="sec7-clauses">
    <w:name w:val="sec7-clauses"/>
    <w:basedOn w:val="Normal"/>
    <w:rsid w:val="00784B9F"/>
    <w:pPr>
      <w:tabs>
        <w:tab w:val="num" w:pos="360"/>
      </w:tabs>
      <w:spacing w:before="120" w:after="120"/>
      <w:ind w:left="360" w:hanging="360"/>
    </w:pPr>
    <w:rPr>
      <w:b/>
      <w:bCs/>
      <w:lang w:val="sr-Latn-CS"/>
    </w:rPr>
  </w:style>
  <w:style w:type="paragraph" w:styleId="CommentText">
    <w:name w:val="annotation text"/>
    <w:basedOn w:val="Normal"/>
    <w:link w:val="CommentTextChar"/>
    <w:uiPriority w:val="99"/>
    <w:semiHidden/>
    <w:rsid w:val="00784B9F"/>
    <w:rPr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9F"/>
    <w:rPr>
      <w:rFonts w:ascii="Times New Roman" w:eastAsia="Times New Roman" w:hAnsi="Times New Roman" w:cs="Times New Roman"/>
      <w:sz w:val="20"/>
      <w:szCs w:val="20"/>
      <w:lang w:val="sr-Latn-CS"/>
    </w:rPr>
  </w:style>
  <w:style w:type="character" w:styleId="Emphasis">
    <w:name w:val="Emphasis"/>
    <w:basedOn w:val="DefaultParagraphFont"/>
    <w:uiPriority w:val="20"/>
    <w:qFormat/>
    <w:rsid w:val="00CF55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2020-04-17T12:56:00Z</dcterms:created>
  <dcterms:modified xsi:type="dcterms:W3CDTF">2020-04-17T15:12:00Z</dcterms:modified>
</cp:coreProperties>
</file>