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830321" w:rsidRDefault="00221C6F">
      <w:pPr>
        <w:jc w:val="center"/>
        <w:rPr>
          <w:rFonts w:ascii="Arial" w:hAnsi="Arial" w:cs="Arial"/>
          <w:sz w:val="32"/>
          <w:szCs w:val="32"/>
          <w:lang w:val="sr-Latn-RS"/>
        </w:rPr>
      </w:pPr>
    </w:p>
    <w:p w14:paraId="7F0A7F95" w14:textId="77777777" w:rsidR="00221C6F" w:rsidRPr="00E15DCC" w:rsidRDefault="00221C6F">
      <w:pPr>
        <w:jc w:val="center"/>
        <w:rPr>
          <w:lang w:val="en-US"/>
        </w:rPr>
      </w:pPr>
    </w:p>
    <w:p w14:paraId="50CD6892" w14:textId="77777777" w:rsidR="00221C6F" w:rsidRPr="00E15DCC"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936CDB" w14:paraId="194D1440" w14:textId="77777777" w:rsidTr="00EE6B6C">
        <w:trPr>
          <w:trHeight w:val="226"/>
        </w:trPr>
        <w:tc>
          <w:tcPr>
            <w:tcW w:w="9039" w:type="dxa"/>
          </w:tcPr>
          <w:p w14:paraId="7331832D"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77777777" w:rsidR="00936CDB" w:rsidRPr="00936CDB" w:rsidRDefault="000930F1"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Република С</w:t>
            </w:r>
            <w:bookmarkEnd w:id="1"/>
            <w:r w:rsidR="00936CDB" w:rsidRPr="00936CDB">
              <w:rPr>
                <w:rFonts w:eastAsia="Times New Roman"/>
                <w:b/>
                <w:color w:val="auto"/>
                <w:kern w:val="0"/>
                <w:szCs w:val="20"/>
                <w:lang w:val="sr-Cyrl-CS" w:eastAsia="en-US"/>
              </w:rPr>
              <w:t>рбија</w:t>
            </w:r>
          </w:p>
        </w:tc>
      </w:tr>
      <w:tr w:rsidR="00936CDB" w:rsidRPr="00936CDB" w14:paraId="4AEE925E" w14:textId="77777777" w:rsidTr="00EE6B6C">
        <w:trPr>
          <w:trHeight w:val="290"/>
        </w:trPr>
        <w:tc>
          <w:tcPr>
            <w:tcW w:w="9039" w:type="dxa"/>
          </w:tcPr>
          <w:p w14:paraId="3D0E928C"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ВЛАДА</w:t>
            </w:r>
          </w:p>
          <w:p w14:paraId="7318E0A5" w14:textId="77777777" w:rsidR="00936CDB" w:rsidRPr="000C4C5A" w:rsidRDefault="000930F1"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936CDB">
              <w:rPr>
                <w:rFonts w:eastAsia="Times New Roman"/>
                <w:b/>
                <w:color w:val="auto"/>
                <w:kern w:val="0"/>
                <w:szCs w:val="20"/>
                <w:lang w:val="sr-Cyrl-CS" w:eastAsia="en-US"/>
              </w:rPr>
              <w:t>КАНЦЕЛАРИЈ</w:t>
            </w:r>
            <w:r w:rsidR="00936CDB" w:rsidRPr="000C4C5A">
              <w:rPr>
                <w:rFonts w:eastAsia="Times New Roman"/>
                <w:b/>
                <w:color w:val="auto"/>
                <w:kern w:val="0"/>
                <w:szCs w:val="20"/>
                <w:lang w:eastAsia="en-US"/>
              </w:rPr>
              <w:t>А</w:t>
            </w:r>
            <w:r w:rsidR="00936CDB" w:rsidRPr="00936CDB">
              <w:rPr>
                <w:rFonts w:eastAsia="Times New Roman"/>
                <w:b/>
                <w:color w:val="auto"/>
                <w:kern w:val="0"/>
                <w:szCs w:val="20"/>
                <w:lang w:val="sr-Cyrl-CS" w:eastAsia="en-US"/>
              </w:rPr>
              <w:t xml:space="preserve"> ЗА УПРАВЉАЊЕ ЈАВНИМ УЛАГАЊИМА</w:t>
            </w:r>
          </w:p>
          <w:p w14:paraId="1C6F0757" w14:textId="77777777" w:rsidR="00936CDB" w:rsidRPr="00936CDB" w:rsidRDefault="000930F1"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proofErr w:type="spellStart"/>
            <w:r w:rsidR="00936CDB" w:rsidRPr="00936CDB">
              <w:rPr>
                <w:rFonts w:eastAsia="Times New Roman"/>
                <w:color w:val="auto"/>
                <w:kern w:val="0"/>
                <w:szCs w:val="20"/>
                <w:lang w:val="en-US" w:eastAsia="en-US"/>
              </w:rPr>
              <w:t>Немањина</w:t>
            </w:r>
            <w:proofErr w:type="spellEnd"/>
            <w:r w:rsidR="00936CDB" w:rsidRPr="00936CDB">
              <w:rPr>
                <w:rFonts w:eastAsia="Times New Roman"/>
                <w:color w:val="auto"/>
                <w:kern w:val="0"/>
                <w:szCs w:val="20"/>
                <w:lang w:val="en-US" w:eastAsia="en-US"/>
              </w:rPr>
              <w:t xml:space="preserve"> 11, </w:t>
            </w:r>
            <w:r w:rsidR="00936CDB" w:rsidRPr="00936CDB">
              <w:rPr>
                <w:rFonts w:eastAsia="Times New Roman"/>
                <w:color w:val="auto"/>
                <w:kern w:val="0"/>
                <w:szCs w:val="20"/>
                <w:lang w:val="sr-Cyrl-CS" w:eastAsia="en-US"/>
              </w:rPr>
              <w:t>Београд</w:t>
            </w:r>
          </w:p>
          <w:p w14:paraId="6A794F92" w14:textId="77777777" w:rsidR="00936CDB" w:rsidRPr="00936CDB" w:rsidRDefault="00936CDB" w:rsidP="00C668DB">
            <w:pPr>
              <w:suppressAutoHyphens w:val="0"/>
              <w:spacing w:line="240" w:lineRule="auto"/>
              <w:jc w:val="center"/>
              <w:rPr>
                <w:rFonts w:eastAsia="Times New Roman"/>
                <w:color w:val="auto"/>
                <w:kern w:val="0"/>
                <w:szCs w:val="20"/>
                <w:lang w:eastAsia="en-US"/>
              </w:rPr>
            </w:pPr>
            <w:r w:rsidRPr="00936CDB">
              <w:rPr>
                <w:rFonts w:eastAsia="Times New Roman"/>
                <w:color w:val="auto"/>
                <w:kern w:val="0"/>
                <w:szCs w:val="20"/>
                <w:lang w:val="ru-RU" w:eastAsia="en-US"/>
              </w:rPr>
              <w:t xml:space="preserve"> </w:t>
            </w:r>
            <w:r w:rsidRPr="00936CDB">
              <w:rPr>
                <w:rFonts w:eastAsia="Times New Roman"/>
                <w:color w:val="auto"/>
                <w:kern w:val="0"/>
                <w:szCs w:val="20"/>
                <w:lang w:eastAsia="en-US"/>
              </w:rPr>
              <w:t xml:space="preserve"> </w:t>
            </w:r>
          </w:p>
        </w:tc>
      </w:tr>
    </w:tbl>
    <w:p w14:paraId="3D72036E" w14:textId="77777777" w:rsidR="00221C6F" w:rsidRPr="00E15DCC" w:rsidRDefault="00221C6F">
      <w:pPr>
        <w:jc w:val="center"/>
      </w:pPr>
    </w:p>
    <w:p w14:paraId="59FA6049" w14:textId="77777777" w:rsidR="00221C6F" w:rsidRPr="00E15DCC" w:rsidRDefault="00221C6F">
      <w:pPr>
        <w:jc w:val="center"/>
      </w:pPr>
    </w:p>
    <w:p w14:paraId="754CBBBD" w14:textId="77777777" w:rsidR="00221C6F" w:rsidRPr="00FC3C2E" w:rsidRDefault="00221C6F">
      <w:pPr>
        <w:shd w:val="clear" w:color="auto" w:fill="C6D9F1"/>
        <w:jc w:val="center"/>
        <w:rPr>
          <w:b/>
        </w:rPr>
      </w:pPr>
      <w:r w:rsidRPr="00FC3C2E">
        <w:rPr>
          <w:b/>
        </w:rPr>
        <w:t>КОНКУРСН</w:t>
      </w:r>
      <w:r w:rsidR="00BC6FAD" w:rsidRPr="00FC3C2E">
        <w:rPr>
          <w:b/>
        </w:rPr>
        <w:t>А</w:t>
      </w:r>
      <w:r w:rsidRPr="00FC3C2E">
        <w:rPr>
          <w:b/>
        </w:rPr>
        <w:t xml:space="preserve"> ДОКУМЕНТАЦИЈ</w:t>
      </w:r>
      <w:r w:rsidR="00BC6FAD" w:rsidRPr="00FC3C2E">
        <w:rPr>
          <w:b/>
        </w:rPr>
        <w:t>А</w:t>
      </w:r>
    </w:p>
    <w:p w14:paraId="1BCB3F18" w14:textId="77777777" w:rsidR="00221C6F" w:rsidRPr="00E15DCC" w:rsidRDefault="00221C6F">
      <w:pPr>
        <w:jc w:val="center"/>
        <w:rPr>
          <w:lang w:val="ru-RU"/>
        </w:rPr>
      </w:pPr>
    </w:p>
    <w:p w14:paraId="5F4031E4" w14:textId="77777777" w:rsidR="00221C6F" w:rsidRDefault="00221C6F">
      <w:pPr>
        <w:jc w:val="center"/>
        <w:rPr>
          <w:b/>
          <w:bCs/>
          <w:i/>
          <w:iCs/>
          <w:lang w:val="ru-RU"/>
        </w:rPr>
      </w:pPr>
    </w:p>
    <w:p w14:paraId="3CC6DE2E" w14:textId="77777777" w:rsidR="00EA122B" w:rsidRPr="00EA122B" w:rsidRDefault="00EA122B">
      <w:pPr>
        <w:jc w:val="center"/>
        <w:rPr>
          <w:b/>
          <w:bCs/>
          <w:i/>
          <w:iCs/>
        </w:rPr>
      </w:pPr>
    </w:p>
    <w:p w14:paraId="34466932" w14:textId="77777777" w:rsidR="002A2B0B" w:rsidRDefault="00221C6F" w:rsidP="002A2B0B">
      <w:pPr>
        <w:jc w:val="center"/>
        <w:rPr>
          <w:b/>
          <w:bCs/>
        </w:rPr>
      </w:pPr>
      <w:r w:rsidRPr="00B66F12">
        <w:rPr>
          <w:b/>
          <w:bCs/>
        </w:rPr>
        <w:t>ЈАВНА НАБАВКА</w:t>
      </w:r>
      <w:r w:rsidR="006E5C4C">
        <w:rPr>
          <w:b/>
          <w:bCs/>
        </w:rPr>
        <w:t xml:space="preserve"> УСЛУГА </w:t>
      </w:r>
      <w:r w:rsidR="00CB4AB5">
        <w:rPr>
          <w:b/>
          <w:bCs/>
        </w:rPr>
        <w:t>ТЕХНИЧКОГ ПРОЈЕКТОВАЊА</w:t>
      </w:r>
    </w:p>
    <w:p w14:paraId="0C3E7EE1" w14:textId="77777777" w:rsidR="00B87E9E" w:rsidRDefault="00B87E9E" w:rsidP="002A2B0B">
      <w:pPr>
        <w:jc w:val="center"/>
        <w:rPr>
          <w:b/>
          <w:bCs/>
        </w:rPr>
      </w:pPr>
    </w:p>
    <w:p w14:paraId="54963DCD" w14:textId="77777777" w:rsidR="002A2B0B" w:rsidRPr="00E30E95" w:rsidRDefault="002A2B0B" w:rsidP="002A2B0B">
      <w:pPr>
        <w:jc w:val="center"/>
        <w:rPr>
          <w:b/>
          <w:bCs/>
        </w:rPr>
      </w:pPr>
      <w:r w:rsidRPr="00B66F12">
        <w:rPr>
          <w:b/>
          <w:bCs/>
        </w:rPr>
        <w:t>Ознака из Општег речника набавке:</w:t>
      </w:r>
    </w:p>
    <w:p w14:paraId="22CDC6ED" w14:textId="77777777" w:rsidR="00335EBA" w:rsidRDefault="00335EBA" w:rsidP="00335EBA">
      <w:pPr>
        <w:jc w:val="center"/>
      </w:pPr>
      <w:bookmarkStart w:id="2" w:name="_Hlk535390748"/>
      <w:bookmarkStart w:id="3" w:name="_Hlk522196300"/>
      <w:bookmarkStart w:id="4" w:name="_Hlk521931430"/>
      <w:r w:rsidRPr="005C7600">
        <w:rPr>
          <w:lang w:val="sr-Cyrl-CS"/>
        </w:rPr>
        <w:t>7132</w:t>
      </w:r>
      <w:r w:rsidRPr="005C7600">
        <w:t>0</w:t>
      </w:r>
      <w:r w:rsidRPr="005C7600">
        <w:rPr>
          <w:lang w:val="sr-Cyrl-CS"/>
        </w:rPr>
        <w:t>000- Услуге техничког пројектовања</w:t>
      </w:r>
    </w:p>
    <w:bookmarkEnd w:id="2"/>
    <w:p w14:paraId="4B5549B0" w14:textId="77777777" w:rsidR="00E30E95" w:rsidRPr="00E30E95" w:rsidRDefault="00E30E95" w:rsidP="002A2B0B">
      <w:pPr>
        <w:jc w:val="center"/>
        <w:rPr>
          <w:bCs/>
        </w:rPr>
      </w:pPr>
    </w:p>
    <w:bookmarkEnd w:id="3"/>
    <w:p w14:paraId="21F8CBBE" w14:textId="77777777" w:rsidR="00E30E95" w:rsidRPr="00B87E9E" w:rsidRDefault="00E30E95" w:rsidP="002A2B0B">
      <w:pPr>
        <w:jc w:val="center"/>
        <w:rPr>
          <w:b/>
          <w:bCs/>
        </w:rPr>
      </w:pPr>
    </w:p>
    <w:bookmarkEnd w:id="4"/>
    <w:p w14:paraId="60ACF397" w14:textId="77777777" w:rsidR="00F03620" w:rsidRDefault="00F03620" w:rsidP="002A2B0B">
      <w:pPr>
        <w:jc w:val="center"/>
        <w:rPr>
          <w:b/>
          <w:bCs/>
        </w:rPr>
      </w:pPr>
    </w:p>
    <w:p w14:paraId="6609D134" w14:textId="77777777" w:rsidR="00221C6F" w:rsidRPr="0004543A" w:rsidRDefault="00221C6F">
      <w:pPr>
        <w:jc w:val="center"/>
        <w:rPr>
          <w:b/>
          <w:bCs/>
        </w:rPr>
      </w:pPr>
      <w:r w:rsidRPr="00E15DCC">
        <w:rPr>
          <w:b/>
          <w:bCs/>
        </w:rPr>
        <w:t>ЈАВНА НАБАКА МАЛЕ ВРЕДНОСТИ</w:t>
      </w:r>
    </w:p>
    <w:p w14:paraId="21ABA091" w14:textId="77777777" w:rsidR="00221C6F" w:rsidRPr="0004543A" w:rsidRDefault="00221C6F">
      <w:pPr>
        <w:jc w:val="center"/>
        <w:rPr>
          <w:b/>
          <w:bCs/>
        </w:rPr>
      </w:pPr>
    </w:p>
    <w:p w14:paraId="503BAB00" w14:textId="541AE4F9" w:rsidR="00221C6F" w:rsidRPr="00E15DCC" w:rsidRDefault="00B87E9E">
      <w:pPr>
        <w:jc w:val="center"/>
        <w:rPr>
          <w:i/>
          <w:iCs/>
        </w:rPr>
      </w:pPr>
      <w:r w:rsidRPr="006E5C4C">
        <w:rPr>
          <w:b/>
          <w:bCs/>
        </w:rPr>
        <w:t xml:space="preserve">БР. </w:t>
      </w:r>
      <w:r w:rsidR="00CA3F89" w:rsidRPr="006E5C4C">
        <w:rPr>
          <w:b/>
          <w:bCs/>
        </w:rPr>
        <w:t>ЈНМВ/</w:t>
      </w:r>
      <w:r w:rsidR="00B90CD6">
        <w:rPr>
          <w:b/>
          <w:bCs/>
          <w:lang w:val="sr-Cyrl-RS"/>
        </w:rPr>
        <w:t>1</w:t>
      </w:r>
      <w:r w:rsidR="0004543A" w:rsidRPr="006E5C4C">
        <w:rPr>
          <w:b/>
          <w:bCs/>
        </w:rPr>
        <w:t>-201</w:t>
      </w:r>
      <w:r w:rsidR="00335EBA">
        <w:rPr>
          <w:b/>
          <w:bCs/>
        </w:rPr>
        <w:t>9</w:t>
      </w:r>
      <w:r w:rsidR="0004543A" w:rsidRPr="006E5C4C">
        <w:rPr>
          <w:b/>
          <w:bCs/>
        </w:rPr>
        <w:t>/ИП</w:t>
      </w:r>
    </w:p>
    <w:p w14:paraId="1C1BEE0D" w14:textId="77777777" w:rsidR="00221C6F" w:rsidRDefault="00221C6F">
      <w:pPr>
        <w:jc w:val="center"/>
        <w:rPr>
          <w:i/>
          <w:iCs/>
        </w:rPr>
      </w:pPr>
    </w:p>
    <w:p w14:paraId="76883466" w14:textId="77777777" w:rsidR="00621F0E" w:rsidRDefault="00621F0E">
      <w:pPr>
        <w:jc w:val="center"/>
        <w:rPr>
          <w:i/>
          <w:iCs/>
        </w:rPr>
      </w:pPr>
    </w:p>
    <w:p w14:paraId="624F186D" w14:textId="4CC8BD58" w:rsidR="002A2B0B" w:rsidRPr="00C66A84" w:rsidRDefault="002A2B0B">
      <w:pPr>
        <w:jc w:val="center"/>
        <w:rPr>
          <w:iCs/>
        </w:rPr>
      </w:pPr>
      <w:r w:rsidRPr="00C66A84">
        <w:rPr>
          <w:b/>
          <w:iCs/>
        </w:rPr>
        <w:t>УКУПАН БРОЈ СТРАН</w:t>
      </w:r>
      <w:r w:rsidRPr="00B90CD6">
        <w:rPr>
          <w:b/>
          <w:iCs/>
        </w:rPr>
        <w:t xml:space="preserve">А: </w:t>
      </w:r>
      <w:r w:rsidR="00E45B98" w:rsidRPr="00B90CD6">
        <w:rPr>
          <w:b/>
          <w:iCs/>
        </w:rPr>
        <w:t>4</w:t>
      </w:r>
      <w:r w:rsidR="00CC144F">
        <w:rPr>
          <w:b/>
          <w:iCs/>
          <w:lang w:val="sr-Cyrl-RS"/>
        </w:rPr>
        <w:t>4</w:t>
      </w:r>
    </w:p>
    <w:p w14:paraId="0F68F2AE" w14:textId="77777777" w:rsidR="002A2B0B" w:rsidRPr="00C66A84" w:rsidRDefault="002A2B0B">
      <w:pPr>
        <w:jc w:val="center"/>
        <w:rPr>
          <w:iCs/>
        </w:rPr>
      </w:pPr>
    </w:p>
    <w:p w14:paraId="4832B1F6" w14:textId="77777777" w:rsidR="00621F0E" w:rsidRDefault="00621F0E" w:rsidP="00621F0E">
      <w:pPr>
        <w:jc w:val="center"/>
        <w:rPr>
          <w:i/>
          <w:iCs/>
        </w:rPr>
      </w:pPr>
    </w:p>
    <w:p w14:paraId="5BE1FF69" w14:textId="77777777" w:rsidR="002A2B0B" w:rsidRPr="00AA3D99" w:rsidRDefault="002A2B0B" w:rsidP="00621F0E">
      <w:pPr>
        <w:jc w:val="center"/>
        <w:rPr>
          <w:b/>
          <w:iCs/>
        </w:rPr>
      </w:pPr>
      <w:r w:rsidRPr="00AA3D99">
        <w:rPr>
          <w:b/>
          <w:iCs/>
        </w:rPr>
        <w:t>ОБЈАВЉЕНО НА ПОРТАЛУ ЈАВНИХ НАБАВKИ</w:t>
      </w:r>
    </w:p>
    <w:p w14:paraId="08103F35" w14:textId="6F884990" w:rsidR="002A2B0B" w:rsidRPr="00AA3D99" w:rsidRDefault="002A2B0B" w:rsidP="00621F0E">
      <w:pPr>
        <w:jc w:val="center"/>
        <w:rPr>
          <w:b/>
          <w:iCs/>
        </w:rPr>
      </w:pPr>
      <w:r w:rsidRPr="00B90CD6">
        <w:rPr>
          <w:b/>
          <w:iCs/>
        </w:rPr>
        <w:t>(</w:t>
      </w:r>
      <w:r w:rsidR="00AE5FA3" w:rsidRPr="00B90CD6">
        <w:rPr>
          <w:b/>
          <w:iCs/>
        </w:rPr>
        <w:t>2</w:t>
      </w:r>
      <w:r w:rsidR="00B90CD6" w:rsidRPr="00B90CD6">
        <w:rPr>
          <w:b/>
          <w:iCs/>
          <w:lang w:val="sr-Cyrl-RS"/>
        </w:rPr>
        <w:t>9</w:t>
      </w:r>
      <w:r w:rsidR="00AE5FA3" w:rsidRPr="00B90CD6">
        <w:rPr>
          <w:b/>
          <w:iCs/>
        </w:rPr>
        <w:t>.0</w:t>
      </w:r>
      <w:r w:rsidR="005C7600" w:rsidRPr="00B90CD6">
        <w:rPr>
          <w:b/>
          <w:iCs/>
          <w:lang w:val="sr-Cyrl-RS"/>
        </w:rPr>
        <w:t>1</w:t>
      </w:r>
      <w:r w:rsidR="00AE5FA3" w:rsidRPr="00B90CD6">
        <w:rPr>
          <w:b/>
          <w:iCs/>
        </w:rPr>
        <w:t>.201</w:t>
      </w:r>
      <w:r w:rsidR="005C7600" w:rsidRPr="00B90CD6">
        <w:rPr>
          <w:b/>
          <w:iCs/>
          <w:lang w:val="sr-Cyrl-RS"/>
        </w:rPr>
        <w:t>9</w:t>
      </w:r>
      <w:r w:rsidR="00AE5FA3" w:rsidRPr="00C66A84">
        <w:rPr>
          <w:b/>
          <w:iCs/>
        </w:rPr>
        <w:t>. године</w:t>
      </w:r>
      <w:r w:rsidRPr="00C66A84">
        <w:rPr>
          <w:b/>
          <w:iCs/>
        </w:rPr>
        <w:t>)</w:t>
      </w:r>
    </w:p>
    <w:p w14:paraId="7255827B" w14:textId="77777777" w:rsidR="00221C6F" w:rsidRPr="00E15DCC" w:rsidRDefault="00221C6F" w:rsidP="00621F0E">
      <w:pPr>
        <w:jc w:val="center"/>
        <w:rPr>
          <w:i/>
          <w:iCs/>
        </w:rPr>
      </w:pPr>
    </w:p>
    <w:p w14:paraId="557BABA8" w14:textId="77777777" w:rsidR="00221C6F" w:rsidRPr="00E15DCC" w:rsidRDefault="00221C6F">
      <w:pPr>
        <w:jc w:val="center"/>
        <w:rPr>
          <w:i/>
          <w:iCs/>
        </w:rPr>
      </w:pPr>
    </w:p>
    <w:p w14:paraId="0475395B" w14:textId="77777777" w:rsidR="00221C6F" w:rsidRPr="00E15DCC" w:rsidRDefault="00221C6F">
      <w:pPr>
        <w:jc w:val="center"/>
        <w:rPr>
          <w:i/>
          <w:iCs/>
        </w:rPr>
      </w:pPr>
    </w:p>
    <w:p w14:paraId="20260C10" w14:textId="77777777" w:rsidR="00221C6F" w:rsidRDefault="00221C6F">
      <w:pPr>
        <w:jc w:val="center"/>
        <w:rPr>
          <w:i/>
          <w:iCs/>
        </w:rPr>
      </w:pPr>
    </w:p>
    <w:p w14:paraId="6EA97789" w14:textId="77777777" w:rsidR="00CA3F89" w:rsidRDefault="00CA3F89">
      <w:pPr>
        <w:jc w:val="center"/>
        <w:rPr>
          <w:i/>
          <w:iCs/>
        </w:rPr>
      </w:pPr>
    </w:p>
    <w:p w14:paraId="765BA5AC" w14:textId="77777777" w:rsidR="00CA3F89" w:rsidRDefault="00CA3F89">
      <w:pPr>
        <w:jc w:val="center"/>
        <w:rPr>
          <w:i/>
          <w:iCs/>
        </w:rPr>
      </w:pPr>
    </w:p>
    <w:p w14:paraId="2BF9F30E" w14:textId="2E5B12A5" w:rsidR="00CA3F89" w:rsidRDefault="00CA3F89">
      <w:pPr>
        <w:jc w:val="center"/>
        <w:rPr>
          <w:i/>
          <w:iCs/>
        </w:rPr>
      </w:pPr>
    </w:p>
    <w:p w14:paraId="76E70414" w14:textId="77777777" w:rsidR="00BA6520" w:rsidRDefault="00BA6520">
      <w:pPr>
        <w:jc w:val="center"/>
        <w:rPr>
          <w:i/>
          <w:iCs/>
        </w:rPr>
      </w:pPr>
    </w:p>
    <w:p w14:paraId="2EEE2399" w14:textId="77777777" w:rsidR="00936CDB" w:rsidRPr="00C66A84" w:rsidRDefault="00936CDB" w:rsidP="00621F0E">
      <w:pPr>
        <w:jc w:val="both"/>
        <w:rPr>
          <w:i/>
          <w:iCs/>
        </w:rPr>
      </w:pPr>
    </w:p>
    <w:p w14:paraId="7E892A4B" w14:textId="77777777" w:rsidR="00BA6520" w:rsidRDefault="00BA6520" w:rsidP="00621F0E">
      <w:pPr>
        <w:ind w:left="2832" w:firstLine="708"/>
        <w:jc w:val="both"/>
        <w:rPr>
          <w:b/>
          <w:i/>
          <w:iCs/>
        </w:rPr>
      </w:pPr>
    </w:p>
    <w:p w14:paraId="7C41780A" w14:textId="77777777" w:rsidR="00BA6520" w:rsidRDefault="00BA6520" w:rsidP="00621F0E">
      <w:pPr>
        <w:ind w:left="2832" w:firstLine="708"/>
        <w:jc w:val="both"/>
        <w:rPr>
          <w:b/>
          <w:i/>
          <w:iCs/>
        </w:rPr>
      </w:pPr>
    </w:p>
    <w:p w14:paraId="00D87150" w14:textId="2ACCF349" w:rsidR="00221C6F" w:rsidRPr="006E5C4C" w:rsidRDefault="00EA122B" w:rsidP="00621F0E">
      <w:pPr>
        <w:ind w:left="2832" w:firstLine="708"/>
        <w:jc w:val="both"/>
        <w:rPr>
          <w:b/>
          <w:i/>
          <w:iCs/>
        </w:rPr>
      </w:pPr>
      <w:r>
        <w:rPr>
          <w:b/>
          <w:i/>
          <w:iCs/>
        </w:rPr>
        <w:t xml:space="preserve">Београд, </w:t>
      </w:r>
      <w:r w:rsidR="00335EBA">
        <w:rPr>
          <w:b/>
          <w:i/>
          <w:iCs/>
        </w:rPr>
        <w:t xml:space="preserve">јануар 2019. </w:t>
      </w:r>
    </w:p>
    <w:p w14:paraId="0A7FBD8B" w14:textId="77777777" w:rsidR="00EA122B" w:rsidRDefault="00EA122B" w:rsidP="00621F0E">
      <w:pPr>
        <w:jc w:val="both"/>
        <w:rPr>
          <w:rFonts w:eastAsia="TimesNewRomanPSMT"/>
        </w:rPr>
      </w:pPr>
    </w:p>
    <w:p w14:paraId="619728CE" w14:textId="699DD212" w:rsidR="00221C6F" w:rsidRPr="00E15DCC" w:rsidRDefault="00221C6F" w:rsidP="00084C33">
      <w:pPr>
        <w:jc w:val="both"/>
        <w:rPr>
          <w:rFonts w:eastAsia="TimesNewRomanPSMT"/>
          <w:color w:val="auto"/>
        </w:rPr>
      </w:pPr>
      <w:r w:rsidRPr="00E15DCC">
        <w:rPr>
          <w:rFonts w:eastAsia="TimesNewRomanPSMT"/>
        </w:rPr>
        <w:lastRenderedPageBreak/>
        <w:t xml:space="preserve">На основу чл. 39. и 61. </w:t>
      </w:r>
      <w:r w:rsidR="009B76F3" w:rsidRPr="00E15DCC">
        <w:rPr>
          <w:rFonts w:eastAsia="TimesNewRomanPSMT"/>
        </w:rPr>
        <w:t>Закона</w:t>
      </w:r>
      <w:r w:rsidRPr="00E15DCC">
        <w:rPr>
          <w:rFonts w:eastAsia="TimesNewRomanPSMT"/>
        </w:rPr>
        <w:t xml:space="preserve"> о јавним набавкама („Сл. гласник РС” бр. 124/12,</w:t>
      </w:r>
      <w:r w:rsidR="0068724D" w:rsidRPr="00E15DCC">
        <w:rPr>
          <w:rFonts w:eastAsia="TimesNewRomanPSMT"/>
        </w:rPr>
        <w:t xml:space="preserve"> 14/15 и 68/15</w:t>
      </w:r>
      <w:r w:rsidR="00503359">
        <w:rPr>
          <w:rFonts w:eastAsia="TimesNewRomanPSMT"/>
        </w:rPr>
        <w:t>-</w:t>
      </w:r>
      <w:r w:rsidRPr="00E15DCC">
        <w:rPr>
          <w:rFonts w:eastAsia="TimesNewRomanPSMT"/>
        </w:rPr>
        <w:t xml:space="preserve"> у даљем тексту: </w:t>
      </w:r>
      <w:r w:rsidR="009B76F3" w:rsidRPr="00E15DCC">
        <w:rPr>
          <w:rFonts w:eastAsia="TimesNewRomanPSMT"/>
        </w:rPr>
        <w:t>З</w:t>
      </w:r>
      <w:r w:rsidR="00503359">
        <w:rPr>
          <w:rFonts w:eastAsia="TimesNewRomanPSMT"/>
        </w:rPr>
        <w:t>акон</w:t>
      </w:r>
      <w:r w:rsidRPr="00E15DCC">
        <w:rPr>
          <w:rFonts w:eastAsia="TimesNewRomanPSMT"/>
        </w:rPr>
        <w:t>), чл. 6. Правилника о обавезним елементима конкурсне документације у поступцима јавних набавки и начину доказивања испуњености услова („</w:t>
      </w:r>
      <w:r w:rsidRPr="00866D82">
        <w:rPr>
          <w:rFonts w:eastAsia="TimesNewRomanPSMT"/>
        </w:rPr>
        <w:t>Сл</w:t>
      </w:r>
      <w:r w:rsidR="0087608D" w:rsidRPr="00866D82">
        <w:rPr>
          <w:rFonts w:eastAsia="TimesNewRomanPSMT"/>
        </w:rPr>
        <w:t xml:space="preserve">ужбени </w:t>
      </w:r>
      <w:r w:rsidRPr="00866D82">
        <w:rPr>
          <w:rFonts w:eastAsia="TimesNewRomanPSMT"/>
        </w:rPr>
        <w:t xml:space="preserve">гласник РС” бр. </w:t>
      </w:r>
      <w:r w:rsidR="0068724D" w:rsidRPr="00866D82">
        <w:rPr>
          <w:rFonts w:eastAsia="TimesNewRomanPSMT"/>
        </w:rPr>
        <w:t>86/15</w:t>
      </w:r>
      <w:r w:rsidRPr="00866D82">
        <w:rPr>
          <w:rFonts w:eastAsia="TimesNewRomanPSMT"/>
        </w:rPr>
        <w:t xml:space="preserve">), </w:t>
      </w:r>
      <w:r w:rsidRPr="00866D82">
        <w:t>Одлуке о покретању поступка јавне набавке број</w:t>
      </w:r>
      <w:r w:rsidR="00866DB8" w:rsidRPr="00866D82">
        <w:t xml:space="preserve">: </w:t>
      </w:r>
      <w:r w:rsidR="00866D82" w:rsidRPr="00866D82">
        <w:rPr>
          <w:lang w:val="sr-Cyrl-RS"/>
        </w:rPr>
        <w:t>404-02-7/</w:t>
      </w:r>
      <w:r w:rsidR="00866DB8" w:rsidRPr="00866D82">
        <w:t>201</w:t>
      </w:r>
      <w:r w:rsidR="00335EBA" w:rsidRPr="00866D82">
        <w:t>9</w:t>
      </w:r>
      <w:r w:rsidR="00866DB8" w:rsidRPr="00866D82">
        <w:t>-01 и</w:t>
      </w:r>
      <w:r w:rsidRPr="00866D82">
        <w:rPr>
          <w:rFonts w:eastAsia="TimesNewRomanPSMT"/>
        </w:rPr>
        <w:t xml:space="preserve"> </w:t>
      </w:r>
      <w:r w:rsidR="00084C33" w:rsidRPr="00866D82">
        <w:rPr>
          <w:rFonts w:eastAsia="TimesNewRomanPSMT"/>
        </w:rPr>
        <w:t>Решења о образовању комисије за јавну набавку</w:t>
      </w:r>
      <w:r w:rsidR="0016189C" w:rsidRPr="00866D82">
        <w:rPr>
          <w:rFonts w:eastAsia="TimesNewRomanPSMT"/>
        </w:rPr>
        <w:t xml:space="preserve"> </w:t>
      </w:r>
      <w:r w:rsidR="0004543A" w:rsidRPr="00866D82">
        <w:rPr>
          <w:rFonts w:eastAsia="TimesNewRomanPSMT"/>
        </w:rPr>
        <w:t>бр</w:t>
      </w:r>
      <w:r w:rsidR="00866DB8" w:rsidRPr="00866D82">
        <w:rPr>
          <w:rFonts w:eastAsia="TimesNewRomanPSMT"/>
        </w:rPr>
        <w:t xml:space="preserve">ој: </w:t>
      </w:r>
      <w:r w:rsidR="00866D82" w:rsidRPr="00866D82">
        <w:rPr>
          <w:lang w:val="sr-Cyrl-RS"/>
        </w:rPr>
        <w:t>404-02-7/</w:t>
      </w:r>
      <w:r w:rsidR="00866D82" w:rsidRPr="00866D82">
        <w:t>2019-0</w:t>
      </w:r>
      <w:r w:rsidR="00866D82" w:rsidRPr="00866D82">
        <w:rPr>
          <w:lang w:val="sr-Cyrl-RS"/>
        </w:rPr>
        <w:t>2</w:t>
      </w:r>
      <w:r w:rsidR="0087608D" w:rsidRPr="00866D82">
        <w:rPr>
          <w:rFonts w:eastAsia="TimesNewRomanPSMT"/>
        </w:rPr>
        <w:t>,</w:t>
      </w:r>
      <w:r w:rsidR="0016189C" w:rsidRPr="00866D82">
        <w:rPr>
          <w:rFonts w:eastAsia="TimesNewRomanPSMT"/>
        </w:rPr>
        <w:t xml:space="preserve"> </w:t>
      </w:r>
      <w:r w:rsidR="00084C33" w:rsidRPr="00866D82">
        <w:rPr>
          <w:color w:val="auto"/>
        </w:rPr>
        <w:t>припремљена је:</w:t>
      </w:r>
    </w:p>
    <w:p w14:paraId="7F054BB9" w14:textId="77777777" w:rsidR="00221C6F" w:rsidRPr="00E15DCC" w:rsidRDefault="00221C6F">
      <w:pPr>
        <w:ind w:firstLine="720"/>
        <w:jc w:val="both"/>
        <w:rPr>
          <w:rFonts w:eastAsia="TimesNewRomanPSMT"/>
          <w:color w:val="auto"/>
        </w:rPr>
      </w:pPr>
    </w:p>
    <w:p w14:paraId="0936FB7C" w14:textId="77777777" w:rsidR="00221C6F" w:rsidRPr="00E15DCC" w:rsidRDefault="00221C6F">
      <w:pPr>
        <w:shd w:val="clear" w:color="auto" w:fill="C6D9F1"/>
        <w:jc w:val="center"/>
        <w:rPr>
          <w:rFonts w:eastAsia="TimesNewRomanPS-BoldMT"/>
          <w:b/>
          <w:bCs/>
          <w:lang w:val="ru-RU"/>
        </w:rPr>
      </w:pPr>
      <w:r w:rsidRPr="00E15DCC">
        <w:rPr>
          <w:rFonts w:eastAsia="TimesNewRomanPS-BoldMT"/>
          <w:b/>
          <w:bCs/>
        </w:rPr>
        <w:t>КОНКУРСНА ДОКУМЕНТАЦИЈА</w:t>
      </w:r>
    </w:p>
    <w:p w14:paraId="1D5A8084" w14:textId="77777777" w:rsidR="00221C6F" w:rsidRPr="00E15DCC" w:rsidRDefault="00221C6F">
      <w:pPr>
        <w:shd w:val="clear" w:color="auto" w:fill="C6D9F1"/>
        <w:jc w:val="center"/>
        <w:rPr>
          <w:rFonts w:eastAsia="TimesNewRomanPS-BoldMT"/>
          <w:b/>
          <w:bCs/>
          <w:lang w:val="ru-RU"/>
        </w:rPr>
      </w:pPr>
    </w:p>
    <w:p w14:paraId="459CB97B" w14:textId="77777777" w:rsidR="00FE7827" w:rsidRDefault="00FC3C2E" w:rsidP="00FC3C2E">
      <w:pPr>
        <w:jc w:val="center"/>
        <w:rPr>
          <w:rFonts w:eastAsia="TimesNewRomanPS-BoldMT"/>
          <w:b/>
          <w:bCs/>
        </w:rPr>
      </w:pPr>
      <w:bookmarkStart w:id="5" w:name="_Hlk507059320"/>
      <w:r w:rsidRPr="00E15DCC">
        <w:rPr>
          <w:rFonts w:eastAsia="TimesNewRomanPS-BoldMT"/>
          <w:b/>
          <w:bCs/>
        </w:rPr>
        <w:t xml:space="preserve">за јавну набавку мале вредности </w:t>
      </w:r>
    </w:p>
    <w:p w14:paraId="340111D5" w14:textId="50DCE728" w:rsidR="00B87E9E" w:rsidRDefault="006E5C4C" w:rsidP="00FC3C2E">
      <w:pPr>
        <w:jc w:val="center"/>
        <w:rPr>
          <w:rFonts w:eastAsia="TimesNewRomanPS-BoldMT"/>
          <w:b/>
          <w:bCs/>
        </w:rPr>
      </w:pPr>
      <w:r>
        <w:rPr>
          <w:rFonts w:eastAsia="TimesNewRomanPS-BoldMT"/>
          <w:b/>
          <w:bCs/>
        </w:rPr>
        <w:t xml:space="preserve">услуга </w:t>
      </w:r>
      <w:r w:rsidR="00335EBA">
        <w:rPr>
          <w:rFonts w:eastAsia="TimesNewRomanPS-BoldMT"/>
          <w:b/>
          <w:bCs/>
        </w:rPr>
        <w:t xml:space="preserve">техничког пројектовања </w:t>
      </w:r>
      <w:bookmarkEnd w:id="5"/>
    </w:p>
    <w:p w14:paraId="2815F5F7" w14:textId="77777777" w:rsidR="00E30E95" w:rsidRDefault="00E30E95" w:rsidP="00FC3C2E">
      <w:pPr>
        <w:jc w:val="center"/>
        <w:rPr>
          <w:b/>
          <w:bCs/>
        </w:rPr>
      </w:pPr>
    </w:p>
    <w:p w14:paraId="6D89D98C" w14:textId="333B800A" w:rsidR="00221C6F" w:rsidRPr="0004543A" w:rsidRDefault="00C66A84">
      <w:pPr>
        <w:shd w:val="clear" w:color="auto" w:fill="C6D9F1"/>
        <w:jc w:val="center"/>
        <w:rPr>
          <w:rFonts w:eastAsia="TimesNewRomanPS-BoldMT"/>
          <w:b/>
          <w:bCs/>
        </w:rPr>
      </w:pPr>
      <w:bookmarkStart w:id="6" w:name="_Hlk507011587"/>
      <w:r w:rsidRPr="00866D82">
        <w:rPr>
          <w:rFonts w:eastAsia="TimesNewRomanPSMT"/>
          <w:b/>
        </w:rPr>
        <w:t xml:space="preserve">бр. </w:t>
      </w:r>
      <w:r w:rsidR="0004543A" w:rsidRPr="00866D82">
        <w:rPr>
          <w:rFonts w:eastAsia="TimesNewRomanPSMT"/>
          <w:b/>
        </w:rPr>
        <w:t>ЈНМВ/</w:t>
      </w:r>
      <w:r w:rsidR="00B90CD6" w:rsidRPr="00866D82">
        <w:rPr>
          <w:rFonts w:eastAsia="TimesNewRomanPSMT"/>
          <w:b/>
          <w:lang w:val="sr-Cyrl-RS"/>
        </w:rPr>
        <w:t>1</w:t>
      </w:r>
      <w:r w:rsidR="0004543A" w:rsidRPr="00866D82">
        <w:rPr>
          <w:rFonts w:eastAsia="TimesNewRomanPSMT"/>
          <w:b/>
        </w:rPr>
        <w:t>-201</w:t>
      </w:r>
      <w:r w:rsidR="00335EBA" w:rsidRPr="00866D82">
        <w:rPr>
          <w:rFonts w:eastAsia="TimesNewRomanPSMT"/>
          <w:b/>
        </w:rPr>
        <w:t>9</w:t>
      </w:r>
      <w:r w:rsidR="0004543A" w:rsidRPr="00866D82">
        <w:rPr>
          <w:rFonts w:eastAsia="TimesNewRomanPSMT"/>
          <w:b/>
        </w:rPr>
        <w:t>/ИП</w:t>
      </w:r>
    </w:p>
    <w:bookmarkEnd w:id="6"/>
    <w:p w14:paraId="5C6BC160" w14:textId="77777777" w:rsidR="00221C6F" w:rsidRPr="00E15DCC" w:rsidRDefault="00221C6F">
      <w:pPr>
        <w:jc w:val="both"/>
        <w:rPr>
          <w:rFonts w:eastAsia="TimesNewRomanPS-BoldMT"/>
          <w:b/>
          <w:bCs/>
          <w:color w:val="FF0000"/>
        </w:rPr>
      </w:pPr>
    </w:p>
    <w:p w14:paraId="2CE660E9" w14:textId="77777777" w:rsidR="00221C6F" w:rsidRPr="00E15DCC" w:rsidRDefault="00221C6F">
      <w:pPr>
        <w:jc w:val="both"/>
        <w:rPr>
          <w:rFonts w:eastAsia="TimesNewRomanPSMT"/>
        </w:rPr>
      </w:pPr>
      <w:r w:rsidRPr="00E15DCC">
        <w:rPr>
          <w:rFonts w:eastAsia="TimesNewRomanPSMT"/>
        </w:rPr>
        <w:t>Конкурсна документација садржи:</w:t>
      </w:r>
    </w:p>
    <w:p w14:paraId="1D2086BD" w14:textId="77777777" w:rsidR="00221C6F" w:rsidRPr="00E15DCC" w:rsidRDefault="00221C6F">
      <w:pPr>
        <w:jc w:val="both"/>
        <w:rPr>
          <w:rFonts w:eastAsia="TimesNewRomanPSMT"/>
        </w:rPr>
      </w:pPr>
    </w:p>
    <w:tbl>
      <w:tblPr>
        <w:tblW w:w="9302" w:type="dxa"/>
        <w:tblInd w:w="-30" w:type="dxa"/>
        <w:tblLayout w:type="fixed"/>
        <w:tblLook w:val="0000" w:firstRow="0" w:lastRow="0" w:firstColumn="0" w:lastColumn="0" w:noHBand="0" w:noVBand="0"/>
      </w:tblPr>
      <w:tblGrid>
        <w:gridCol w:w="1563"/>
        <w:gridCol w:w="6119"/>
        <w:gridCol w:w="1620"/>
      </w:tblGrid>
      <w:tr w:rsidR="00382F03" w:rsidRPr="00440930" w14:paraId="3C07500A" w14:textId="77777777" w:rsidTr="00271C78">
        <w:tc>
          <w:tcPr>
            <w:tcW w:w="1563" w:type="dxa"/>
            <w:tcBorders>
              <w:top w:val="single" w:sz="4" w:space="0" w:color="000000"/>
              <w:left w:val="single" w:sz="4" w:space="0" w:color="000000"/>
              <w:bottom w:val="single" w:sz="4" w:space="0" w:color="000000"/>
            </w:tcBorders>
            <w:shd w:val="clear" w:color="auto" w:fill="auto"/>
          </w:tcPr>
          <w:p w14:paraId="03DDCE11" w14:textId="77777777" w:rsidR="00382F03" w:rsidRPr="00E15DCC" w:rsidRDefault="00382F03" w:rsidP="00271C78">
            <w:pPr>
              <w:jc w:val="both"/>
              <w:rPr>
                <w:rFonts w:eastAsia="TimesNewRomanPSMT"/>
                <w:b/>
                <w:i/>
              </w:rPr>
            </w:pPr>
          </w:p>
          <w:p w14:paraId="6F3707A3" w14:textId="77777777" w:rsidR="00382F03" w:rsidRPr="00440930" w:rsidRDefault="00382F03" w:rsidP="00271C78">
            <w:pPr>
              <w:jc w:val="both"/>
              <w:rPr>
                <w:rFonts w:eastAsia="TimesNewRomanPSMT"/>
                <w:b/>
                <w:i/>
                <w:lang w:val="sr-Cyrl-CS"/>
              </w:rPr>
            </w:pPr>
            <w:r w:rsidRPr="00440930">
              <w:rPr>
                <w:rFonts w:eastAsia="TimesNewRomanPSMT"/>
                <w:b/>
                <w:i/>
                <w:lang w:val="sr-Cyrl-CS"/>
              </w:rPr>
              <w:t>Поглавље</w:t>
            </w:r>
          </w:p>
          <w:p w14:paraId="2D2CF186" w14:textId="77777777" w:rsidR="00382F03" w:rsidRPr="00440930" w:rsidRDefault="00382F03" w:rsidP="00271C78">
            <w:pPr>
              <w:jc w:val="both"/>
              <w:rPr>
                <w:rFonts w:eastAsia="TimesNewRomanPSMT"/>
                <w:b/>
                <w:i/>
                <w:lang w:val="en-US"/>
              </w:rPr>
            </w:pPr>
          </w:p>
        </w:tc>
        <w:tc>
          <w:tcPr>
            <w:tcW w:w="6119" w:type="dxa"/>
            <w:tcBorders>
              <w:top w:val="single" w:sz="4" w:space="0" w:color="000000"/>
              <w:left w:val="single" w:sz="4" w:space="0" w:color="000000"/>
              <w:bottom w:val="single" w:sz="4" w:space="0" w:color="000000"/>
            </w:tcBorders>
            <w:shd w:val="clear" w:color="auto" w:fill="auto"/>
          </w:tcPr>
          <w:p w14:paraId="303A7E84" w14:textId="77777777" w:rsidR="00382F03" w:rsidRPr="00440930" w:rsidRDefault="00382F03" w:rsidP="00271C78">
            <w:pPr>
              <w:jc w:val="center"/>
              <w:rPr>
                <w:rFonts w:eastAsia="TimesNewRomanPSMT"/>
                <w:b/>
                <w:i/>
                <w:lang w:val="en-US"/>
              </w:rPr>
            </w:pPr>
          </w:p>
          <w:p w14:paraId="4F1469D1" w14:textId="77777777" w:rsidR="00382F03" w:rsidRPr="00440930" w:rsidRDefault="00382F03" w:rsidP="00271C78">
            <w:pPr>
              <w:jc w:val="center"/>
              <w:rPr>
                <w:rFonts w:eastAsia="TimesNewRomanPSMT"/>
                <w:b/>
                <w:i/>
                <w:lang w:val="en-US"/>
              </w:rPr>
            </w:pPr>
            <w:proofErr w:type="spellStart"/>
            <w:r w:rsidRPr="00440930">
              <w:rPr>
                <w:rFonts w:eastAsia="TimesNewRomanPSMT"/>
                <w:b/>
                <w:i/>
                <w:lang w:val="en-US"/>
              </w:rPr>
              <w:t>Назив</w:t>
            </w:r>
            <w:proofErr w:type="spellEnd"/>
            <w:r w:rsidRPr="00440930">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2C44ED" w14:textId="77777777" w:rsidR="00382F03" w:rsidRPr="00440930" w:rsidRDefault="00382F03" w:rsidP="00271C78">
            <w:pPr>
              <w:jc w:val="center"/>
              <w:rPr>
                <w:rFonts w:eastAsia="TimesNewRomanPSMT"/>
                <w:b/>
                <w:i/>
                <w:lang w:val="en-US"/>
              </w:rPr>
            </w:pPr>
          </w:p>
          <w:p w14:paraId="065D1550" w14:textId="77777777" w:rsidR="00382F03" w:rsidRPr="00440930" w:rsidRDefault="00382F03" w:rsidP="00271C78">
            <w:pPr>
              <w:jc w:val="center"/>
              <w:rPr>
                <w:bCs/>
                <w:iCs/>
              </w:rPr>
            </w:pPr>
            <w:proofErr w:type="spellStart"/>
            <w:r w:rsidRPr="00440930">
              <w:rPr>
                <w:rFonts w:eastAsia="TimesNewRomanPSMT"/>
                <w:b/>
                <w:i/>
                <w:lang w:val="en-US"/>
              </w:rPr>
              <w:t>Страна</w:t>
            </w:r>
            <w:proofErr w:type="spellEnd"/>
          </w:p>
        </w:tc>
      </w:tr>
      <w:tr w:rsidR="006638DE" w:rsidRPr="00440930" w14:paraId="75CE72DA" w14:textId="77777777" w:rsidTr="00271C78">
        <w:tc>
          <w:tcPr>
            <w:tcW w:w="1563" w:type="dxa"/>
            <w:tcBorders>
              <w:top w:val="single" w:sz="4" w:space="0" w:color="000000"/>
              <w:left w:val="single" w:sz="4" w:space="0" w:color="000000"/>
              <w:bottom w:val="single" w:sz="4" w:space="0" w:color="000000"/>
            </w:tcBorders>
            <w:shd w:val="clear" w:color="auto" w:fill="auto"/>
          </w:tcPr>
          <w:p w14:paraId="7F966F63" w14:textId="77777777" w:rsidR="006638DE" w:rsidRPr="00440930" w:rsidRDefault="006638DE" w:rsidP="00271C78">
            <w:pPr>
              <w:snapToGrid w:val="0"/>
              <w:jc w:val="center"/>
              <w:rPr>
                <w:bCs/>
                <w:iCs/>
              </w:rPr>
            </w:pPr>
            <w:r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493C2E69" w14:textId="77777777" w:rsidR="006638DE" w:rsidRPr="00440930" w:rsidRDefault="006638DE" w:rsidP="00271C78">
            <w:pPr>
              <w:snapToGrid w:val="0"/>
              <w:jc w:val="both"/>
              <w:rPr>
                <w:rFonts w:eastAsia="TimesNewRomanPSMT"/>
                <w:color w:val="auto"/>
              </w:rPr>
            </w:pPr>
            <w:r w:rsidRPr="00440930">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CD5F51" w14:textId="77777777" w:rsidR="006638DE" w:rsidRPr="005C6F6F" w:rsidRDefault="00B121C6" w:rsidP="00271C78">
            <w:pPr>
              <w:snapToGrid w:val="0"/>
              <w:jc w:val="center"/>
              <w:rPr>
                <w:bCs/>
                <w:iCs/>
                <w:color w:val="auto"/>
                <w:lang w:val="en-US"/>
              </w:rPr>
            </w:pPr>
            <w:r w:rsidRPr="005C6F6F">
              <w:rPr>
                <w:bCs/>
                <w:iCs/>
                <w:color w:val="auto"/>
                <w:lang w:val="en-US"/>
              </w:rPr>
              <w:t>3.</w:t>
            </w:r>
          </w:p>
        </w:tc>
      </w:tr>
      <w:tr w:rsidR="00382F03" w:rsidRPr="00440930" w14:paraId="39D6350E" w14:textId="77777777" w:rsidTr="00271C78">
        <w:tc>
          <w:tcPr>
            <w:tcW w:w="1563" w:type="dxa"/>
            <w:tcBorders>
              <w:top w:val="single" w:sz="4" w:space="0" w:color="000000"/>
              <w:left w:val="single" w:sz="4" w:space="0" w:color="000000"/>
              <w:bottom w:val="single" w:sz="4" w:space="0" w:color="000000"/>
            </w:tcBorders>
            <w:shd w:val="clear" w:color="auto" w:fill="auto"/>
          </w:tcPr>
          <w:p w14:paraId="0C18F987" w14:textId="77777777" w:rsidR="00382F03" w:rsidRPr="00440930" w:rsidRDefault="00382F03" w:rsidP="00271C78">
            <w:pPr>
              <w:snapToGrid w:val="0"/>
              <w:jc w:val="center"/>
              <w:rPr>
                <w:rFonts w:eastAsia="TimesNewRomanPSMT"/>
              </w:rPr>
            </w:pPr>
            <w:r w:rsidRPr="00440930">
              <w:rPr>
                <w:bCs/>
                <w:iCs/>
              </w:rPr>
              <w:t>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5296BE9" w14:textId="77777777" w:rsidR="00382F03" w:rsidRPr="00440930" w:rsidRDefault="006638DE" w:rsidP="00271C78">
            <w:pPr>
              <w:snapToGrid w:val="0"/>
              <w:jc w:val="both"/>
              <w:rPr>
                <w:rFonts w:eastAsia="TimesNewRomanPSMT"/>
                <w:color w:val="auto"/>
              </w:rPr>
            </w:pPr>
            <w:r w:rsidRPr="00440930">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11DA882" w14:textId="77777777" w:rsidR="00382F03" w:rsidRPr="005C6F6F" w:rsidRDefault="00B121C6" w:rsidP="00271C78">
            <w:pPr>
              <w:snapToGrid w:val="0"/>
              <w:jc w:val="center"/>
              <w:rPr>
                <w:bCs/>
                <w:iCs/>
                <w:color w:val="auto"/>
              </w:rPr>
            </w:pPr>
            <w:r w:rsidRPr="005C6F6F">
              <w:rPr>
                <w:bCs/>
                <w:iCs/>
                <w:color w:val="auto"/>
                <w:lang w:val="en-US"/>
              </w:rPr>
              <w:t>4</w:t>
            </w:r>
            <w:r w:rsidR="00DF0F3D" w:rsidRPr="005C6F6F">
              <w:rPr>
                <w:bCs/>
                <w:iCs/>
                <w:color w:val="auto"/>
              </w:rPr>
              <w:t>.</w:t>
            </w:r>
          </w:p>
        </w:tc>
      </w:tr>
      <w:tr w:rsidR="00382F03" w:rsidRPr="00440930" w14:paraId="06E6E189" w14:textId="77777777" w:rsidTr="00624BA9">
        <w:tc>
          <w:tcPr>
            <w:tcW w:w="1563" w:type="dxa"/>
            <w:tcBorders>
              <w:top w:val="single" w:sz="4" w:space="0" w:color="000000"/>
              <w:left w:val="single" w:sz="4" w:space="0" w:color="000000"/>
              <w:bottom w:val="single" w:sz="4" w:space="0" w:color="000000"/>
            </w:tcBorders>
            <w:shd w:val="clear" w:color="auto" w:fill="auto"/>
            <w:vAlign w:val="bottom"/>
          </w:tcPr>
          <w:p w14:paraId="69BE2BE8" w14:textId="77777777" w:rsidR="00382F03" w:rsidRPr="00440930" w:rsidRDefault="00382F03" w:rsidP="00624BA9">
            <w:pPr>
              <w:snapToGrid w:val="0"/>
              <w:jc w:val="center"/>
              <w:rPr>
                <w:rFonts w:eastAsia="TimesNewRomanPSMT"/>
              </w:rPr>
            </w:pPr>
            <w:r w:rsidRPr="00440930">
              <w:rPr>
                <w:bCs/>
                <w:iCs/>
              </w:rPr>
              <w:t>II</w:t>
            </w:r>
            <w:r w:rsidR="006638DE" w:rsidRPr="00440930">
              <w:rPr>
                <w:bCs/>
                <w:iCs/>
              </w:rPr>
              <w:t>I</w:t>
            </w:r>
          </w:p>
        </w:tc>
        <w:tc>
          <w:tcPr>
            <w:tcW w:w="6119" w:type="dxa"/>
            <w:tcBorders>
              <w:top w:val="single" w:sz="4" w:space="0" w:color="000000"/>
              <w:left w:val="single" w:sz="4" w:space="0" w:color="000000"/>
              <w:bottom w:val="single" w:sz="4" w:space="0" w:color="000000"/>
            </w:tcBorders>
            <w:shd w:val="clear" w:color="auto" w:fill="auto"/>
          </w:tcPr>
          <w:p w14:paraId="3FA74A9C" w14:textId="77777777" w:rsidR="00382F03" w:rsidRPr="00440930" w:rsidRDefault="00382F03" w:rsidP="00271C78">
            <w:pPr>
              <w:snapToGrid w:val="0"/>
              <w:jc w:val="both"/>
              <w:rPr>
                <w:rFonts w:eastAsia="TimesNewRomanPSMT"/>
                <w:color w:val="auto"/>
              </w:rPr>
            </w:pPr>
            <w:r w:rsidRPr="00440930">
              <w:rPr>
                <w:rFonts w:eastAsia="TimesNewRomanPSMT"/>
                <w:color w:val="auto"/>
              </w:rPr>
              <w:t xml:space="preserve">Врста, техничке карактеристике (спецификације), квалитет, количина и опис добара, </w:t>
            </w:r>
            <w:r w:rsidR="00B66F12" w:rsidRPr="00440930">
              <w:rPr>
                <w:rFonts w:eastAsia="TimesNewRomanPSMT"/>
                <w:color w:val="auto"/>
              </w:rPr>
              <w:t>радова или</w:t>
            </w:r>
            <w:r w:rsidRPr="00440930">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440930">
              <w:rPr>
                <w:rFonts w:eastAsia="TimesNewRomanPSMT"/>
                <w:color w:val="auto"/>
                <w:lang w:val="en-US"/>
              </w:rPr>
              <w:t>o</w:t>
            </w:r>
            <w:r w:rsidRPr="00440930">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FE608A8" w14:textId="77777777" w:rsidR="00382F03" w:rsidRPr="005C6F6F" w:rsidRDefault="00B121C6" w:rsidP="00271C78">
            <w:pPr>
              <w:snapToGrid w:val="0"/>
              <w:jc w:val="center"/>
              <w:rPr>
                <w:rFonts w:eastAsia="TimesNewRomanPSMT"/>
                <w:color w:val="auto"/>
              </w:rPr>
            </w:pPr>
            <w:r w:rsidRPr="005C6F6F">
              <w:rPr>
                <w:rFonts w:eastAsia="TimesNewRomanPSMT"/>
                <w:color w:val="auto"/>
                <w:lang w:val="en-US"/>
              </w:rPr>
              <w:t>5.</w:t>
            </w:r>
            <w:r w:rsidR="000B038F" w:rsidRPr="005C6F6F">
              <w:rPr>
                <w:rFonts w:eastAsia="TimesNewRomanPSMT"/>
                <w:color w:val="auto"/>
              </w:rPr>
              <w:t xml:space="preserve"> </w:t>
            </w:r>
          </w:p>
        </w:tc>
      </w:tr>
      <w:tr w:rsidR="00382F03" w:rsidRPr="00440930" w14:paraId="44834C13" w14:textId="77777777" w:rsidTr="00271C78">
        <w:trPr>
          <w:trHeight w:val="323"/>
        </w:trPr>
        <w:tc>
          <w:tcPr>
            <w:tcW w:w="1563" w:type="dxa"/>
            <w:tcBorders>
              <w:top w:val="single" w:sz="4" w:space="0" w:color="000000"/>
              <w:left w:val="single" w:sz="4" w:space="0" w:color="000000"/>
              <w:bottom w:val="single" w:sz="4" w:space="0" w:color="000000"/>
            </w:tcBorders>
            <w:shd w:val="clear" w:color="auto" w:fill="auto"/>
          </w:tcPr>
          <w:p w14:paraId="626709B4" w14:textId="77777777" w:rsidR="00382F03" w:rsidRPr="00440930" w:rsidRDefault="006638DE" w:rsidP="00271C78">
            <w:pPr>
              <w:snapToGrid w:val="0"/>
              <w:jc w:val="center"/>
              <w:rPr>
                <w:rFonts w:eastAsia="TimesNewRomanPSMT"/>
              </w:rPr>
            </w:pPr>
            <w:r w:rsidRPr="00440930">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tcPr>
          <w:p w14:paraId="25EC1C6D" w14:textId="77777777" w:rsidR="00382F03" w:rsidRPr="00440930" w:rsidRDefault="00382F03" w:rsidP="00271C78">
            <w:pPr>
              <w:snapToGrid w:val="0"/>
              <w:jc w:val="both"/>
              <w:rPr>
                <w:rFonts w:eastAsia="TimesNewRomanPSMT"/>
                <w:color w:val="auto"/>
              </w:rPr>
            </w:pPr>
            <w:r w:rsidRPr="00440930">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0B59DC" w14:textId="07B35DA4" w:rsidR="00382F03" w:rsidRPr="005C6F6F" w:rsidRDefault="00256866" w:rsidP="00271C78">
            <w:pPr>
              <w:snapToGrid w:val="0"/>
              <w:jc w:val="center"/>
              <w:rPr>
                <w:rFonts w:eastAsia="TimesNewRomanPSMT"/>
                <w:color w:val="auto"/>
              </w:rPr>
            </w:pPr>
            <w:r w:rsidRPr="005C6F6F">
              <w:rPr>
                <w:rFonts w:eastAsia="TimesNewRomanPSMT"/>
                <w:color w:val="auto"/>
                <w:lang w:val="en-US"/>
              </w:rPr>
              <w:t>8</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2A33511E" w14:textId="77777777" w:rsidTr="00271C78">
        <w:tc>
          <w:tcPr>
            <w:tcW w:w="1563" w:type="dxa"/>
            <w:tcBorders>
              <w:top w:val="single" w:sz="4" w:space="0" w:color="000000"/>
              <w:left w:val="single" w:sz="4" w:space="0" w:color="000000"/>
              <w:bottom w:val="single" w:sz="4" w:space="0" w:color="000000"/>
            </w:tcBorders>
            <w:shd w:val="clear" w:color="auto" w:fill="auto"/>
          </w:tcPr>
          <w:p w14:paraId="7C0A582E" w14:textId="77777777" w:rsidR="00382F03" w:rsidRPr="00440930" w:rsidRDefault="00382F03" w:rsidP="00271C78">
            <w:pPr>
              <w:snapToGrid w:val="0"/>
              <w:jc w:val="center"/>
              <w:rPr>
                <w:rFonts w:eastAsia="TimesNewRomanPSMT"/>
              </w:rPr>
            </w:pPr>
          </w:p>
          <w:p w14:paraId="33E5D067" w14:textId="77777777" w:rsidR="00382F03" w:rsidRPr="00440930" w:rsidRDefault="00382F03" w:rsidP="00271C78">
            <w:pPr>
              <w:snapToGrid w:val="0"/>
              <w:jc w:val="center"/>
              <w:rPr>
                <w:rFonts w:eastAsia="TimesNewRomanPSMT"/>
              </w:rPr>
            </w:pPr>
          </w:p>
          <w:p w14:paraId="1278C448" w14:textId="77777777" w:rsidR="00382F03" w:rsidRPr="00440930" w:rsidRDefault="00382F03" w:rsidP="00271C78">
            <w:pPr>
              <w:snapToGrid w:val="0"/>
              <w:jc w:val="center"/>
              <w:rPr>
                <w:rFonts w:eastAsia="TimesNewRomanPSMT"/>
              </w:rPr>
            </w:pPr>
            <w:r w:rsidRPr="00440930">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tcPr>
          <w:p w14:paraId="3E0EAEDC" w14:textId="77777777" w:rsidR="00382F03" w:rsidRPr="00440930" w:rsidRDefault="00382F03" w:rsidP="00271C78">
            <w:pPr>
              <w:snapToGrid w:val="0"/>
              <w:jc w:val="both"/>
              <w:rPr>
                <w:rFonts w:eastAsia="TimesNewRomanPSMT"/>
                <w:color w:val="auto"/>
              </w:rPr>
            </w:pPr>
            <w:r w:rsidRPr="00440930">
              <w:rPr>
                <w:rFonts w:eastAsia="TimesNewRomanPSMT"/>
                <w:color w:val="auto"/>
              </w:rPr>
              <w:t>Услови за учешће у поступку јавне набавке из чл. 75. и 76. З</w:t>
            </w:r>
            <w:r w:rsidR="00503359" w:rsidRPr="00440930">
              <w:rPr>
                <w:rFonts w:eastAsia="TimesNewRomanPSMT"/>
                <w:color w:val="auto"/>
              </w:rPr>
              <w:t>акона</w:t>
            </w:r>
            <w:r w:rsidRPr="00440930">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570A4F" w14:textId="5947CA47" w:rsidR="00382F03" w:rsidRPr="005C6F6F" w:rsidRDefault="00256866" w:rsidP="00271C78">
            <w:pPr>
              <w:snapToGrid w:val="0"/>
              <w:jc w:val="center"/>
              <w:rPr>
                <w:rFonts w:eastAsia="TimesNewRomanPSMT"/>
                <w:color w:val="auto"/>
              </w:rPr>
            </w:pPr>
            <w:r w:rsidRPr="005C6F6F">
              <w:rPr>
                <w:rFonts w:eastAsia="TimesNewRomanPSMT"/>
                <w:color w:val="auto"/>
                <w:lang w:val="en-US"/>
              </w:rPr>
              <w:t>9</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42C03B6D"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DBBAC44" w14:textId="77777777" w:rsidR="00382F03" w:rsidRPr="00440930" w:rsidRDefault="00382F03" w:rsidP="00271C78">
            <w:pPr>
              <w:snapToGrid w:val="0"/>
              <w:jc w:val="center"/>
              <w:rPr>
                <w:rFonts w:eastAsia="TimesNewRomanPSMT"/>
              </w:rPr>
            </w:pPr>
            <w:r w:rsidRPr="00440930">
              <w:rPr>
                <w:rFonts w:eastAsia="TimesNewRomanPSMT"/>
                <w:lang w:val="en-US"/>
              </w:rPr>
              <w:t>V</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73CC614D" w14:textId="77777777" w:rsidR="00382F03" w:rsidRPr="00440930" w:rsidRDefault="00382F03" w:rsidP="00271C78">
            <w:pPr>
              <w:snapToGrid w:val="0"/>
              <w:jc w:val="both"/>
              <w:rPr>
                <w:rFonts w:eastAsia="TimesNewRomanPSMT"/>
                <w:color w:val="auto"/>
              </w:rPr>
            </w:pPr>
            <w:r w:rsidRPr="00440930">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2BDB472" w14:textId="3E08E38B" w:rsidR="00382F03" w:rsidRPr="005C6F6F" w:rsidRDefault="00244521" w:rsidP="00271C78">
            <w:pPr>
              <w:snapToGrid w:val="0"/>
              <w:jc w:val="center"/>
              <w:rPr>
                <w:rFonts w:eastAsia="TimesNewRomanPSMT"/>
                <w:color w:val="auto"/>
              </w:rPr>
            </w:pPr>
            <w:r w:rsidRPr="005C6F6F">
              <w:rPr>
                <w:rFonts w:eastAsia="TimesNewRomanPSMT"/>
                <w:color w:val="auto"/>
              </w:rPr>
              <w:t>1</w:t>
            </w:r>
            <w:r w:rsidR="00256866" w:rsidRPr="005C6F6F">
              <w:rPr>
                <w:rFonts w:eastAsia="TimesNewRomanPSMT"/>
                <w:color w:val="auto"/>
              </w:rPr>
              <w:t>5</w:t>
            </w:r>
            <w:r w:rsidR="000B038F" w:rsidRPr="005C6F6F">
              <w:rPr>
                <w:rFonts w:eastAsia="TimesNewRomanPSMT"/>
                <w:color w:val="auto"/>
              </w:rPr>
              <w:t>.</w:t>
            </w:r>
          </w:p>
        </w:tc>
      </w:tr>
      <w:tr w:rsidR="00382F03" w:rsidRPr="00440930" w14:paraId="241CE2DC"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3B49F69" w14:textId="77777777" w:rsidR="00382F03" w:rsidRPr="00440930" w:rsidRDefault="00382F03" w:rsidP="00271C78">
            <w:pPr>
              <w:snapToGrid w:val="0"/>
              <w:jc w:val="center"/>
              <w:rPr>
                <w:rFonts w:eastAsia="TimesNewRomanPSMT"/>
                <w:lang w:val="en-US"/>
              </w:rPr>
            </w:pPr>
            <w:r w:rsidRPr="00440930">
              <w:rPr>
                <w:rFonts w:eastAsia="TimesNewRomanPSMT"/>
                <w:lang w:val="en-US"/>
              </w:rPr>
              <w:t>VI</w:t>
            </w:r>
            <w:r w:rsidR="006638DE" w:rsidRPr="00440930">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tcPr>
          <w:p w14:paraId="235475AF" w14:textId="16673A56" w:rsidR="00382F03" w:rsidRPr="005C6F6F" w:rsidRDefault="00382F03" w:rsidP="00271C78">
            <w:pPr>
              <w:snapToGrid w:val="0"/>
              <w:jc w:val="both"/>
              <w:rPr>
                <w:rFonts w:eastAsia="TimesNewRomanPSMT"/>
                <w:color w:val="auto"/>
              </w:rPr>
            </w:pPr>
            <w:r w:rsidRPr="005C6F6F">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A337BAF" w14:textId="15B5BD32" w:rsidR="00382F03" w:rsidRPr="005C6F6F" w:rsidRDefault="00CF748E" w:rsidP="00271C78">
            <w:pPr>
              <w:snapToGrid w:val="0"/>
              <w:jc w:val="center"/>
              <w:rPr>
                <w:rFonts w:eastAsia="TimesNewRomanPSMT"/>
                <w:color w:val="auto"/>
              </w:rPr>
            </w:pPr>
            <w:r w:rsidRPr="005C6F6F">
              <w:rPr>
                <w:rFonts w:eastAsia="TimesNewRomanPSMT"/>
                <w:color w:val="auto"/>
              </w:rPr>
              <w:t>1</w:t>
            </w:r>
            <w:r w:rsidR="00256866" w:rsidRPr="005C6F6F">
              <w:rPr>
                <w:rFonts w:eastAsia="TimesNewRomanPSMT"/>
                <w:color w:val="auto"/>
              </w:rPr>
              <w:t>6</w:t>
            </w:r>
            <w:r w:rsidR="00B121C6" w:rsidRPr="005C6F6F">
              <w:rPr>
                <w:rFonts w:eastAsia="TimesNewRomanPSMT"/>
                <w:color w:val="auto"/>
                <w:lang w:val="en-US"/>
              </w:rPr>
              <w:t>.</w:t>
            </w:r>
            <w:r w:rsidR="000B038F" w:rsidRPr="005C6F6F">
              <w:rPr>
                <w:rFonts w:eastAsia="TimesNewRomanPSMT"/>
                <w:color w:val="auto"/>
              </w:rPr>
              <w:t xml:space="preserve"> </w:t>
            </w:r>
          </w:p>
        </w:tc>
      </w:tr>
      <w:tr w:rsidR="00382F03" w:rsidRPr="00440930" w14:paraId="56540B04"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337D630" w14:textId="49736132" w:rsidR="00382F03" w:rsidRPr="00440930" w:rsidRDefault="00382F03" w:rsidP="00271C78">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0208EC3" w14:textId="6EAF21C1" w:rsidR="00382F03" w:rsidRPr="005C6F6F" w:rsidRDefault="00DD7E74" w:rsidP="00271C78">
            <w:pPr>
              <w:snapToGrid w:val="0"/>
              <w:jc w:val="both"/>
              <w:rPr>
                <w:rFonts w:eastAsia="TimesNewRomanPSMT"/>
                <w:color w:val="auto"/>
                <w:lang w:val="sr-Latn-RS"/>
              </w:rPr>
            </w:pPr>
            <w:r w:rsidRPr="005C6F6F">
              <w:rPr>
                <w:rFonts w:eastAsia="TimesNewRomanPSMT"/>
                <w:color w:val="auto"/>
                <w:lang w:val="sr-Cyrl-RS"/>
              </w:rPr>
              <w:t>Образац понуде</w:t>
            </w:r>
            <w:r w:rsidR="004604F7" w:rsidRPr="005C6F6F">
              <w:rPr>
                <w:rFonts w:eastAsia="TimesNewRomanPSMT"/>
                <w:color w:val="auto"/>
                <w:lang w:val="sr-Cyrl-RS"/>
              </w:rPr>
              <w:t xml:space="preserve"> (Образац </w:t>
            </w:r>
            <w:r w:rsidR="000612A9" w:rsidRPr="005C6F6F">
              <w:rPr>
                <w:rFonts w:eastAsia="TimesNewRomanPSMT"/>
                <w:color w:val="auto"/>
                <w:lang w:val="sr-Cyrl-RS"/>
              </w:rPr>
              <w:t>1</w:t>
            </w:r>
            <w:r w:rsidR="004604F7"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C117F78" w14:textId="610B029C" w:rsidR="00382F03" w:rsidRPr="005C6F6F" w:rsidRDefault="00256866" w:rsidP="00271C78">
            <w:pPr>
              <w:snapToGrid w:val="0"/>
              <w:jc w:val="center"/>
              <w:rPr>
                <w:rFonts w:eastAsia="TimesNewRomanPSMT"/>
                <w:color w:val="auto"/>
              </w:rPr>
            </w:pPr>
            <w:r w:rsidRPr="005C6F6F">
              <w:rPr>
                <w:rFonts w:eastAsia="TimesNewRomanPSMT"/>
                <w:color w:val="auto"/>
              </w:rPr>
              <w:t>17</w:t>
            </w:r>
            <w:r w:rsidR="000B038F" w:rsidRPr="005C6F6F">
              <w:rPr>
                <w:rFonts w:eastAsia="TimesNewRomanPSMT"/>
                <w:color w:val="auto"/>
              </w:rPr>
              <w:t>.</w:t>
            </w:r>
          </w:p>
        </w:tc>
      </w:tr>
      <w:tr w:rsidR="00382F03" w:rsidRPr="00440930" w14:paraId="7D0A4D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1376BEC" w14:textId="2F00012F" w:rsidR="00382F03" w:rsidRPr="00440930" w:rsidRDefault="00382F03" w:rsidP="006638DE">
            <w:pPr>
              <w:snapToGrid w:val="0"/>
              <w:jc w:val="center"/>
              <w:rPr>
                <w:rFonts w:eastAsia="TimesNewRomanPSMT"/>
              </w:rPr>
            </w:pPr>
          </w:p>
        </w:tc>
        <w:tc>
          <w:tcPr>
            <w:tcW w:w="6119" w:type="dxa"/>
            <w:tcBorders>
              <w:top w:val="single" w:sz="4" w:space="0" w:color="000000"/>
              <w:left w:val="single" w:sz="4" w:space="0" w:color="000000"/>
              <w:bottom w:val="single" w:sz="4" w:space="0" w:color="000000"/>
            </w:tcBorders>
            <w:shd w:val="clear" w:color="auto" w:fill="auto"/>
          </w:tcPr>
          <w:p w14:paraId="763423E8" w14:textId="69D9B578" w:rsidR="00382F03" w:rsidRPr="005C6F6F" w:rsidRDefault="004604F7" w:rsidP="00271C78">
            <w:pPr>
              <w:snapToGrid w:val="0"/>
              <w:jc w:val="both"/>
              <w:rPr>
                <w:rFonts w:eastAsia="TimesNewRomanPSMT"/>
                <w:color w:val="auto"/>
                <w:lang w:val="sr-Latn-RS"/>
              </w:rPr>
            </w:pPr>
            <w:r w:rsidRPr="005C6F6F">
              <w:rPr>
                <w:rFonts w:eastAsia="TimesNewRomanPSMT"/>
                <w:color w:val="auto"/>
                <w:lang w:val="sr-Cyrl-RS"/>
              </w:rPr>
              <w:t xml:space="preserve">Образац структуре цене са упутсвом како да се попуни (Образац </w:t>
            </w:r>
            <w:r w:rsidR="000612A9" w:rsidRPr="005C6F6F">
              <w:rPr>
                <w:rFonts w:eastAsia="TimesNewRomanPSMT"/>
                <w:color w:val="auto"/>
                <w:lang w:val="sr-Cyrl-RS"/>
              </w:rPr>
              <w:t>2</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9528021" w14:textId="6AC3B9C0" w:rsidR="00382F03" w:rsidRPr="005C6F6F" w:rsidRDefault="00256866" w:rsidP="00271C78">
            <w:pPr>
              <w:snapToGrid w:val="0"/>
              <w:jc w:val="center"/>
              <w:rPr>
                <w:rFonts w:eastAsia="TimesNewRomanPSMT"/>
                <w:color w:val="auto"/>
              </w:rPr>
            </w:pPr>
            <w:r w:rsidRPr="005C6F6F">
              <w:rPr>
                <w:rFonts w:eastAsia="TimesNewRomanPSMT"/>
                <w:color w:val="auto"/>
              </w:rPr>
              <w:t>22</w:t>
            </w:r>
            <w:r w:rsidR="00B121C6" w:rsidRPr="005C6F6F">
              <w:rPr>
                <w:rFonts w:eastAsia="TimesNewRomanPSMT"/>
                <w:color w:val="auto"/>
              </w:rPr>
              <w:t>.</w:t>
            </w:r>
          </w:p>
        </w:tc>
      </w:tr>
      <w:tr w:rsidR="00AB6354" w:rsidRPr="00440930" w14:paraId="4B14625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0F569254"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07385B7D" w14:textId="5353B052" w:rsidR="00AB6354" w:rsidRPr="005C6F6F" w:rsidRDefault="004604F7" w:rsidP="00271C78">
            <w:pPr>
              <w:snapToGrid w:val="0"/>
              <w:jc w:val="both"/>
              <w:rPr>
                <w:rFonts w:eastAsia="TimesNewRomanPSMT"/>
                <w:color w:val="auto"/>
              </w:rPr>
            </w:pPr>
            <w:r w:rsidRPr="005C6F6F">
              <w:rPr>
                <w:rFonts w:eastAsia="TimesNewRomanPSMT"/>
                <w:color w:val="auto"/>
              </w:rPr>
              <w:t xml:space="preserve">Oбразац трошкова припреме понуде </w:t>
            </w:r>
            <w:r w:rsidRPr="005C6F6F">
              <w:rPr>
                <w:rFonts w:eastAsia="TimesNewRomanPSMT"/>
                <w:color w:val="auto"/>
                <w:lang w:val="sr-Cyrl-RS"/>
              </w:rPr>
              <w:t xml:space="preserve">(Образац </w:t>
            </w:r>
            <w:r w:rsidR="000612A9" w:rsidRPr="005C6F6F">
              <w:rPr>
                <w:rFonts w:eastAsia="TimesNewRomanPSMT"/>
                <w:color w:val="auto"/>
                <w:lang w:val="sr-Cyrl-RS"/>
              </w:rPr>
              <w:t>3</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1A7C04" w14:textId="7151D8BA" w:rsidR="00AB6354" w:rsidRPr="005C6F6F" w:rsidRDefault="00256866" w:rsidP="00271C78">
            <w:pPr>
              <w:snapToGrid w:val="0"/>
              <w:jc w:val="center"/>
              <w:rPr>
                <w:rFonts w:eastAsia="TimesNewRomanPSMT"/>
                <w:color w:val="auto"/>
              </w:rPr>
            </w:pPr>
            <w:r w:rsidRPr="005C6F6F">
              <w:rPr>
                <w:rFonts w:eastAsia="TimesNewRomanPSMT"/>
                <w:color w:val="auto"/>
              </w:rPr>
              <w:t>24.</w:t>
            </w:r>
          </w:p>
        </w:tc>
      </w:tr>
      <w:tr w:rsidR="00AB6354" w:rsidRPr="00440930" w14:paraId="43A2AB7F"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680EA3D6"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B033F8" w14:textId="2C12120C" w:rsidR="00AB6354" w:rsidRPr="005C6F6F" w:rsidRDefault="004604F7" w:rsidP="00271C78">
            <w:pPr>
              <w:snapToGrid w:val="0"/>
              <w:jc w:val="both"/>
              <w:rPr>
                <w:rFonts w:eastAsia="TimesNewRomanPSMT"/>
                <w:color w:val="auto"/>
              </w:rPr>
            </w:pPr>
            <w:r w:rsidRPr="005C6F6F">
              <w:rPr>
                <w:rFonts w:eastAsia="TimesNewRomanPSMT"/>
                <w:color w:val="auto"/>
              </w:rPr>
              <w:t xml:space="preserve">Oбразац изјаве о независној понуди </w:t>
            </w:r>
            <w:r w:rsidRPr="005C6F6F">
              <w:rPr>
                <w:rFonts w:eastAsia="TimesNewRomanPSMT"/>
                <w:color w:val="auto"/>
                <w:lang w:val="sr-Cyrl-RS"/>
              </w:rPr>
              <w:t xml:space="preserve">(Образац </w:t>
            </w:r>
            <w:r w:rsidR="000612A9" w:rsidRPr="005C6F6F">
              <w:rPr>
                <w:rFonts w:eastAsia="TimesNewRomanPSMT"/>
                <w:color w:val="auto"/>
                <w:lang w:val="sr-Cyrl-RS"/>
              </w:rPr>
              <w:t>4</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C661CC" w14:textId="2B25A782" w:rsidR="00AB6354" w:rsidRPr="005C6F6F" w:rsidRDefault="00256866" w:rsidP="00271C78">
            <w:pPr>
              <w:snapToGrid w:val="0"/>
              <w:jc w:val="center"/>
              <w:rPr>
                <w:rFonts w:eastAsia="TimesNewRomanPSMT"/>
                <w:color w:val="auto"/>
              </w:rPr>
            </w:pPr>
            <w:r w:rsidRPr="005C6F6F">
              <w:rPr>
                <w:rFonts w:eastAsia="TimesNewRomanPSMT"/>
                <w:color w:val="auto"/>
              </w:rPr>
              <w:t>25.</w:t>
            </w:r>
          </w:p>
        </w:tc>
      </w:tr>
      <w:tr w:rsidR="00AB6354" w:rsidRPr="00440930" w14:paraId="0B569CC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299FF8D" w14:textId="77777777" w:rsidR="00AB6354" w:rsidRPr="00440930" w:rsidRDefault="00AB6354"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1478985D" w14:textId="50F39A98" w:rsidR="004604F7" w:rsidRPr="005C6F6F" w:rsidRDefault="004604F7" w:rsidP="004604F7">
            <w:pPr>
              <w:snapToGrid w:val="0"/>
              <w:jc w:val="both"/>
              <w:rPr>
                <w:rFonts w:eastAsia="TimesNewRomanPSMT"/>
                <w:color w:val="auto"/>
              </w:rPr>
            </w:pPr>
            <w:r w:rsidRPr="005C6F6F">
              <w:rPr>
                <w:rFonts w:eastAsia="TimesNewRomanPSMT"/>
                <w:color w:val="auto"/>
              </w:rPr>
              <w:t xml:space="preserve">Oбразац изјаве о испуњености услова из </w:t>
            </w:r>
          </w:p>
          <w:p w14:paraId="78EDAAF2" w14:textId="3F4BB7A7" w:rsidR="00AB6354" w:rsidRPr="005C6F6F" w:rsidRDefault="004604F7" w:rsidP="004604F7">
            <w:pPr>
              <w:snapToGrid w:val="0"/>
              <w:jc w:val="both"/>
              <w:rPr>
                <w:rFonts w:eastAsia="TimesNewRomanPSMT"/>
                <w:color w:val="auto"/>
                <w:lang w:val="sr-Cyrl-RS"/>
              </w:rPr>
            </w:pPr>
            <w:r w:rsidRPr="005C6F6F">
              <w:rPr>
                <w:rFonts w:eastAsia="TimesNewRomanPSMT"/>
                <w:color w:val="auto"/>
              </w:rPr>
              <w:t xml:space="preserve"> члана 75. став 2. закона</w:t>
            </w:r>
            <w:r w:rsidRPr="005C6F6F">
              <w:rPr>
                <w:rFonts w:eastAsia="TimesNewRomanPSMT"/>
                <w:color w:val="auto"/>
                <w:lang w:val="sr-Cyrl-RS"/>
              </w:rPr>
              <w:t xml:space="preserve"> (Образац </w:t>
            </w:r>
            <w:r w:rsidR="000612A9" w:rsidRPr="005C6F6F">
              <w:rPr>
                <w:rFonts w:eastAsia="TimesNewRomanPSMT"/>
                <w:color w:val="auto"/>
                <w:lang w:val="sr-Cyrl-RS"/>
              </w:rPr>
              <w:t>5</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0C4073D" w14:textId="490515D2" w:rsidR="00AB6354" w:rsidRPr="005C6F6F" w:rsidRDefault="00256866" w:rsidP="00271C78">
            <w:pPr>
              <w:snapToGrid w:val="0"/>
              <w:jc w:val="center"/>
              <w:rPr>
                <w:rFonts w:eastAsia="TimesNewRomanPSMT"/>
                <w:color w:val="auto"/>
              </w:rPr>
            </w:pPr>
            <w:r w:rsidRPr="005C6F6F">
              <w:rPr>
                <w:rFonts w:eastAsia="TimesNewRomanPSMT"/>
                <w:color w:val="auto"/>
              </w:rPr>
              <w:t>26.</w:t>
            </w:r>
          </w:p>
        </w:tc>
      </w:tr>
      <w:tr w:rsidR="004604F7" w:rsidRPr="00440930" w14:paraId="544AE99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C5C5AD6"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5E15A8BE" w14:textId="064E4EF4" w:rsidR="004604F7" w:rsidRPr="005C6F6F" w:rsidRDefault="004604F7" w:rsidP="00271C78">
            <w:pPr>
              <w:snapToGrid w:val="0"/>
              <w:jc w:val="both"/>
              <w:rPr>
                <w:rFonts w:eastAsia="TimesNewRomanPSMT"/>
                <w:color w:val="auto"/>
              </w:rPr>
            </w:pPr>
            <w:r w:rsidRPr="005C6F6F">
              <w:rPr>
                <w:rFonts w:eastAsia="TimesNewRomanPSMT"/>
                <w:color w:val="auto"/>
              </w:rPr>
              <w:t>Oбразац референтне листе</w:t>
            </w:r>
            <w:r w:rsidRPr="005C6F6F">
              <w:rPr>
                <w:rFonts w:eastAsia="TimesNewRomanPSMT"/>
                <w:color w:val="auto"/>
                <w:lang w:val="sr-Cyrl-RS"/>
              </w:rPr>
              <w:t xml:space="preserve"> (Образац </w:t>
            </w:r>
            <w:r w:rsidR="000612A9" w:rsidRPr="005C6F6F">
              <w:rPr>
                <w:rFonts w:eastAsia="TimesNewRomanPSMT"/>
                <w:color w:val="auto"/>
                <w:lang w:val="sr-Cyrl-RS"/>
              </w:rPr>
              <w:t>6</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F77B87" w14:textId="4ACDB2CB" w:rsidR="004604F7" w:rsidRPr="005C6F6F" w:rsidRDefault="00256866" w:rsidP="00271C78">
            <w:pPr>
              <w:snapToGrid w:val="0"/>
              <w:jc w:val="center"/>
              <w:rPr>
                <w:rFonts w:eastAsia="TimesNewRomanPSMT"/>
                <w:color w:val="auto"/>
              </w:rPr>
            </w:pPr>
            <w:r w:rsidRPr="005C6F6F">
              <w:rPr>
                <w:rFonts w:eastAsia="TimesNewRomanPSMT"/>
                <w:color w:val="auto"/>
              </w:rPr>
              <w:t>27.</w:t>
            </w:r>
          </w:p>
        </w:tc>
      </w:tr>
      <w:tr w:rsidR="004604F7" w:rsidRPr="00440930" w14:paraId="6EC791C6"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300DF34B"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223B49C8" w14:textId="0F26D862" w:rsidR="004604F7" w:rsidRPr="005C6F6F" w:rsidRDefault="004604F7" w:rsidP="00271C78">
            <w:pPr>
              <w:snapToGrid w:val="0"/>
              <w:jc w:val="both"/>
              <w:rPr>
                <w:rFonts w:eastAsia="TimesNewRomanPSMT"/>
                <w:color w:val="auto"/>
                <w:lang w:val="sr-Cyrl-RS"/>
              </w:rPr>
            </w:pPr>
            <w:r w:rsidRPr="005C6F6F">
              <w:rPr>
                <w:rFonts w:eastAsia="TimesNewRomanPSMT"/>
                <w:color w:val="auto"/>
              </w:rPr>
              <w:t>Oбразац изјаве о кључном техничком особљу</w:t>
            </w:r>
            <w:r w:rsidRPr="005C6F6F">
              <w:rPr>
                <w:rFonts w:eastAsia="TimesNewRomanPSMT"/>
                <w:color w:val="auto"/>
                <w:lang w:val="sr-Cyrl-RS"/>
              </w:rPr>
              <w:t xml:space="preserve"> (Образац </w:t>
            </w:r>
            <w:r w:rsidR="000612A9" w:rsidRPr="005C6F6F">
              <w:rPr>
                <w:rFonts w:eastAsia="TimesNewRomanPSMT"/>
                <w:color w:val="auto"/>
                <w:lang w:val="sr-Cyrl-RS"/>
              </w:rPr>
              <w:t>7</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8A46B6" w14:textId="56F42E9A" w:rsidR="004604F7" w:rsidRPr="005C6F6F" w:rsidRDefault="00256866" w:rsidP="00271C78">
            <w:pPr>
              <w:snapToGrid w:val="0"/>
              <w:jc w:val="center"/>
              <w:rPr>
                <w:rFonts w:eastAsia="TimesNewRomanPSMT"/>
                <w:color w:val="auto"/>
              </w:rPr>
            </w:pPr>
            <w:r w:rsidRPr="005C6F6F">
              <w:rPr>
                <w:rFonts w:eastAsia="TimesNewRomanPSMT"/>
                <w:color w:val="auto"/>
              </w:rPr>
              <w:t>28.</w:t>
            </w:r>
          </w:p>
        </w:tc>
      </w:tr>
      <w:tr w:rsidR="004604F7" w:rsidRPr="00440930" w14:paraId="60738FA9"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0EDE85C" w14:textId="77777777" w:rsidR="004604F7" w:rsidRPr="00440930" w:rsidRDefault="004604F7" w:rsidP="006638DE">
            <w:pPr>
              <w:snapToGrid w:val="0"/>
              <w:jc w:val="center"/>
              <w:rPr>
                <w:rFonts w:eastAsia="TimesNewRomanPSMT"/>
                <w:lang w:val="en-US"/>
              </w:rPr>
            </w:pPr>
          </w:p>
        </w:tc>
        <w:tc>
          <w:tcPr>
            <w:tcW w:w="6119" w:type="dxa"/>
            <w:tcBorders>
              <w:top w:val="single" w:sz="4" w:space="0" w:color="000000"/>
              <w:left w:val="single" w:sz="4" w:space="0" w:color="000000"/>
              <w:bottom w:val="single" w:sz="4" w:space="0" w:color="000000"/>
            </w:tcBorders>
            <w:shd w:val="clear" w:color="auto" w:fill="auto"/>
          </w:tcPr>
          <w:p w14:paraId="71F81179" w14:textId="12A8AF9B" w:rsidR="004604F7" w:rsidRPr="005C6F6F" w:rsidRDefault="004604F7" w:rsidP="00271C78">
            <w:pPr>
              <w:snapToGrid w:val="0"/>
              <w:jc w:val="both"/>
              <w:rPr>
                <w:rFonts w:eastAsia="TimesNewRomanPSMT"/>
                <w:color w:val="auto"/>
              </w:rPr>
            </w:pPr>
            <w:r w:rsidRPr="005C6F6F">
              <w:rPr>
                <w:rFonts w:eastAsia="TimesNewRomanPSMT"/>
                <w:color w:val="auto"/>
                <w:lang w:val="sr-Cyrl-RS"/>
              </w:rPr>
              <w:t>П</w:t>
            </w:r>
            <w:r w:rsidRPr="005C6F6F">
              <w:rPr>
                <w:rFonts w:eastAsia="TimesNewRomanPSMT"/>
                <w:color w:val="auto"/>
              </w:rPr>
              <w:t>отврда о реализацији раније закључених уговора</w:t>
            </w:r>
            <w:r w:rsidRPr="005C6F6F">
              <w:rPr>
                <w:rFonts w:eastAsia="TimesNewRomanPSMT"/>
                <w:color w:val="auto"/>
                <w:lang w:val="sr-Cyrl-RS"/>
              </w:rPr>
              <w:t xml:space="preserve"> (Обра</w:t>
            </w:r>
            <w:r w:rsidR="000612A9" w:rsidRPr="005C6F6F">
              <w:rPr>
                <w:rFonts w:eastAsia="TimesNewRomanPSMT"/>
                <w:color w:val="auto"/>
                <w:lang w:val="sr-Cyrl-RS"/>
              </w:rPr>
              <w:t>зац</w:t>
            </w:r>
            <w:r w:rsidR="000612A9" w:rsidRPr="005C6F6F">
              <w:rPr>
                <w:rFonts w:eastAsia="TimesNewRomanPSMT"/>
                <w:color w:val="auto"/>
                <w:lang w:val="sr-Latn-RS"/>
              </w:rPr>
              <w:t xml:space="preserve"> </w:t>
            </w:r>
            <w:r w:rsidR="000612A9" w:rsidRPr="005C6F6F">
              <w:rPr>
                <w:rFonts w:eastAsia="TimesNewRomanPSMT"/>
                <w:color w:val="auto"/>
                <w:lang w:val="sr-Cyrl-RS"/>
              </w:rPr>
              <w:t>8</w:t>
            </w:r>
            <w:r w:rsidRPr="005C6F6F">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C33921" w14:textId="2688506D" w:rsidR="004604F7" w:rsidRPr="005C6F6F" w:rsidRDefault="00256866" w:rsidP="00271C78">
            <w:pPr>
              <w:snapToGrid w:val="0"/>
              <w:jc w:val="center"/>
              <w:rPr>
                <w:rFonts w:eastAsia="TimesNewRomanPSMT"/>
                <w:color w:val="auto"/>
              </w:rPr>
            </w:pPr>
            <w:r w:rsidRPr="005C6F6F">
              <w:rPr>
                <w:rFonts w:eastAsia="TimesNewRomanPSMT"/>
                <w:color w:val="auto"/>
              </w:rPr>
              <w:t>29.</w:t>
            </w:r>
          </w:p>
        </w:tc>
      </w:tr>
      <w:tr w:rsidR="004604F7" w:rsidRPr="00440930" w14:paraId="725BCB82"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7256412E" w14:textId="7D993B25" w:rsidR="004604F7" w:rsidRPr="004604F7" w:rsidRDefault="004604F7" w:rsidP="006638DE">
            <w:pPr>
              <w:snapToGrid w:val="0"/>
              <w:jc w:val="center"/>
              <w:rPr>
                <w:rFonts w:eastAsia="TimesNewRomanPSMT"/>
                <w:lang w:val="sr-Latn-RS"/>
              </w:rPr>
            </w:pPr>
            <w:r>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tcPr>
          <w:p w14:paraId="720F76F9" w14:textId="51F5676A" w:rsidR="004604F7" w:rsidRPr="005C6F6F" w:rsidRDefault="004604F7" w:rsidP="00271C78">
            <w:pPr>
              <w:snapToGrid w:val="0"/>
              <w:jc w:val="both"/>
              <w:rPr>
                <w:rFonts w:eastAsia="TimesNewRomanPSMT"/>
                <w:color w:val="auto"/>
                <w:lang w:val="sr-Latn-RS"/>
              </w:rPr>
            </w:pPr>
            <w:r w:rsidRPr="005C6F6F">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65412A3" w14:textId="4CE4AB57" w:rsidR="004604F7" w:rsidRPr="005C6F6F" w:rsidRDefault="00256866" w:rsidP="00271C78">
            <w:pPr>
              <w:snapToGrid w:val="0"/>
              <w:jc w:val="center"/>
              <w:rPr>
                <w:rFonts w:eastAsia="TimesNewRomanPSMT"/>
                <w:color w:val="auto"/>
              </w:rPr>
            </w:pPr>
            <w:r w:rsidRPr="005C6F6F">
              <w:rPr>
                <w:rFonts w:eastAsia="TimesNewRomanPSMT"/>
                <w:color w:val="auto"/>
              </w:rPr>
              <w:t>30.</w:t>
            </w:r>
          </w:p>
        </w:tc>
      </w:tr>
      <w:tr w:rsidR="004604F7" w:rsidRPr="00440930" w14:paraId="50B6DE4A" w14:textId="77777777" w:rsidTr="00271C78">
        <w:trPr>
          <w:trHeight w:val="413"/>
        </w:trPr>
        <w:tc>
          <w:tcPr>
            <w:tcW w:w="1563" w:type="dxa"/>
            <w:tcBorders>
              <w:top w:val="single" w:sz="4" w:space="0" w:color="000000"/>
              <w:left w:val="single" w:sz="4" w:space="0" w:color="000000"/>
              <w:bottom w:val="single" w:sz="4" w:space="0" w:color="000000"/>
            </w:tcBorders>
            <w:shd w:val="clear" w:color="auto" w:fill="auto"/>
          </w:tcPr>
          <w:p w14:paraId="51238067" w14:textId="2973BCFC" w:rsidR="004604F7" w:rsidRPr="00440930" w:rsidRDefault="004604F7" w:rsidP="006638DE">
            <w:pPr>
              <w:snapToGrid w:val="0"/>
              <w:jc w:val="center"/>
              <w:rPr>
                <w:rFonts w:eastAsia="TimesNewRomanPSMT"/>
                <w:lang w:val="en-US"/>
              </w:rPr>
            </w:pPr>
            <w:r>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tcPr>
          <w:p w14:paraId="5A01CFB3" w14:textId="41604DAC" w:rsidR="004604F7" w:rsidRPr="005C6F6F" w:rsidRDefault="004604F7" w:rsidP="00271C78">
            <w:pPr>
              <w:snapToGrid w:val="0"/>
              <w:jc w:val="both"/>
              <w:rPr>
                <w:rFonts w:eastAsia="TimesNewRomanPSMT"/>
                <w:color w:val="auto"/>
              </w:rPr>
            </w:pPr>
            <w:r w:rsidRPr="005C6F6F">
              <w:rPr>
                <w:rFonts w:eastAsia="TimesNewRomanPSMT"/>
                <w:color w:val="auto"/>
                <w:lang w:val="sr-Cyrl-RS"/>
              </w:rPr>
              <w:t>У</w:t>
            </w:r>
            <w:r w:rsidRPr="005C6F6F">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89EF88" w14:textId="5B4206F2" w:rsidR="004604F7" w:rsidRPr="005C6F6F" w:rsidRDefault="00256866" w:rsidP="00271C78">
            <w:pPr>
              <w:snapToGrid w:val="0"/>
              <w:jc w:val="center"/>
              <w:rPr>
                <w:rFonts w:eastAsia="TimesNewRomanPSMT"/>
                <w:color w:val="auto"/>
              </w:rPr>
            </w:pPr>
            <w:r w:rsidRPr="005C6F6F">
              <w:rPr>
                <w:rFonts w:eastAsia="TimesNewRomanPSMT"/>
                <w:color w:val="auto"/>
              </w:rPr>
              <w:t>3</w:t>
            </w:r>
            <w:r w:rsidR="00CC144F">
              <w:rPr>
                <w:rFonts w:eastAsia="TimesNewRomanPSMT"/>
                <w:color w:val="auto"/>
                <w:lang w:val="sr-Cyrl-RS"/>
              </w:rPr>
              <w:t>5</w:t>
            </w:r>
            <w:r w:rsidRPr="005C6F6F">
              <w:rPr>
                <w:rFonts w:eastAsia="TimesNewRomanPSMT"/>
                <w:color w:val="auto"/>
              </w:rPr>
              <w:t>.</w:t>
            </w:r>
          </w:p>
        </w:tc>
      </w:tr>
    </w:tbl>
    <w:p w14:paraId="7B989E21" w14:textId="41B00C64" w:rsidR="008E0E47" w:rsidRDefault="008E0E47" w:rsidP="006638DE">
      <w:pPr>
        <w:suppressAutoHyphens w:val="0"/>
        <w:spacing w:line="240" w:lineRule="auto"/>
        <w:jc w:val="both"/>
        <w:rPr>
          <w:rFonts w:eastAsia="Times New Roman"/>
          <w:color w:val="auto"/>
          <w:kern w:val="0"/>
          <w:lang w:eastAsia="en-US"/>
        </w:rPr>
      </w:pPr>
      <w:r w:rsidRPr="00440930">
        <w:rPr>
          <w:rFonts w:eastAsia="Times New Roman"/>
          <w:color w:val="auto"/>
          <w:kern w:val="0"/>
          <w:lang w:eastAsia="en-US"/>
        </w:rPr>
        <w:t xml:space="preserve">Конкурсна документација има </w:t>
      </w:r>
      <w:r w:rsidRPr="00B90CD6">
        <w:rPr>
          <w:rFonts w:eastAsia="Times New Roman"/>
          <w:color w:val="auto"/>
          <w:kern w:val="0"/>
          <w:lang w:eastAsia="en-US"/>
        </w:rPr>
        <w:t>укупно</w:t>
      </w:r>
      <w:r w:rsidR="00440930" w:rsidRPr="00B90CD6">
        <w:rPr>
          <w:rFonts w:eastAsia="Times New Roman"/>
          <w:color w:val="auto"/>
          <w:kern w:val="0"/>
          <w:lang w:eastAsia="en-US"/>
        </w:rPr>
        <w:t xml:space="preserve"> 4</w:t>
      </w:r>
      <w:r w:rsidR="00CC144F">
        <w:rPr>
          <w:rFonts w:eastAsia="Times New Roman"/>
          <w:color w:val="auto"/>
          <w:kern w:val="0"/>
          <w:lang w:val="sr-Cyrl-RS" w:eastAsia="en-US"/>
        </w:rPr>
        <w:t>4</w:t>
      </w:r>
      <w:r w:rsidR="00543475" w:rsidRPr="00B90CD6">
        <w:rPr>
          <w:rFonts w:eastAsia="Times New Roman"/>
          <w:color w:val="auto"/>
          <w:kern w:val="0"/>
          <w:lang w:eastAsia="en-US"/>
        </w:rPr>
        <w:t xml:space="preserve"> </w:t>
      </w:r>
      <w:r w:rsidRPr="00B90CD6">
        <w:rPr>
          <w:rFonts w:eastAsia="Times New Roman"/>
          <w:color w:val="auto"/>
          <w:kern w:val="0"/>
          <w:lang w:eastAsia="en-US"/>
        </w:rPr>
        <w:t>стран</w:t>
      </w:r>
      <w:permStart w:id="114653081" w:edGrp="everyone"/>
      <w:r w:rsidR="00CC144F">
        <w:rPr>
          <w:rFonts w:eastAsia="Times New Roman"/>
          <w:color w:val="auto"/>
          <w:kern w:val="0"/>
          <w:lang w:val="sr-Cyrl-RS" w:eastAsia="en-US"/>
        </w:rPr>
        <w:t>е</w:t>
      </w:r>
      <w:r w:rsidR="006638DE" w:rsidRPr="00440930">
        <w:rPr>
          <w:rFonts w:eastAsia="Times New Roman"/>
          <w:color w:val="auto"/>
          <w:kern w:val="0"/>
          <w:lang w:eastAsia="en-US"/>
        </w:rPr>
        <w:t>.</w:t>
      </w:r>
    </w:p>
    <w:permEnd w:id="114653081"/>
    <w:p w14:paraId="30FF71E5" w14:textId="77777777" w:rsidR="00221C6F" w:rsidRPr="00E15DCC" w:rsidRDefault="00221C6F">
      <w:pPr>
        <w:shd w:val="clear" w:color="auto" w:fill="C6D9F1"/>
        <w:jc w:val="center"/>
        <w:rPr>
          <w:b/>
          <w:bCs/>
          <w:i/>
          <w:iCs/>
        </w:rPr>
      </w:pPr>
      <w:r w:rsidRPr="00E15DCC">
        <w:rPr>
          <w:b/>
          <w:bCs/>
          <w:i/>
          <w:iCs/>
        </w:rPr>
        <w:lastRenderedPageBreak/>
        <w:t>I  ОПШТИ ПОДАЦИ О ЈАВНОЈ НАБАВЦИ</w:t>
      </w:r>
    </w:p>
    <w:p w14:paraId="52C127FF" w14:textId="77777777" w:rsidR="00221C6F" w:rsidRPr="00E15DCC" w:rsidRDefault="00221C6F">
      <w:pPr>
        <w:jc w:val="both"/>
        <w:rPr>
          <w:b/>
          <w:bCs/>
          <w:i/>
          <w:iCs/>
        </w:rPr>
      </w:pPr>
    </w:p>
    <w:p w14:paraId="57283841" w14:textId="77777777" w:rsidR="00221C6F" w:rsidRDefault="00221C6F">
      <w:pPr>
        <w:jc w:val="both"/>
      </w:pPr>
    </w:p>
    <w:p w14:paraId="3D02EE8E" w14:textId="77777777" w:rsidR="005976B8" w:rsidRDefault="005976B8" w:rsidP="00114939">
      <w:pPr>
        <w:pStyle w:val="nabrajanjebold"/>
        <w:numPr>
          <w:ilvl w:val="0"/>
          <w:numId w:val="19"/>
        </w:numPr>
        <w:ind w:left="1070"/>
      </w:pPr>
      <w:r>
        <w:t>Подаци о наручиоцу:</w:t>
      </w:r>
    </w:p>
    <w:p w14:paraId="3486885E" w14:textId="77777777" w:rsidR="005976B8" w:rsidRDefault="005976B8" w:rsidP="005976B8">
      <w:pPr>
        <w:autoSpaceDE w:val="0"/>
        <w:autoSpaceDN w:val="0"/>
        <w:adjustRightInd w:val="0"/>
        <w:ind w:left="420"/>
        <w:rPr>
          <w:rFonts w:eastAsia="Calibri-Bold"/>
          <w:bCs/>
        </w:rPr>
      </w:pPr>
      <w:r>
        <w:rPr>
          <w:rFonts w:eastAsia="Calibri-Bold"/>
          <w:bCs/>
        </w:rPr>
        <w:t>Назив наручиоца:</w:t>
      </w:r>
      <w:bookmarkStart w:id="7" w:name="Text10"/>
      <w:r>
        <w:rPr>
          <w:rFonts w:eastAsia="Calibri-Bold"/>
          <w:bCs/>
        </w:rPr>
        <w:t xml:space="preserve"> </w:t>
      </w:r>
      <w:r>
        <w:rPr>
          <w:rFonts w:eastAsia="Calibri-Bold"/>
          <w:bCs/>
          <w:lang w:val="en-US"/>
        </w:rPr>
        <w:t>Ka</w:t>
      </w:r>
      <w:r>
        <w:rPr>
          <w:rFonts w:eastAsia="Calibri-Bold"/>
          <w:bCs/>
        </w:rPr>
        <w:t>нцеларија за управљање јавним улаг</w:t>
      </w:r>
      <w:r w:rsidR="00507D29">
        <w:rPr>
          <w:rFonts w:eastAsia="Calibri-Bold"/>
          <w:bCs/>
        </w:rPr>
        <w:t>aњима</w:t>
      </w:r>
      <w:r>
        <w:rPr>
          <w:rFonts w:eastAsia="Calibri-Bold"/>
          <w:bCs/>
        </w:rPr>
        <w:t xml:space="preserve">      </w:t>
      </w:r>
      <w:bookmarkEnd w:id="7"/>
    </w:p>
    <w:p w14:paraId="282A3C44" w14:textId="77777777" w:rsidR="005976B8" w:rsidRDefault="005976B8" w:rsidP="005976B8">
      <w:pPr>
        <w:autoSpaceDE w:val="0"/>
        <w:autoSpaceDN w:val="0"/>
        <w:adjustRightInd w:val="0"/>
        <w:ind w:firstLine="420"/>
        <w:rPr>
          <w:rFonts w:eastAsia="Times New Roman"/>
        </w:rPr>
      </w:pPr>
      <w:r>
        <w:rPr>
          <w:rFonts w:eastAsia="Calibri-Bold"/>
          <w:bCs/>
        </w:rPr>
        <w:t>Адреса наручиоца:</w:t>
      </w:r>
      <w:r w:rsidR="003153A5">
        <w:rPr>
          <w:rFonts w:eastAsia="Calibri-Bold"/>
          <w:bCs/>
        </w:rPr>
        <w:t xml:space="preserve"> Београд, Немањина број 11</w:t>
      </w:r>
      <w:r>
        <w:rPr>
          <w:rFonts w:eastAsia="Calibri-Bold"/>
          <w:bCs/>
        </w:rPr>
        <w:t xml:space="preserve">      </w:t>
      </w:r>
    </w:p>
    <w:p w14:paraId="7756C66E"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 xml:space="preserve">Матични број : </w:t>
      </w:r>
      <w:r w:rsidR="00AE6B52" w:rsidRPr="000C4C5A">
        <w:rPr>
          <w:rFonts w:ascii="Times New Roman" w:eastAsia="Calibri-Bold" w:hAnsi="Times New Roman" w:cs="Times New Roman"/>
          <w:bCs/>
          <w:sz w:val="24"/>
          <w:szCs w:val="24"/>
          <w:lang w:val="sr-Latn-CS"/>
        </w:rPr>
        <w:t>07020171</w:t>
      </w:r>
      <w:r w:rsidRPr="000C4C5A">
        <w:rPr>
          <w:rFonts w:eastAsia="Calibri-Bold"/>
          <w:bCs/>
          <w:lang w:val="sr-Latn-CS"/>
        </w:rPr>
        <w:t xml:space="preserve">      </w:t>
      </w:r>
    </w:p>
    <w:p w14:paraId="57075FF9" w14:textId="77777777" w:rsidR="005976B8" w:rsidRPr="000C4C5A" w:rsidRDefault="005976B8" w:rsidP="00AE6B52">
      <w:pPr>
        <w:pStyle w:val="NoSpacing"/>
        <w:ind w:firstLine="420"/>
        <w:rPr>
          <w:lang w:val="sr-Latn-CS"/>
        </w:rPr>
      </w:pPr>
      <w:r w:rsidRPr="000C4C5A">
        <w:rPr>
          <w:rFonts w:ascii="Times New Roman" w:eastAsia="Calibri-Bold" w:hAnsi="Times New Roman" w:cs="Times New Roman"/>
          <w:bCs/>
          <w:color w:val="000000"/>
          <w:sz w:val="24"/>
          <w:szCs w:val="24"/>
          <w:lang w:val="sr-Latn-CS"/>
        </w:rPr>
        <w:t>ПИБ:</w:t>
      </w:r>
      <w:r w:rsidR="00AE6B52" w:rsidRPr="000C4C5A">
        <w:rPr>
          <w:rFonts w:ascii="Times New Roman" w:eastAsia="Calibri-Bold" w:hAnsi="Times New Roman" w:cs="Times New Roman"/>
          <w:bCs/>
          <w:color w:val="000000"/>
          <w:sz w:val="24"/>
          <w:szCs w:val="24"/>
          <w:lang w:val="sr-Latn-CS"/>
        </w:rPr>
        <w:t xml:space="preserve"> 109311023</w:t>
      </w:r>
      <w:r w:rsidRPr="000C4C5A">
        <w:rPr>
          <w:rFonts w:eastAsia="Calibri-Bold"/>
          <w:bCs/>
          <w:lang w:val="sr-Latn-CS"/>
        </w:rPr>
        <w:t xml:space="preserve">       </w:t>
      </w:r>
    </w:p>
    <w:p w14:paraId="50F9B098" w14:textId="77777777" w:rsidR="005976B8" w:rsidRDefault="005976B8" w:rsidP="005976B8">
      <w:pPr>
        <w:autoSpaceDE w:val="0"/>
        <w:autoSpaceDN w:val="0"/>
        <w:adjustRightInd w:val="0"/>
        <w:ind w:firstLine="420"/>
        <w:rPr>
          <w:color w:val="auto"/>
        </w:rPr>
      </w:pPr>
      <w:r>
        <w:rPr>
          <w:rFonts w:eastAsia="Calibri-Bold"/>
          <w:bCs/>
        </w:rPr>
        <w:t>Шифра делатности:</w:t>
      </w:r>
      <w:r w:rsidR="006638DE">
        <w:rPr>
          <w:rFonts w:eastAsia="Calibri-Bold"/>
          <w:bCs/>
        </w:rPr>
        <w:t xml:space="preserve"> </w:t>
      </w:r>
      <w:r w:rsidR="00507D29">
        <w:rPr>
          <w:rFonts w:eastAsia="Calibri-Bold"/>
          <w:bCs/>
        </w:rPr>
        <w:t>8411</w:t>
      </w:r>
      <w:r>
        <w:rPr>
          <w:rFonts w:eastAsia="Calibri-Bold"/>
          <w:bCs/>
        </w:rPr>
        <w:t xml:space="preserve">       </w:t>
      </w:r>
    </w:p>
    <w:p w14:paraId="15F88898" w14:textId="77777777" w:rsidR="005976B8" w:rsidRPr="006638DE" w:rsidRDefault="006638DE" w:rsidP="006638DE">
      <w:pPr>
        <w:autoSpaceDE w:val="0"/>
        <w:autoSpaceDN w:val="0"/>
        <w:adjustRightInd w:val="0"/>
        <w:ind w:firstLine="420"/>
        <w:rPr>
          <w:rFonts w:eastAsia="Calibri-Bold"/>
          <w:bCs/>
        </w:rPr>
      </w:pPr>
      <w:r>
        <w:rPr>
          <w:rFonts w:eastAsia="Calibri-Bold"/>
          <w:bCs/>
        </w:rPr>
        <w:t>Интернет страница наручиоца: kabinet@obnova.gov.rs</w:t>
      </w:r>
      <w:r w:rsidR="005976B8">
        <w:rPr>
          <w:rFonts w:eastAsia="Calibri-Bold"/>
          <w:bCs/>
        </w:rPr>
        <w:t xml:space="preserve">  </w:t>
      </w:r>
    </w:p>
    <w:p w14:paraId="7A9CECBB" w14:textId="77777777" w:rsidR="005976B8" w:rsidRDefault="006638DE" w:rsidP="006638DE">
      <w:pPr>
        <w:autoSpaceDE w:val="0"/>
        <w:autoSpaceDN w:val="0"/>
        <w:adjustRightInd w:val="0"/>
        <w:ind w:firstLine="420"/>
        <w:rPr>
          <w:rFonts w:eastAsia="Calibri-Bold"/>
          <w:bCs/>
        </w:rPr>
      </w:pPr>
      <w:r>
        <w:rPr>
          <w:rFonts w:eastAsia="Calibri-Bold"/>
          <w:bCs/>
        </w:rPr>
        <w:t>Врста наручиоца: Државни орган</w:t>
      </w:r>
      <w:r w:rsidR="005976B8">
        <w:rPr>
          <w:rFonts w:eastAsia="Calibri-Bold"/>
          <w:bCs/>
        </w:rPr>
        <w:t xml:space="preserve">   </w:t>
      </w:r>
    </w:p>
    <w:p w14:paraId="7132C701" w14:textId="77777777" w:rsidR="005976B8" w:rsidRDefault="005976B8" w:rsidP="005976B8">
      <w:pPr>
        <w:autoSpaceDE w:val="0"/>
        <w:autoSpaceDN w:val="0"/>
        <w:adjustRightInd w:val="0"/>
        <w:ind w:firstLine="420"/>
        <w:rPr>
          <w:rFonts w:eastAsia="Calibri-Bold"/>
          <w:bCs/>
        </w:rPr>
      </w:pPr>
    </w:p>
    <w:p w14:paraId="440961FB" w14:textId="77777777" w:rsidR="005976B8" w:rsidRDefault="005976B8" w:rsidP="00114939">
      <w:pPr>
        <w:pStyle w:val="nabrajanjebold"/>
        <w:numPr>
          <w:ilvl w:val="0"/>
          <w:numId w:val="19"/>
        </w:numPr>
        <w:ind w:left="1070"/>
      </w:pPr>
      <w:r>
        <w:t>Врста поступка јавне набавке</w:t>
      </w:r>
    </w:p>
    <w:p w14:paraId="3700B453" w14:textId="77777777" w:rsidR="005976B8" w:rsidRDefault="005976B8" w:rsidP="00093F7D">
      <w:pPr>
        <w:autoSpaceDE w:val="0"/>
        <w:autoSpaceDN w:val="0"/>
        <w:adjustRightInd w:val="0"/>
        <w:ind w:left="420"/>
        <w:jc w:val="both"/>
      </w:pPr>
      <w:r>
        <w:t xml:space="preserve">Предметна јавна набавка се спроводи у </w:t>
      </w:r>
      <w:r w:rsidR="003153A5">
        <w:t>поступку јавне набавке мале вредности</w:t>
      </w:r>
      <w:r>
        <w:t xml:space="preserve">, у складу са одредбама Закона о јавним набавкама </w:t>
      </w:r>
      <w:r w:rsidR="0087608D" w:rsidRPr="00E15DCC">
        <w:rPr>
          <w:rFonts w:eastAsia="TimesNewRomanPSMT"/>
        </w:rPr>
        <w:t>(„Сл. гласник РС” бр. 124/12, 14/15 и 68/15</w:t>
      </w:r>
      <w:r w:rsidR="0087608D">
        <w:rPr>
          <w:rFonts w:eastAsia="TimesNewRomanPSMT"/>
        </w:rPr>
        <w:t>-</w:t>
      </w:r>
      <w:r w:rsidR="0087608D" w:rsidRPr="00E15DCC">
        <w:rPr>
          <w:rFonts w:eastAsia="TimesNewRomanPSMT"/>
        </w:rPr>
        <w:t xml:space="preserve"> у даљем тексту: З</w:t>
      </w:r>
      <w:r w:rsidR="0087608D">
        <w:rPr>
          <w:rFonts w:eastAsia="TimesNewRomanPSMT"/>
        </w:rPr>
        <w:t>акон</w:t>
      </w:r>
      <w:r w:rsidR="0087608D" w:rsidRPr="00E15DCC">
        <w:rPr>
          <w:rFonts w:eastAsia="TimesNewRomanPSMT"/>
        </w:rPr>
        <w:t>)</w:t>
      </w:r>
      <w:r w:rsidR="0087608D">
        <w:rPr>
          <w:rFonts w:eastAsia="TimesNewRomanPSMT"/>
        </w:rPr>
        <w:t xml:space="preserve"> </w:t>
      </w:r>
      <w:r>
        <w:t>и подзаконским актима којима се уређују јавне набавке</w:t>
      </w:r>
      <w:r w:rsidR="00B87E9E">
        <w:t>.</w:t>
      </w:r>
    </w:p>
    <w:p w14:paraId="31129B56" w14:textId="77777777" w:rsidR="005976B8" w:rsidRDefault="005976B8" w:rsidP="005976B8">
      <w:pPr>
        <w:autoSpaceDE w:val="0"/>
        <w:autoSpaceDN w:val="0"/>
        <w:adjustRightInd w:val="0"/>
      </w:pPr>
    </w:p>
    <w:p w14:paraId="31DDFB26" w14:textId="77777777" w:rsidR="005976B8" w:rsidRDefault="005976B8" w:rsidP="00114939">
      <w:pPr>
        <w:pStyle w:val="nabrajanjebold"/>
        <w:numPr>
          <w:ilvl w:val="0"/>
          <w:numId w:val="19"/>
        </w:numPr>
        <w:ind w:left="1070"/>
      </w:pPr>
      <w:r>
        <w:t xml:space="preserve"> Врста предмета јавне набавке</w:t>
      </w:r>
    </w:p>
    <w:p w14:paraId="2BF8B088" w14:textId="7409B6D7" w:rsidR="005976B8" w:rsidRDefault="00093F7D" w:rsidP="00093F7D">
      <w:pPr>
        <w:autoSpaceDE w:val="0"/>
        <w:autoSpaceDN w:val="0"/>
        <w:adjustRightInd w:val="0"/>
        <w:jc w:val="both"/>
      </w:pPr>
      <w:r>
        <w:t xml:space="preserve">    </w:t>
      </w:r>
      <w:r w:rsidR="00DC0D47">
        <w:tab/>
      </w:r>
      <w:r w:rsidR="005976B8">
        <w:t xml:space="preserve">Предмет јавне набавке </w:t>
      </w:r>
      <w:r w:rsidR="005976B8" w:rsidRPr="006E5C4C">
        <w:t>бр.</w:t>
      </w:r>
      <w:r w:rsidR="006E5C4C" w:rsidRPr="006E5C4C">
        <w:t xml:space="preserve"> </w:t>
      </w:r>
      <w:r w:rsidR="003153A5" w:rsidRPr="006E5C4C">
        <w:t>ЈНМ</w:t>
      </w:r>
      <w:r w:rsidR="003153A5" w:rsidRPr="00B90CD6">
        <w:t>В/</w:t>
      </w:r>
      <w:r w:rsidR="00B90CD6" w:rsidRPr="00B90CD6">
        <w:rPr>
          <w:lang w:val="sr-Cyrl-RS"/>
        </w:rPr>
        <w:t>1</w:t>
      </w:r>
      <w:r w:rsidR="003153A5" w:rsidRPr="00B90CD6">
        <w:t>-201</w:t>
      </w:r>
      <w:r w:rsidR="00335EBA" w:rsidRPr="00B90CD6">
        <w:t>9</w:t>
      </w:r>
      <w:r w:rsidR="003153A5" w:rsidRPr="006E5C4C">
        <w:t>/ИП</w:t>
      </w:r>
      <w:r w:rsidR="005976B8">
        <w:t xml:space="preserve"> </w:t>
      </w:r>
      <w:r w:rsidR="00BF7EDD">
        <w:t>су</w:t>
      </w:r>
      <w:r w:rsidR="005976B8">
        <w:t xml:space="preserve"> </w:t>
      </w:r>
      <w:r w:rsidR="003153A5">
        <w:t>услуге</w:t>
      </w:r>
      <w:r w:rsidR="00E30E95">
        <w:t xml:space="preserve"> </w:t>
      </w:r>
      <w:r w:rsidR="00335EBA">
        <w:t>техничког пројектовања</w:t>
      </w:r>
      <w:r w:rsidR="00E30E95">
        <w:t>.</w:t>
      </w:r>
    </w:p>
    <w:p w14:paraId="7E990F12" w14:textId="77777777" w:rsidR="005976B8" w:rsidRDefault="005976B8" w:rsidP="00093F7D">
      <w:pPr>
        <w:autoSpaceDE w:val="0"/>
        <w:autoSpaceDN w:val="0"/>
        <w:adjustRightInd w:val="0"/>
        <w:ind w:firstLine="420"/>
        <w:jc w:val="both"/>
        <w:rPr>
          <w:b/>
          <w:bCs/>
          <w:color w:val="auto"/>
        </w:rPr>
      </w:pPr>
      <w:r>
        <w:rPr>
          <w:b/>
          <w:bCs/>
        </w:rPr>
        <w:t xml:space="preserve"> </w:t>
      </w:r>
    </w:p>
    <w:p w14:paraId="50E4122F" w14:textId="77777777" w:rsidR="005976B8" w:rsidRDefault="005976B8" w:rsidP="00114939">
      <w:pPr>
        <w:pStyle w:val="nabrajanjebold"/>
        <w:numPr>
          <w:ilvl w:val="0"/>
          <w:numId w:val="19"/>
        </w:numPr>
        <w:ind w:left="1070"/>
      </w:pPr>
      <w:r>
        <w:t>Циљ поступка</w:t>
      </w:r>
    </w:p>
    <w:p w14:paraId="589A7D99" w14:textId="77777777" w:rsidR="005976B8" w:rsidRDefault="005976B8" w:rsidP="00093F7D">
      <w:pPr>
        <w:autoSpaceDE w:val="0"/>
        <w:autoSpaceDN w:val="0"/>
        <w:adjustRightInd w:val="0"/>
        <w:ind w:firstLine="708"/>
      </w:pPr>
      <w:r>
        <w:t>Поступак јавне набавке се спроводи ради закључења уговора о јавној набавци.</w:t>
      </w:r>
    </w:p>
    <w:p w14:paraId="39D13F55" w14:textId="77777777" w:rsidR="005976B8" w:rsidRDefault="005976B8" w:rsidP="005976B8">
      <w:pPr>
        <w:autoSpaceDE w:val="0"/>
        <w:autoSpaceDN w:val="0"/>
        <w:adjustRightInd w:val="0"/>
        <w:ind w:firstLine="420"/>
      </w:pPr>
    </w:p>
    <w:p w14:paraId="2B77772C" w14:textId="77777777" w:rsidR="005976B8" w:rsidRDefault="005976B8" w:rsidP="00114939">
      <w:pPr>
        <w:pStyle w:val="nabrajanjebold"/>
        <w:numPr>
          <w:ilvl w:val="0"/>
          <w:numId w:val="19"/>
        </w:numPr>
        <w:ind w:left="1070"/>
      </w:pPr>
      <w:r>
        <w:t>Резервисана јавна набавка</w:t>
      </w:r>
    </w:p>
    <w:p w14:paraId="21239DEA" w14:textId="77777777" w:rsidR="005976B8" w:rsidRDefault="005976B8" w:rsidP="00093F7D">
      <w:pPr>
        <w:autoSpaceDE w:val="0"/>
        <w:autoSpaceDN w:val="0"/>
        <w:adjustRightInd w:val="0"/>
        <w:ind w:left="420" w:firstLine="288"/>
        <w:jc w:val="both"/>
      </w:pPr>
      <w:r>
        <w:t>Наручилац не спроводи резервисану јавну набавку у смислу одредби члана 8. Закона</w:t>
      </w:r>
      <w:r w:rsidR="0087608D">
        <w:t>.</w:t>
      </w:r>
    </w:p>
    <w:p w14:paraId="6E6DE60F" w14:textId="77777777" w:rsidR="005976B8" w:rsidRDefault="005976B8" w:rsidP="005976B8">
      <w:pPr>
        <w:rPr>
          <w:sz w:val="23"/>
          <w:szCs w:val="23"/>
        </w:rPr>
      </w:pPr>
    </w:p>
    <w:p w14:paraId="091FB54E" w14:textId="77777777" w:rsidR="005976B8" w:rsidRDefault="005976B8" w:rsidP="00114939">
      <w:pPr>
        <w:pStyle w:val="nabrajanjebold"/>
        <w:numPr>
          <w:ilvl w:val="0"/>
          <w:numId w:val="19"/>
        </w:numPr>
        <w:ind w:left="1070"/>
        <w:rPr>
          <w:color w:val="000000"/>
        </w:rPr>
      </w:pPr>
      <w:r>
        <w:t>Електронска лицитација</w:t>
      </w:r>
    </w:p>
    <w:p w14:paraId="207B1B86" w14:textId="77777777" w:rsidR="005976B8" w:rsidRDefault="005976B8" w:rsidP="00093F7D">
      <w:pPr>
        <w:ind w:left="420" w:firstLine="288"/>
        <w:rPr>
          <w:color w:val="auto"/>
        </w:rPr>
      </w:pPr>
      <w:r>
        <w:t>Наручилац не спроводи електронску лицитацију у смислу члана 42. Закона.</w:t>
      </w:r>
    </w:p>
    <w:p w14:paraId="2DDBA146" w14:textId="77777777" w:rsidR="005976B8" w:rsidRDefault="005976B8" w:rsidP="005976B8">
      <w:pPr>
        <w:ind w:left="420"/>
        <w:rPr>
          <w:b/>
        </w:rPr>
      </w:pPr>
    </w:p>
    <w:p w14:paraId="5DC6B9BE" w14:textId="77777777" w:rsidR="005976B8" w:rsidRDefault="005976B8" w:rsidP="00114939">
      <w:pPr>
        <w:pStyle w:val="nabrajanjebold"/>
        <w:numPr>
          <w:ilvl w:val="0"/>
          <w:numId w:val="19"/>
        </w:numPr>
        <w:ind w:left="1070"/>
      </w:pPr>
      <w:r>
        <w:t xml:space="preserve"> Лице за контакт или служба</w:t>
      </w:r>
    </w:p>
    <w:p w14:paraId="2BD09A85" w14:textId="77777777" w:rsidR="005976B8" w:rsidRDefault="005976B8" w:rsidP="005976B8">
      <w:pPr>
        <w:autoSpaceDE w:val="0"/>
        <w:autoSpaceDN w:val="0"/>
        <w:adjustRightInd w:val="0"/>
        <w:ind w:left="420"/>
        <w:rPr>
          <w:i/>
          <w:iCs/>
        </w:rPr>
      </w:pPr>
      <w:r>
        <w:t>Лице за контакт:</w:t>
      </w:r>
      <w:bookmarkStart w:id="8" w:name="Text12"/>
      <w:r w:rsidR="003153A5">
        <w:t xml:space="preserve"> </w:t>
      </w:r>
      <w:r w:rsidR="00B87E9E">
        <w:t>Снежана Поповић</w:t>
      </w:r>
      <w:bookmarkEnd w:id="8"/>
      <w:r>
        <w:rPr>
          <w:i/>
          <w:iCs/>
        </w:rPr>
        <w:t>,</w:t>
      </w:r>
    </w:p>
    <w:p w14:paraId="7CC4BAC0" w14:textId="77777777" w:rsidR="005976B8" w:rsidRDefault="005976B8" w:rsidP="005976B8">
      <w:pPr>
        <w:autoSpaceDE w:val="0"/>
        <w:autoSpaceDN w:val="0"/>
        <w:adjustRightInd w:val="0"/>
        <w:ind w:left="420"/>
        <w:rPr>
          <w:b/>
          <w:bCs/>
          <w:color w:val="auto"/>
        </w:rPr>
      </w:pPr>
      <w:r>
        <w:t>е-mail адреса</w:t>
      </w:r>
      <w:r w:rsidR="003153A5">
        <w:t xml:space="preserve">: </w:t>
      </w:r>
      <w:r w:rsidR="00B87E9E">
        <w:t>snezana.popovic</w:t>
      </w:r>
      <w:r w:rsidR="003153A5">
        <w:t>@obnova.gov.rs</w:t>
      </w:r>
    </w:p>
    <w:p w14:paraId="223D612C" w14:textId="77777777" w:rsidR="005976B8" w:rsidRDefault="005976B8" w:rsidP="005976B8">
      <w:pPr>
        <w:autoSpaceDE w:val="0"/>
        <w:autoSpaceDN w:val="0"/>
        <w:adjustRightInd w:val="0"/>
        <w:ind w:firstLine="420"/>
        <w:rPr>
          <w:b/>
          <w:bCs/>
        </w:rPr>
      </w:pPr>
    </w:p>
    <w:p w14:paraId="27C58D8F" w14:textId="77777777" w:rsidR="005976B8" w:rsidRDefault="005976B8" w:rsidP="00114939">
      <w:pPr>
        <w:pStyle w:val="nabrajanjebold"/>
        <w:numPr>
          <w:ilvl w:val="0"/>
          <w:numId w:val="19"/>
        </w:numPr>
        <w:ind w:left="1070"/>
      </w:pPr>
      <w:r>
        <w:t>Рок у коме ће наручилац донети одлуку о додели уговора</w:t>
      </w:r>
    </w:p>
    <w:p w14:paraId="60D45FBE" w14:textId="77777777" w:rsidR="005976B8" w:rsidRDefault="002D2738" w:rsidP="00AE5FA3">
      <w:pPr>
        <w:autoSpaceDE w:val="0"/>
        <w:autoSpaceDN w:val="0"/>
        <w:adjustRightInd w:val="0"/>
        <w:ind w:left="420"/>
        <w:jc w:val="both"/>
        <w:rPr>
          <w:bCs/>
        </w:rPr>
      </w:pPr>
      <w:r w:rsidRPr="002D2738">
        <w:rPr>
          <w:bCs/>
        </w:rPr>
        <w:t>Одлуку о додели уговора наручилац ће донети у року од 10 (десет) дана од дана отварања понуда.</w:t>
      </w:r>
      <w:r w:rsidR="005976B8">
        <w:rPr>
          <w:bCs/>
        </w:rPr>
        <w:t xml:space="preserve"> </w:t>
      </w:r>
    </w:p>
    <w:p w14:paraId="4E69F016" w14:textId="77777777" w:rsidR="00AE5FA3" w:rsidRPr="00C551FA" w:rsidRDefault="00AE5FA3" w:rsidP="00AE5FA3">
      <w:pPr>
        <w:autoSpaceDE w:val="0"/>
        <w:autoSpaceDN w:val="0"/>
        <w:adjustRightInd w:val="0"/>
        <w:ind w:left="420"/>
        <w:jc w:val="both"/>
        <w:rPr>
          <w:szCs w:val="20"/>
          <w:lang w:eastAsia="en-US"/>
        </w:rPr>
      </w:pPr>
    </w:p>
    <w:p w14:paraId="512C63B1" w14:textId="77777777" w:rsidR="005976B8" w:rsidRDefault="005976B8">
      <w:pPr>
        <w:jc w:val="both"/>
      </w:pPr>
    </w:p>
    <w:p w14:paraId="2EF96620" w14:textId="77777777" w:rsidR="003153A5" w:rsidRDefault="003153A5">
      <w:pPr>
        <w:jc w:val="both"/>
      </w:pPr>
    </w:p>
    <w:p w14:paraId="30CFB7E3" w14:textId="77777777" w:rsidR="003153A5" w:rsidRDefault="003153A5">
      <w:pPr>
        <w:jc w:val="both"/>
      </w:pPr>
    </w:p>
    <w:p w14:paraId="2BCE4646" w14:textId="77777777" w:rsidR="00C668DB" w:rsidRDefault="00C668DB">
      <w:pPr>
        <w:suppressAutoHyphens w:val="0"/>
        <w:spacing w:line="240" w:lineRule="auto"/>
      </w:pPr>
      <w:r>
        <w:br w:type="page"/>
      </w:r>
    </w:p>
    <w:p w14:paraId="501C30E3" w14:textId="77777777" w:rsidR="005976B8" w:rsidRPr="003153A5" w:rsidRDefault="005976B8" w:rsidP="003153A5">
      <w:pPr>
        <w:shd w:val="clear" w:color="auto" w:fill="C6D9F1"/>
        <w:jc w:val="center"/>
        <w:rPr>
          <w:b/>
          <w:bCs/>
          <w:i/>
          <w:iCs/>
        </w:rPr>
      </w:pPr>
      <w:r w:rsidRPr="003153A5">
        <w:rPr>
          <w:b/>
          <w:bCs/>
          <w:i/>
          <w:iCs/>
        </w:rPr>
        <w:lastRenderedPageBreak/>
        <w:t>II. ПОДАЦИ О ПРЕДМЕТУ ЈАВНЕ НАБАВКЕ</w:t>
      </w:r>
    </w:p>
    <w:p w14:paraId="648C569E" w14:textId="77777777" w:rsidR="005976B8" w:rsidRDefault="005976B8">
      <w:pPr>
        <w:jc w:val="both"/>
      </w:pPr>
    </w:p>
    <w:p w14:paraId="76E3E9A6" w14:textId="77777777" w:rsidR="005976B8" w:rsidRPr="00E15DCC" w:rsidRDefault="005976B8">
      <w:pPr>
        <w:jc w:val="both"/>
      </w:pPr>
    </w:p>
    <w:p w14:paraId="208787FB" w14:textId="77777777" w:rsidR="0068724D" w:rsidRDefault="0088400A" w:rsidP="0088400A">
      <w:pPr>
        <w:jc w:val="both"/>
        <w:rPr>
          <w:b/>
          <w:bCs/>
        </w:rPr>
      </w:pPr>
      <w:r>
        <w:rPr>
          <w:b/>
          <w:bCs/>
        </w:rPr>
        <w:t xml:space="preserve">1. </w:t>
      </w:r>
      <w:r w:rsidR="0068724D" w:rsidRPr="00E15DCC">
        <w:rPr>
          <w:b/>
          <w:bCs/>
        </w:rPr>
        <w:t>Предмет јавне набавке</w:t>
      </w:r>
    </w:p>
    <w:p w14:paraId="0A7879A2" w14:textId="77777777" w:rsidR="00FC3C2E" w:rsidRPr="00E15DCC" w:rsidRDefault="00FC3C2E" w:rsidP="00FC3C2E">
      <w:pPr>
        <w:ind w:left="720"/>
        <w:jc w:val="both"/>
      </w:pPr>
    </w:p>
    <w:p w14:paraId="4ADF0056" w14:textId="172F4F42" w:rsidR="00FC3C2E" w:rsidRPr="00E15DCC" w:rsidRDefault="0068724D" w:rsidP="00FC3C2E">
      <w:pPr>
        <w:ind w:firstLine="360"/>
        <w:jc w:val="both"/>
        <w:rPr>
          <w:b/>
          <w:bCs/>
          <w:i/>
          <w:iCs/>
        </w:rPr>
      </w:pPr>
      <w:r w:rsidRPr="00E15DCC">
        <w:t xml:space="preserve">Предмет јавне набавке </w:t>
      </w:r>
      <w:r w:rsidRPr="00B90CD6">
        <w:t>бр</w:t>
      </w:r>
      <w:r w:rsidRPr="00B90CD6">
        <w:rPr>
          <w:lang w:val="ru-RU"/>
        </w:rPr>
        <w:t>.</w:t>
      </w:r>
      <w:r w:rsidR="0004543A" w:rsidRPr="00B90CD6">
        <w:rPr>
          <w:rFonts w:eastAsia="TimesNewRomanPSMT"/>
        </w:rPr>
        <w:t xml:space="preserve"> ЈНМВ/</w:t>
      </w:r>
      <w:r w:rsidR="00B90CD6" w:rsidRPr="00B90CD6">
        <w:rPr>
          <w:rFonts w:eastAsia="TimesNewRomanPSMT"/>
          <w:lang w:val="sr-Cyrl-RS"/>
        </w:rPr>
        <w:t xml:space="preserve"> 1</w:t>
      </w:r>
      <w:r w:rsidR="0004543A" w:rsidRPr="00B90CD6">
        <w:rPr>
          <w:rFonts w:eastAsia="TimesNewRomanPSMT"/>
        </w:rPr>
        <w:t>-201</w:t>
      </w:r>
      <w:r w:rsidR="00DC0D47" w:rsidRPr="00B90CD6">
        <w:rPr>
          <w:rFonts w:eastAsia="TimesNewRomanPSMT"/>
        </w:rPr>
        <w:t>9</w:t>
      </w:r>
      <w:r w:rsidR="0004543A" w:rsidRPr="00B90CD6">
        <w:rPr>
          <w:rFonts w:eastAsia="TimesNewRomanPSMT"/>
        </w:rPr>
        <w:t>/</w:t>
      </w:r>
      <w:r w:rsidR="0004543A" w:rsidRPr="006E5C4C">
        <w:rPr>
          <w:rFonts w:eastAsia="TimesNewRomanPSMT"/>
        </w:rPr>
        <w:t xml:space="preserve">ИП </w:t>
      </w:r>
      <w:r w:rsidRPr="006E5C4C">
        <w:t>су</w:t>
      </w:r>
      <w:r w:rsidR="00936CDB" w:rsidRPr="006E5C4C">
        <w:t xml:space="preserve"> </w:t>
      </w:r>
      <w:r w:rsidR="00FC3C2E" w:rsidRPr="005C7600">
        <w:rPr>
          <w:bCs/>
        </w:rPr>
        <w:t xml:space="preserve">услуге </w:t>
      </w:r>
      <w:r w:rsidR="00DC0D47" w:rsidRPr="005C7600">
        <w:rPr>
          <w:bCs/>
        </w:rPr>
        <w:t>техничког п</w:t>
      </w:r>
      <w:r w:rsidR="00424D86" w:rsidRPr="005C7600">
        <w:rPr>
          <w:bCs/>
        </w:rPr>
        <w:t>ројектовања</w:t>
      </w:r>
      <w:r w:rsidR="00DC0D47" w:rsidRPr="005C7600">
        <w:rPr>
          <w:bCs/>
        </w:rPr>
        <w:t>.</w:t>
      </w:r>
      <w:r w:rsidR="00DC0D47">
        <w:rPr>
          <w:bCs/>
        </w:rPr>
        <w:t xml:space="preserve"> </w:t>
      </w:r>
    </w:p>
    <w:p w14:paraId="681CBDD4" w14:textId="77777777" w:rsidR="00FC3C2E" w:rsidRDefault="00FC3C2E" w:rsidP="00FC3C2E">
      <w:pPr>
        <w:jc w:val="both"/>
        <w:rPr>
          <w:b/>
          <w:bCs/>
        </w:rPr>
      </w:pPr>
    </w:p>
    <w:p w14:paraId="31AB5F02" w14:textId="77777777" w:rsidR="00936CDB" w:rsidRDefault="00936CDB" w:rsidP="00936CDB">
      <w:pPr>
        <w:rPr>
          <w:b/>
          <w:iCs/>
        </w:rPr>
      </w:pPr>
      <w:r w:rsidRPr="00936CDB">
        <w:rPr>
          <w:b/>
          <w:iCs/>
        </w:rPr>
        <w:t>Назив и ознака из Општег речника набавке</w:t>
      </w:r>
    </w:p>
    <w:p w14:paraId="1668A646" w14:textId="77777777" w:rsidR="001B2403" w:rsidRDefault="001B2403" w:rsidP="00936CDB">
      <w:pPr>
        <w:rPr>
          <w:b/>
          <w:iCs/>
        </w:rPr>
      </w:pPr>
    </w:p>
    <w:p w14:paraId="47BF770A" w14:textId="77777777" w:rsidR="00DC0D47" w:rsidRPr="00D3153F" w:rsidRDefault="00DC0D47" w:rsidP="00DC0D47">
      <w:pPr>
        <w:jc w:val="center"/>
        <w:rPr>
          <w:b/>
        </w:rPr>
      </w:pPr>
      <w:r w:rsidRPr="005C7600">
        <w:rPr>
          <w:b/>
          <w:lang w:val="sr-Cyrl-CS"/>
        </w:rPr>
        <w:t>7132</w:t>
      </w:r>
      <w:r w:rsidRPr="005C7600">
        <w:rPr>
          <w:b/>
        </w:rPr>
        <w:t>0</w:t>
      </w:r>
      <w:r w:rsidRPr="005C7600">
        <w:rPr>
          <w:b/>
          <w:lang w:val="sr-Cyrl-CS"/>
        </w:rPr>
        <w:t>000- Услуге техничког пројектовања</w:t>
      </w:r>
    </w:p>
    <w:p w14:paraId="17468989" w14:textId="77777777" w:rsidR="00DC0D47" w:rsidRPr="00E30E95" w:rsidRDefault="00DC0D47" w:rsidP="00DC0D47">
      <w:pPr>
        <w:jc w:val="center"/>
        <w:rPr>
          <w:bCs/>
        </w:rPr>
      </w:pPr>
    </w:p>
    <w:p w14:paraId="08170A84" w14:textId="77777777" w:rsidR="0068724D" w:rsidRPr="00E15DCC" w:rsidRDefault="0068724D" w:rsidP="0068724D">
      <w:pPr>
        <w:jc w:val="both"/>
        <w:rPr>
          <w:b/>
          <w:bCs/>
          <w:lang w:val="sr-Cyrl-CS"/>
        </w:rPr>
      </w:pPr>
      <w:r w:rsidRPr="00E15DCC">
        <w:rPr>
          <w:b/>
          <w:bCs/>
          <w:lang w:val="sr-Cyrl-CS"/>
        </w:rPr>
        <w:t>2.</w:t>
      </w:r>
      <w:r w:rsidRPr="00E15DCC">
        <w:rPr>
          <w:b/>
          <w:bCs/>
          <w:i/>
          <w:iCs/>
          <w:lang w:val="sr-Cyrl-CS"/>
        </w:rPr>
        <w:t xml:space="preserve"> </w:t>
      </w:r>
      <w:r w:rsidRPr="00E15DCC">
        <w:rPr>
          <w:b/>
          <w:bCs/>
          <w:lang w:val="sr-Cyrl-CS"/>
        </w:rPr>
        <w:t>Партије</w:t>
      </w:r>
    </w:p>
    <w:p w14:paraId="76FB10D6" w14:textId="77777777" w:rsidR="00BC6FAD" w:rsidRPr="00E15DCC" w:rsidRDefault="00BC6FAD" w:rsidP="0068724D">
      <w:pPr>
        <w:jc w:val="both"/>
        <w:rPr>
          <w:b/>
          <w:bCs/>
          <w:lang w:val="sr-Cyrl-CS"/>
        </w:rPr>
      </w:pPr>
    </w:p>
    <w:p w14:paraId="18C1EC5D" w14:textId="77777777" w:rsidR="00BC6FAD" w:rsidRPr="00E15DCC" w:rsidRDefault="00BC6FAD" w:rsidP="00BC6FAD">
      <w:pPr>
        <w:suppressAutoHyphens w:val="0"/>
        <w:spacing w:line="240" w:lineRule="auto"/>
        <w:ind w:left="360"/>
      </w:pPr>
      <w:r w:rsidRPr="00E15DCC">
        <w:t>Предмет јавне набавке није обликован по партијама.</w:t>
      </w:r>
    </w:p>
    <w:p w14:paraId="629560C2" w14:textId="77777777" w:rsidR="00221C6F" w:rsidRDefault="00221C6F">
      <w:pPr>
        <w:jc w:val="both"/>
        <w:rPr>
          <w:b/>
          <w:bCs/>
          <w:lang w:val="sr-Cyrl-CS"/>
        </w:rPr>
      </w:pPr>
    </w:p>
    <w:p w14:paraId="17ADDC6E" w14:textId="77777777" w:rsidR="008D24FB" w:rsidRDefault="008D24FB">
      <w:pPr>
        <w:jc w:val="both"/>
        <w:rPr>
          <w:i/>
          <w:iCs/>
        </w:rPr>
      </w:pPr>
    </w:p>
    <w:p w14:paraId="03EE154C" w14:textId="77777777" w:rsidR="008D24FB" w:rsidRDefault="008D24FB">
      <w:pPr>
        <w:jc w:val="both"/>
        <w:rPr>
          <w:i/>
          <w:iCs/>
        </w:rPr>
      </w:pPr>
    </w:p>
    <w:p w14:paraId="5FB3B3F6" w14:textId="77777777" w:rsidR="00D92AF8" w:rsidRDefault="00D92AF8">
      <w:pPr>
        <w:suppressAutoHyphens w:val="0"/>
        <w:spacing w:line="240" w:lineRule="auto"/>
        <w:rPr>
          <w:i/>
          <w:iCs/>
        </w:rPr>
      </w:pPr>
      <w:r>
        <w:rPr>
          <w:i/>
          <w:iCs/>
        </w:rPr>
        <w:br w:type="page"/>
      </w:r>
    </w:p>
    <w:p w14:paraId="3E219429" w14:textId="77777777" w:rsidR="00F05A55" w:rsidRPr="00B42C21" w:rsidRDefault="0068724D" w:rsidP="00B42C21">
      <w:pPr>
        <w:shd w:val="clear" w:color="auto" w:fill="C6D9F1"/>
        <w:jc w:val="both"/>
        <w:rPr>
          <w:b/>
          <w:bCs/>
          <w:i/>
          <w:iCs/>
        </w:rPr>
      </w:pPr>
      <w:r w:rsidRPr="00E15DCC">
        <w:rPr>
          <w:b/>
          <w:bCs/>
          <w:i/>
          <w:iCs/>
        </w:rPr>
        <w:lastRenderedPageBreak/>
        <w:t>II</w:t>
      </w:r>
      <w:r w:rsidR="003153A5" w:rsidRPr="00B42C21">
        <w:rPr>
          <w:b/>
          <w:bCs/>
          <w:i/>
          <w:iCs/>
        </w:rPr>
        <w:t>I</w:t>
      </w:r>
      <w:r w:rsidR="00221C6F" w:rsidRPr="00E15DCC">
        <w:rPr>
          <w:b/>
          <w:bCs/>
          <w:i/>
          <w:iCs/>
        </w:rPr>
        <w:t xml:space="preserve">  ВРСТА, ТЕХНИЧКЕ КАРАКТЕРИСТИКЕ</w:t>
      </w:r>
      <w:r w:rsidR="009B76F3" w:rsidRPr="00B42C21">
        <w:rPr>
          <w:b/>
          <w:bCs/>
          <w:i/>
          <w:iCs/>
        </w:rPr>
        <w:t xml:space="preserve"> (СПЕЦИФИКАЦИЈЕ)</w:t>
      </w:r>
      <w:r w:rsidR="00221C6F" w:rsidRPr="00E15DCC">
        <w:rPr>
          <w:b/>
          <w:bCs/>
          <w:i/>
          <w:iCs/>
        </w:rPr>
        <w:t xml:space="preserve">, КВАЛИТЕТ, КОЛИЧИНА И ОПИС ДОБАРА, </w:t>
      </w:r>
      <w:r w:rsidR="003F5E82" w:rsidRPr="00B42C21">
        <w:rPr>
          <w:b/>
          <w:bCs/>
          <w:i/>
          <w:iCs/>
        </w:rPr>
        <w:t>РАДОВА</w:t>
      </w:r>
      <w:r w:rsidR="00221C6F" w:rsidRPr="00B66F12">
        <w:rPr>
          <w:b/>
          <w:bCs/>
          <w:i/>
          <w:iCs/>
        </w:rPr>
        <w:t xml:space="preserve"> ИЛИ УСЛУГА</w:t>
      </w:r>
      <w:r w:rsidR="00221C6F" w:rsidRPr="00E15DCC">
        <w:rPr>
          <w:b/>
          <w:bCs/>
          <w:i/>
          <w:iCs/>
        </w:rPr>
        <w:t>,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Default="00634FEB"/>
    <w:p w14:paraId="42502D5D" w14:textId="77777777" w:rsidR="00B42C21" w:rsidRDefault="00B42C21" w:rsidP="00BC5317">
      <w:pPr>
        <w:ind w:firstLine="360"/>
        <w:jc w:val="both"/>
        <w:rPr>
          <w:rFonts w:eastAsia="Calibri-Bold"/>
          <w:bCs/>
          <w:kern w:val="0"/>
        </w:rPr>
      </w:pPr>
      <w:bookmarkStart w:id="9" w:name="_Hlk506987400"/>
    </w:p>
    <w:p w14:paraId="18E92985" w14:textId="77777777" w:rsidR="00DC5554" w:rsidRPr="005C7600" w:rsidRDefault="002C7A8C" w:rsidP="00DC5554">
      <w:pPr>
        <w:ind w:firstLine="360"/>
        <w:jc w:val="both"/>
        <w:rPr>
          <w:rFonts w:eastAsia="Calibri-Bold"/>
          <w:bCs/>
          <w:kern w:val="0"/>
        </w:rPr>
      </w:pPr>
      <w:r w:rsidRPr="005C7600">
        <w:rPr>
          <w:rFonts w:eastAsia="Calibri-Bold"/>
          <w:bCs/>
          <w:color w:val="auto"/>
          <w:kern w:val="0"/>
        </w:rPr>
        <w:t>Предмет јавне набавке су у</w:t>
      </w:r>
      <w:r w:rsidR="00FC3C2E" w:rsidRPr="005C7600">
        <w:rPr>
          <w:rFonts w:eastAsia="Calibri-Bold"/>
          <w:bCs/>
          <w:color w:val="auto"/>
          <w:kern w:val="0"/>
        </w:rPr>
        <w:t xml:space="preserve">слуге </w:t>
      </w:r>
      <w:r w:rsidR="00DC0D47" w:rsidRPr="005C7600">
        <w:rPr>
          <w:rFonts w:eastAsia="Calibri-Bold"/>
          <w:bCs/>
          <w:color w:val="auto"/>
          <w:kern w:val="0"/>
        </w:rPr>
        <w:t>техничког пројектовања, односно израд</w:t>
      </w:r>
      <w:r w:rsidR="00D92AF8" w:rsidRPr="005C7600">
        <w:rPr>
          <w:rFonts w:eastAsia="Calibri-Bold"/>
          <w:bCs/>
          <w:color w:val="auto"/>
          <w:kern w:val="0"/>
        </w:rPr>
        <w:t>а</w:t>
      </w:r>
      <w:r w:rsidR="00DC0D47" w:rsidRPr="005C7600">
        <w:rPr>
          <w:rFonts w:eastAsia="Calibri-Bold"/>
          <w:bCs/>
          <w:color w:val="auto"/>
          <w:kern w:val="0"/>
        </w:rPr>
        <w:t xml:space="preserve"> пројектн</w:t>
      </w:r>
      <w:r w:rsidR="00DC5554" w:rsidRPr="005C7600">
        <w:rPr>
          <w:rFonts w:eastAsia="Calibri-Bold"/>
          <w:bCs/>
          <w:color w:val="auto"/>
          <w:kern w:val="0"/>
        </w:rPr>
        <w:t xml:space="preserve">e </w:t>
      </w:r>
      <w:r w:rsidR="00DC0D47" w:rsidRPr="005C7600">
        <w:rPr>
          <w:rFonts w:eastAsia="Calibri-Bold"/>
          <w:bCs/>
          <w:color w:val="auto"/>
          <w:kern w:val="0"/>
        </w:rPr>
        <w:t>документације</w:t>
      </w:r>
      <w:r w:rsidR="00DC5554" w:rsidRPr="005C7600">
        <w:rPr>
          <w:rFonts w:eastAsia="Calibri-Bold"/>
          <w:bCs/>
          <w:color w:val="auto"/>
          <w:kern w:val="0"/>
        </w:rPr>
        <w:t xml:space="preserve"> </w:t>
      </w:r>
      <w:bookmarkEnd w:id="9"/>
      <w:r w:rsidR="00C34AD4" w:rsidRPr="005C7600">
        <w:rPr>
          <w:rFonts w:eastAsia="Calibri-Bold"/>
          <w:bCs/>
          <w:color w:val="auto"/>
          <w:kern w:val="0"/>
        </w:rPr>
        <w:t>идејних решења</w:t>
      </w:r>
      <w:r w:rsidR="00DC5554" w:rsidRPr="005C7600">
        <w:rPr>
          <w:rFonts w:eastAsia="Calibri-Bold"/>
          <w:bCs/>
          <w:color w:val="auto"/>
          <w:kern w:val="0"/>
        </w:rPr>
        <w:t xml:space="preserve"> котларница на биомасу (дрвну сечку), </w:t>
      </w:r>
      <w:r w:rsidR="000943ED" w:rsidRPr="005C7600">
        <w:rPr>
          <w:rFonts w:eastAsia="Calibri-Bold"/>
          <w:bCs/>
          <w:color w:val="auto"/>
          <w:kern w:val="0"/>
        </w:rPr>
        <w:t>припадајућих</w:t>
      </w:r>
      <w:r w:rsidR="00D92AF8" w:rsidRPr="005C7600">
        <w:rPr>
          <w:rFonts w:eastAsia="Calibri-Bold"/>
          <w:bCs/>
          <w:color w:val="auto"/>
          <w:kern w:val="0"/>
        </w:rPr>
        <w:t xml:space="preserve"> </w:t>
      </w:r>
      <w:r w:rsidR="00DC5554" w:rsidRPr="005C7600">
        <w:rPr>
          <w:rFonts w:eastAsia="Calibri-Bold"/>
          <w:bCs/>
          <w:color w:val="auto"/>
          <w:kern w:val="0"/>
        </w:rPr>
        <w:t>топловода и топлотних подстаница</w:t>
      </w:r>
      <w:r w:rsidR="00DC5554" w:rsidRPr="005C7600">
        <w:rPr>
          <w:rFonts w:eastAsia="Calibri-Bold"/>
          <w:bCs/>
          <w:kern w:val="0"/>
        </w:rPr>
        <w:t>:</w:t>
      </w:r>
    </w:p>
    <w:p w14:paraId="43EA99E6" w14:textId="77777777" w:rsidR="00DC5554" w:rsidRPr="005C7600" w:rsidRDefault="00DC5554" w:rsidP="00DC5554">
      <w:pPr>
        <w:ind w:firstLine="360"/>
        <w:jc w:val="both"/>
        <w:rPr>
          <w:rFonts w:eastAsia="Calibri-Bold"/>
          <w:bCs/>
          <w:kern w:val="0"/>
        </w:rPr>
      </w:pPr>
    </w:p>
    <w:p w14:paraId="1A1EEA71" w14:textId="77777777" w:rsidR="00DC5554" w:rsidRPr="005C7600" w:rsidRDefault="00DC5554" w:rsidP="00DC5554">
      <w:pPr>
        <w:widowControl w:val="0"/>
        <w:suppressAutoHyphens w:val="0"/>
        <w:autoSpaceDE w:val="0"/>
        <w:autoSpaceDN w:val="0"/>
        <w:adjustRightInd w:val="0"/>
        <w:spacing w:line="240" w:lineRule="auto"/>
        <w:ind w:firstLine="360"/>
        <w:jc w:val="both"/>
        <w:rPr>
          <w:rFonts w:eastAsia="Calibri-Bold"/>
          <w:bCs/>
          <w:kern w:val="0"/>
        </w:rPr>
      </w:pPr>
      <w:r w:rsidRPr="005C7600">
        <w:rPr>
          <w:rFonts w:eastAsia="Calibri-Bold"/>
          <w:bCs/>
          <w:kern w:val="0"/>
        </w:rPr>
        <w:t>Подлоге потребне за израду ИДР-а које обезбеђује Инвеститор:</w:t>
      </w:r>
    </w:p>
    <w:p w14:paraId="2F14BB62"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Плански документ на основу кога је могуће издати локацијске услове;</w:t>
      </w:r>
    </w:p>
    <w:p w14:paraId="49655945"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5C7600">
        <w:rPr>
          <w:rFonts w:eastAsia="Calibri-Bold"/>
          <w:bCs/>
          <w:kern w:val="0"/>
        </w:rPr>
        <w:t>- Пројектни задатак потписан и оверен од стране Инвеститора</w:t>
      </w:r>
      <w:r w:rsidR="00C34AD4" w:rsidRPr="005C7600">
        <w:rPr>
          <w:rFonts w:eastAsia="Calibri-Bold"/>
          <w:bCs/>
          <w:kern w:val="0"/>
        </w:rPr>
        <w:t xml:space="preserve"> </w:t>
      </w:r>
      <w:r w:rsidR="00C34AD4" w:rsidRPr="005C7600">
        <w:rPr>
          <w:rFonts w:eastAsia="Calibri-Bold"/>
          <w:bCs/>
          <w:color w:val="auto"/>
          <w:kern w:val="0"/>
        </w:rPr>
        <w:t>у коме су дефинисани: топлотни капацитети потрошача, квалитет дрвне сечке расположив на предметној локацији и остали потребни подаци за израду ИДР-а</w:t>
      </w:r>
      <w:r w:rsidRPr="005C7600">
        <w:rPr>
          <w:rFonts w:eastAsia="Calibri-Bold"/>
          <w:bCs/>
          <w:color w:val="auto"/>
          <w:kern w:val="0"/>
        </w:rPr>
        <w:t>;</w:t>
      </w:r>
    </w:p>
    <w:p w14:paraId="501E8E86"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w:t>
      </w:r>
      <w:r w:rsidR="00C34AD4" w:rsidRPr="005C7600">
        <w:rPr>
          <w:rFonts w:eastAsia="Calibri-Bold"/>
          <w:bCs/>
          <w:kern w:val="0"/>
        </w:rPr>
        <w:t xml:space="preserve"> </w:t>
      </w:r>
      <w:r w:rsidRPr="005C7600">
        <w:rPr>
          <w:rFonts w:eastAsia="Calibri-Bold"/>
          <w:bCs/>
          <w:kern w:val="0"/>
        </w:rPr>
        <w:t>Геомеханика – Елаборат о геотехничким условима изградње, израђен према прописима о геолошким истраживањима;</w:t>
      </w:r>
    </w:p>
    <w:p w14:paraId="3F4E7815"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Геодезија – Катастарско топографски план и катастар по</w:t>
      </w:r>
      <w:r w:rsidR="00403EBF" w:rsidRPr="005C7600">
        <w:rPr>
          <w:rFonts w:eastAsia="Calibri-Bold"/>
          <w:bCs/>
          <w:kern w:val="0"/>
          <w:lang w:val="sr-Cyrl-RS"/>
        </w:rPr>
        <w:t>дз</w:t>
      </w:r>
      <w:r w:rsidRPr="005C7600">
        <w:rPr>
          <w:rFonts w:eastAsia="Calibri-Bold"/>
          <w:bCs/>
          <w:kern w:val="0"/>
        </w:rPr>
        <w:t>емних инсталација (топографски приказ терена са уцртаним границама и бројевима катастарских парцела заједно са катастром по</w:t>
      </w:r>
      <w:r w:rsidR="00403EBF" w:rsidRPr="005C7600">
        <w:rPr>
          <w:rFonts w:eastAsia="Calibri-Bold"/>
          <w:bCs/>
          <w:kern w:val="0"/>
          <w:lang w:val="sr-Cyrl-RS"/>
        </w:rPr>
        <w:t>дз</w:t>
      </w:r>
      <w:r w:rsidRPr="005C7600">
        <w:rPr>
          <w:rFonts w:eastAsia="Calibri-Bold"/>
          <w:bCs/>
          <w:kern w:val="0"/>
        </w:rPr>
        <w:t>емних инсталација);</w:t>
      </w:r>
    </w:p>
    <w:p w14:paraId="40618975"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xml:space="preserve">- </w:t>
      </w:r>
      <w:r w:rsidR="00C34AD4" w:rsidRPr="005C7600">
        <w:rPr>
          <w:rFonts w:eastAsia="Calibri-Bold"/>
          <w:bCs/>
          <w:kern w:val="0"/>
        </w:rPr>
        <w:t>Расположива п</w:t>
      </w:r>
      <w:r w:rsidRPr="005C7600">
        <w:rPr>
          <w:rFonts w:eastAsia="Calibri-Bold"/>
          <w:bCs/>
          <w:kern w:val="0"/>
        </w:rPr>
        <w:t>остојећа пројектна документација објеката који се прикључују на нови систем грејања котларнице на дрвну сечку.</w:t>
      </w:r>
    </w:p>
    <w:p w14:paraId="78E32072"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p>
    <w:p w14:paraId="3C60B88A"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
          <w:bCs/>
          <w:kern w:val="0"/>
        </w:rPr>
        <w:t>ИДЕЈНО РЕШЕЊЕ (ИДР) ЗА КОТЛАРНИЦУ НА БИОМАСУ</w:t>
      </w:r>
      <w:r w:rsidRPr="005C7600">
        <w:rPr>
          <w:rFonts w:eastAsia="Calibri-Bold"/>
          <w:bCs/>
          <w:kern w:val="0"/>
        </w:rPr>
        <w:t>:</w:t>
      </w:r>
    </w:p>
    <w:p w14:paraId="65945B2D"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p>
    <w:p w14:paraId="077AAD69"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ИДР за котларницу на дрвну сечку треба да садржи минимално следеће свеске:</w:t>
      </w:r>
    </w:p>
    <w:p w14:paraId="085B4361"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- 0 - Главна свеска,</w:t>
      </w:r>
    </w:p>
    <w:p w14:paraId="3034967D"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- 1 - Пројекат архитектуре,</w:t>
      </w:r>
    </w:p>
    <w:p w14:paraId="6C7E005D"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- 4 - Пројекат електроенергетских инсталација и</w:t>
      </w:r>
    </w:p>
    <w:p w14:paraId="38E0F083"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- 6 - Пројекат машинских инсталација.</w:t>
      </w:r>
    </w:p>
    <w:p w14:paraId="2877ADD4"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p>
    <w:p w14:paraId="1254687F"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При изради пројекта котларнице водити рачуна о следећем:</w:t>
      </w:r>
    </w:p>
    <w:p w14:paraId="4B3998BE"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5C7600">
        <w:rPr>
          <w:rFonts w:eastAsia="Calibri-Bold"/>
          <w:bCs/>
          <w:kern w:val="0"/>
        </w:rPr>
        <w:t>-</w:t>
      </w:r>
      <w:r w:rsidRPr="005C7600">
        <w:rPr>
          <w:rFonts w:eastAsia="Calibri-Bold"/>
          <w:bCs/>
          <w:kern w:val="0"/>
        </w:rPr>
        <w:tab/>
        <w:t xml:space="preserve">У објекту котларнице предвидети котлове на биомасу (дрвну сечку) и </w:t>
      </w:r>
      <w:r w:rsidR="00525235" w:rsidRPr="005C7600">
        <w:rPr>
          <w:rFonts w:eastAsia="Calibri-Bold"/>
          <w:bCs/>
          <w:color w:val="auto"/>
          <w:kern w:val="0"/>
        </w:rPr>
        <w:t xml:space="preserve">фосилно гориво </w:t>
      </w:r>
      <w:r w:rsidR="00525235" w:rsidRPr="005C7600">
        <w:rPr>
          <w:rFonts w:eastAsia="Calibri-Bold"/>
          <w:bCs/>
          <w:kern w:val="0"/>
        </w:rPr>
        <w:t xml:space="preserve">(гас, </w:t>
      </w:r>
      <w:r w:rsidRPr="005C7600">
        <w:rPr>
          <w:rFonts w:eastAsia="Calibri-Bold"/>
          <w:bCs/>
          <w:kern w:val="0"/>
        </w:rPr>
        <w:t xml:space="preserve">лако лож уље </w:t>
      </w:r>
      <w:r w:rsidR="00525235" w:rsidRPr="005C7600">
        <w:rPr>
          <w:rFonts w:eastAsia="Calibri-Bold"/>
          <w:bCs/>
          <w:kern w:val="0"/>
        </w:rPr>
        <w:t>–</w:t>
      </w:r>
      <w:r w:rsidRPr="005C7600">
        <w:rPr>
          <w:rFonts w:eastAsia="Calibri-Bold"/>
          <w:bCs/>
          <w:kern w:val="0"/>
        </w:rPr>
        <w:t xml:space="preserve">ЛЛУ) са свом потребном пратећом опремом. Капацитет котла/котлова на биомасу одредити тако да котловске јединице на дрвну сечку покрију базно топлотно оптерећење. </w:t>
      </w:r>
      <w:r w:rsidR="000943ED" w:rsidRPr="005C7600">
        <w:rPr>
          <w:rFonts w:eastAsia="Calibri-Bold"/>
          <w:bCs/>
          <w:kern w:val="0"/>
        </w:rPr>
        <w:t xml:space="preserve">Базно оптерећење дефинисати на основу података о годишњој потрошњи енергената у објектима који се планирају грејати. </w:t>
      </w:r>
      <w:r w:rsidRPr="005C7600">
        <w:rPr>
          <w:rFonts w:eastAsia="Calibri-Bold"/>
          <w:bCs/>
          <w:kern w:val="0"/>
        </w:rPr>
        <w:t xml:space="preserve">Котао на </w:t>
      </w:r>
      <w:r w:rsidR="00525235" w:rsidRPr="005C7600">
        <w:rPr>
          <w:rFonts w:eastAsia="Calibri-Bold"/>
          <w:bCs/>
          <w:kern w:val="0"/>
        </w:rPr>
        <w:t xml:space="preserve">фосилно гориво </w:t>
      </w:r>
      <w:r w:rsidRPr="005C7600">
        <w:rPr>
          <w:rFonts w:eastAsia="Calibri-Bold"/>
          <w:bCs/>
          <w:kern w:val="0"/>
        </w:rPr>
        <w:t xml:space="preserve">димензионисати тако да </w:t>
      </w:r>
      <w:r w:rsidRPr="005C7600">
        <w:rPr>
          <w:rFonts w:eastAsia="Calibri-Bold"/>
          <w:bCs/>
          <w:color w:val="auto"/>
          <w:kern w:val="0"/>
        </w:rPr>
        <w:t>покрије разлику уку</w:t>
      </w:r>
      <w:r w:rsidR="00525235" w:rsidRPr="005C7600">
        <w:rPr>
          <w:rFonts w:eastAsia="Calibri-Bold"/>
          <w:bCs/>
          <w:color w:val="auto"/>
          <w:kern w:val="0"/>
        </w:rPr>
        <w:t>п</w:t>
      </w:r>
      <w:r w:rsidRPr="005C7600">
        <w:rPr>
          <w:rFonts w:eastAsia="Calibri-Bold"/>
          <w:bCs/>
          <w:color w:val="auto"/>
          <w:kern w:val="0"/>
        </w:rPr>
        <w:t>ног</w:t>
      </w:r>
      <w:r w:rsidR="00C34AD4" w:rsidRPr="005C7600">
        <w:rPr>
          <w:rFonts w:eastAsia="Calibri-Bold"/>
          <w:bCs/>
          <w:color w:val="auto"/>
          <w:kern w:val="0"/>
        </w:rPr>
        <w:t xml:space="preserve"> захтеваног топлотног оптерећења</w:t>
      </w:r>
      <w:r w:rsidRPr="005C7600">
        <w:rPr>
          <w:rFonts w:eastAsia="Calibri-Bold"/>
          <w:bCs/>
          <w:color w:val="auto"/>
          <w:kern w:val="0"/>
        </w:rPr>
        <w:t xml:space="preserve"> и базног оптерећења. </w:t>
      </w:r>
    </w:p>
    <w:p w14:paraId="7BA58B3C"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xml:space="preserve">Капацитете свих котловских јединица </w:t>
      </w:r>
      <w:r w:rsidR="00525235" w:rsidRPr="005C7600">
        <w:rPr>
          <w:rFonts w:eastAsia="Calibri-Bold"/>
          <w:bCs/>
          <w:kern w:val="0"/>
        </w:rPr>
        <w:t xml:space="preserve">потребно </w:t>
      </w:r>
      <w:r w:rsidRPr="005C7600">
        <w:rPr>
          <w:rFonts w:eastAsia="Calibri-Bold"/>
          <w:bCs/>
          <w:kern w:val="0"/>
        </w:rPr>
        <w:t>је у току пројектовања усагласисти са Инвеститором.</w:t>
      </w:r>
    </w:p>
    <w:p w14:paraId="18DB7150"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5C7600">
        <w:rPr>
          <w:rFonts w:eastAsia="Calibri-Bold"/>
          <w:bCs/>
          <w:kern w:val="0"/>
        </w:rPr>
        <w:t>-</w:t>
      </w:r>
      <w:r w:rsidRPr="005C7600">
        <w:rPr>
          <w:rFonts w:eastAsia="Calibri-Bold"/>
          <w:bCs/>
          <w:kern w:val="0"/>
        </w:rPr>
        <w:tab/>
      </w:r>
      <w:r w:rsidRPr="005C7600">
        <w:rPr>
          <w:rFonts w:eastAsia="Calibri-Bold"/>
          <w:bCs/>
          <w:color w:val="auto"/>
          <w:kern w:val="0"/>
        </w:rPr>
        <w:t>Пројектом је потребно дефинисати по</w:t>
      </w:r>
      <w:r w:rsidR="00347048" w:rsidRPr="005C7600">
        <w:rPr>
          <w:rFonts w:eastAsia="Calibri-Bold"/>
          <w:bCs/>
          <w:color w:val="auto"/>
          <w:kern w:val="0"/>
        </w:rPr>
        <w:t>дз</w:t>
      </w:r>
      <w:r w:rsidRPr="005C7600">
        <w:rPr>
          <w:rFonts w:eastAsia="Calibri-Bold"/>
          <w:bCs/>
          <w:color w:val="auto"/>
          <w:kern w:val="0"/>
        </w:rPr>
        <w:t xml:space="preserve">емни </w:t>
      </w:r>
      <w:r w:rsidR="00347048" w:rsidRPr="005C7600">
        <w:rPr>
          <w:rFonts w:eastAsia="Calibri-Bold"/>
          <w:bCs/>
          <w:color w:val="auto"/>
          <w:kern w:val="0"/>
        </w:rPr>
        <w:t xml:space="preserve">двоплашни </w:t>
      </w:r>
      <w:r w:rsidRPr="005C7600">
        <w:rPr>
          <w:rFonts w:eastAsia="Calibri-Bold"/>
          <w:bCs/>
          <w:color w:val="auto"/>
          <w:kern w:val="0"/>
        </w:rPr>
        <w:t>резервоар за ЛЛУ</w:t>
      </w:r>
      <w:r w:rsidR="000943ED" w:rsidRPr="005C7600">
        <w:rPr>
          <w:rFonts w:eastAsia="Calibri-Bold"/>
          <w:bCs/>
          <w:color w:val="auto"/>
          <w:kern w:val="0"/>
        </w:rPr>
        <w:t>. Резерва фосилног горива треба да је толика</w:t>
      </w:r>
      <w:r w:rsidRPr="005C7600">
        <w:rPr>
          <w:rFonts w:eastAsia="Calibri-Bold"/>
          <w:bCs/>
          <w:color w:val="auto"/>
          <w:kern w:val="0"/>
        </w:rPr>
        <w:t xml:space="preserve"> да обезбеди аутономан рад котла </w:t>
      </w:r>
      <w:r w:rsidR="000943ED" w:rsidRPr="005C7600">
        <w:rPr>
          <w:rFonts w:eastAsia="Calibri-Bold"/>
          <w:bCs/>
          <w:color w:val="auto"/>
          <w:kern w:val="0"/>
        </w:rPr>
        <w:t xml:space="preserve">на фосилно гориво </w:t>
      </w:r>
      <w:r w:rsidRPr="005C7600">
        <w:rPr>
          <w:rFonts w:eastAsia="Calibri-Bold"/>
          <w:bCs/>
          <w:color w:val="auto"/>
          <w:kern w:val="0"/>
        </w:rPr>
        <w:t>у зимском периоду од најмање 10 дана.</w:t>
      </w:r>
    </w:p>
    <w:p w14:paraId="3596CEEC" w14:textId="577831EE"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color w:val="auto"/>
          <w:kern w:val="0"/>
        </w:rPr>
        <w:t>-</w:t>
      </w:r>
      <w:r w:rsidRPr="005C7600">
        <w:rPr>
          <w:rFonts w:eastAsia="Calibri-Bold"/>
          <w:bCs/>
          <w:color w:val="auto"/>
          <w:kern w:val="0"/>
        </w:rPr>
        <w:tab/>
        <w:t xml:space="preserve">Међусобни положај/локација котлова на биомасу, котла на </w:t>
      </w:r>
      <w:r w:rsidR="000943ED" w:rsidRPr="005C7600">
        <w:rPr>
          <w:rFonts w:eastAsia="Calibri-Bold"/>
          <w:bCs/>
          <w:color w:val="auto"/>
          <w:kern w:val="0"/>
        </w:rPr>
        <w:t xml:space="preserve">фосилно гориво </w:t>
      </w:r>
      <w:r w:rsidRPr="005C7600">
        <w:rPr>
          <w:rFonts w:eastAsia="Calibri-Bold"/>
          <w:bCs/>
          <w:color w:val="auto"/>
          <w:kern w:val="0"/>
        </w:rPr>
        <w:t>и припадајућег по</w:t>
      </w:r>
      <w:r w:rsidR="00347048" w:rsidRPr="005C7600">
        <w:rPr>
          <w:rFonts w:eastAsia="Calibri-Bold"/>
          <w:bCs/>
          <w:color w:val="auto"/>
          <w:kern w:val="0"/>
        </w:rPr>
        <w:t>дз</w:t>
      </w:r>
      <w:r w:rsidRPr="005C7600">
        <w:rPr>
          <w:rFonts w:eastAsia="Calibri-Bold"/>
          <w:bCs/>
          <w:color w:val="auto"/>
          <w:kern w:val="0"/>
        </w:rPr>
        <w:t xml:space="preserve">емног резервоара за </w:t>
      </w:r>
      <w:r w:rsidR="000943ED" w:rsidRPr="005C7600">
        <w:rPr>
          <w:rFonts w:eastAsia="Calibri-Bold"/>
          <w:bCs/>
          <w:color w:val="auto"/>
          <w:kern w:val="0"/>
        </w:rPr>
        <w:t xml:space="preserve">фосилно гориво </w:t>
      </w:r>
      <w:r w:rsidRPr="005C7600">
        <w:rPr>
          <w:rFonts w:eastAsia="Calibri-Bold"/>
          <w:bCs/>
          <w:color w:val="auto"/>
          <w:kern w:val="0"/>
        </w:rPr>
        <w:t>дефинисати у складу</w:t>
      </w:r>
      <w:r w:rsidRPr="005C7600">
        <w:rPr>
          <w:rFonts w:eastAsia="Calibri-Bold"/>
          <w:bCs/>
          <w:kern w:val="0"/>
        </w:rPr>
        <w:t xml:space="preserve"> са противпожарним условима.</w:t>
      </w:r>
    </w:p>
    <w:p w14:paraId="758D0ACC" w14:textId="77777777" w:rsidR="00DC5554" w:rsidRPr="005C7600"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Напомена:</w:t>
      </w:r>
    </w:p>
    <w:p w14:paraId="3EE436DC" w14:textId="58755F5C"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5C7600">
        <w:rPr>
          <w:rFonts w:eastAsia="Calibri-Bold"/>
          <w:bCs/>
          <w:kern w:val="0"/>
        </w:rPr>
        <w:t xml:space="preserve">За случај да постојећи објекти који се планирају прикључити на нови систем даљинског грејања </w:t>
      </w:r>
      <w:r w:rsidR="00347048" w:rsidRPr="005C7600">
        <w:rPr>
          <w:rFonts w:eastAsia="Calibri-Bold"/>
          <w:bCs/>
          <w:color w:val="auto"/>
          <w:kern w:val="0"/>
        </w:rPr>
        <w:t>поседују</w:t>
      </w:r>
      <w:r w:rsidRPr="005C7600">
        <w:rPr>
          <w:rFonts w:eastAsia="Calibri-Bold"/>
          <w:bCs/>
          <w:kern w:val="0"/>
        </w:rPr>
        <w:t xml:space="preserve"> котларнице на лож уље и природни гас, капацитете котлова на биомасу </w:t>
      </w:r>
      <w:r w:rsidRPr="00793528">
        <w:rPr>
          <w:rFonts w:eastAsia="Calibri-Bold"/>
          <w:bCs/>
          <w:kern w:val="0"/>
        </w:rPr>
        <w:t xml:space="preserve">је потребно одредити тако да збир топлотних капацитета нових котлова на биомасу и </w:t>
      </w:r>
      <w:r w:rsidRPr="00793528">
        <w:rPr>
          <w:rFonts w:eastAsia="Calibri-Bold"/>
          <w:bCs/>
          <w:kern w:val="0"/>
        </w:rPr>
        <w:lastRenderedPageBreak/>
        <w:t>топлотних капацитета постојећих котлова на ЛЛУ и природни гас у п</w:t>
      </w:r>
      <w:r w:rsidR="001F4360" w:rsidRPr="00793528">
        <w:rPr>
          <w:rFonts w:eastAsia="Calibri-Bold"/>
          <w:bCs/>
          <w:kern w:val="0"/>
        </w:rPr>
        <w:t>о</w:t>
      </w:r>
      <w:r w:rsidRPr="00793528">
        <w:rPr>
          <w:rFonts w:eastAsia="Calibri-Bold"/>
          <w:bCs/>
          <w:kern w:val="0"/>
        </w:rPr>
        <w:t>тпуности задовољавају захт</w:t>
      </w:r>
      <w:r w:rsidRPr="00793528">
        <w:rPr>
          <w:rFonts w:eastAsia="Calibri-Bold"/>
          <w:bCs/>
          <w:color w:val="auto"/>
          <w:kern w:val="0"/>
        </w:rPr>
        <w:t>ев</w:t>
      </w:r>
      <w:r w:rsidR="000943ED" w:rsidRPr="00793528">
        <w:rPr>
          <w:rFonts w:eastAsia="Calibri-Bold"/>
          <w:bCs/>
          <w:color w:val="auto"/>
          <w:kern w:val="0"/>
        </w:rPr>
        <w:t>е</w:t>
      </w:r>
      <w:r w:rsidRPr="00793528">
        <w:rPr>
          <w:rFonts w:eastAsia="Calibri-Bold"/>
          <w:bCs/>
          <w:kern w:val="0"/>
        </w:rPr>
        <w:t xml:space="preserve"> топлотног конзума. У овом случају није потребно предвидети нове колтове на ЛЛУ.</w:t>
      </w:r>
    </w:p>
    <w:p w14:paraId="54196E69"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Pr="00793528">
        <w:rPr>
          <w:rFonts w:eastAsia="Calibri-Bold"/>
          <w:bCs/>
          <w:kern w:val="0"/>
        </w:rPr>
        <w:tab/>
        <w:t>У оквиру котларнице предвидети сву пратећу опрему: акумулаторе топлоте, затворени систем за одржавање притиска, одговарајућу хемијску припрему воде (изабрану у складу са подацима о постојећем квалитету сирове воде и у складу са захтевима котловске воде), циркулационе пумпе са промењивим бројем обртаја, ултразвучне калориметре, димњаке и осталу сигурносну мерну и регулациону опрему за безбедан рад целог постројења.</w:t>
      </w:r>
    </w:p>
    <w:p w14:paraId="6EAD9FD6"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Pr="00793528">
        <w:rPr>
          <w:rFonts w:eastAsia="Calibri-Bold"/>
          <w:bCs/>
          <w:kern w:val="0"/>
        </w:rPr>
        <w:tab/>
        <w:t>Отпрашивање димних гасова мора бити у складу са Уредбом о граничним вредностима емисија загађујућих материја у ваздуху из постројења за сагоревање (Сл. Гласник РС број 6/2016).</w:t>
      </w:r>
    </w:p>
    <w:p w14:paraId="15D9D1F3" w14:textId="77777777" w:rsidR="00DC5554" w:rsidRPr="00793528" w:rsidRDefault="00DC5554" w:rsidP="001F4360">
      <w:pPr>
        <w:widowControl w:val="0"/>
        <w:suppressAutoHyphens w:val="0"/>
        <w:autoSpaceDE w:val="0"/>
        <w:autoSpaceDN w:val="0"/>
        <w:adjustRightInd w:val="0"/>
        <w:spacing w:line="240" w:lineRule="auto"/>
        <w:ind w:firstLine="708"/>
        <w:jc w:val="both"/>
        <w:rPr>
          <w:rFonts w:eastAsia="Calibri-Bold"/>
          <w:bCs/>
          <w:kern w:val="0"/>
        </w:rPr>
      </w:pPr>
      <w:r w:rsidRPr="00793528">
        <w:rPr>
          <w:rFonts w:eastAsia="Calibri-Bold"/>
          <w:bCs/>
          <w:kern w:val="0"/>
        </w:rPr>
        <w:t xml:space="preserve">Пепео настао сагоревањем се скупља у посуде које су постављене уз котао на биомасу. Посуде треба да буду опремљене точковима што омогућава да се одгурају и испразне у централни контејнер </w:t>
      </w:r>
      <w:r w:rsidR="00347048" w:rsidRPr="00793528">
        <w:rPr>
          <w:rFonts w:eastAsia="Calibri-Bold"/>
          <w:bCs/>
          <w:color w:val="auto"/>
          <w:kern w:val="0"/>
        </w:rPr>
        <w:t xml:space="preserve">одговарајуће запремине </w:t>
      </w:r>
      <w:r w:rsidRPr="00793528">
        <w:rPr>
          <w:rFonts w:eastAsia="Calibri-Bold"/>
          <w:bCs/>
          <w:color w:val="auto"/>
          <w:kern w:val="0"/>
        </w:rPr>
        <w:t>за прикупљање пепела који је потребно лоцирати на приступачном месту у непосредној</w:t>
      </w:r>
      <w:r w:rsidRPr="00793528">
        <w:rPr>
          <w:rFonts w:eastAsia="Calibri-Bold"/>
          <w:bCs/>
          <w:kern w:val="0"/>
        </w:rPr>
        <w:t xml:space="preserve"> близини котларнице. Пројектом је потребно предвидети централни контејнер од челиног лима, затвореног типа како се не би пепео расипала. </w:t>
      </w:r>
    </w:p>
    <w:p w14:paraId="60581ED5"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Pr="00793528">
        <w:rPr>
          <w:rFonts w:eastAsia="Calibri-Bold"/>
          <w:bCs/>
          <w:kern w:val="0"/>
        </w:rPr>
        <w:tab/>
        <w:t>Као саставни део котларнице предвидети складиште дрвне сечке која обезбеђује аутономију рада котла на сечку, при пуном капацитету, за минимални временски период од око 15 дана. Пројектовати аутоматски систем за дозирање горива од складишта до котла на дрвну сечку.</w:t>
      </w:r>
    </w:p>
    <w:p w14:paraId="2FA3BD21"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Pr="00793528">
        <w:rPr>
          <w:rFonts w:eastAsia="Calibri-Bold"/>
          <w:bCs/>
          <w:kern w:val="0"/>
        </w:rPr>
        <w:tab/>
        <w:t>У склопу пројекта котларнице пројектовати приступне саобраћајнице и платое које треба да обезбеде несметан довоз и истовар дрвне сечке камионима,  манипулацију дрвне сечке као и одвоз контејнера са пепелом.</w:t>
      </w:r>
    </w:p>
    <w:p w14:paraId="379B561C"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Pr="00793528">
        <w:rPr>
          <w:rFonts w:eastAsia="Calibri-Bold"/>
          <w:bCs/>
          <w:kern w:val="0"/>
        </w:rPr>
        <w:tab/>
        <w:t xml:space="preserve">Пројектовани котлови на дрвну сечку као и складишно транспортни систем за дрвну сечку је потребно изабрати према карактеристикама дрвне сечке које су дефинисане у пројектном задатку. </w:t>
      </w:r>
    </w:p>
    <w:p w14:paraId="5D432FB6"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p>
    <w:p w14:paraId="758A3427"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
          <w:bCs/>
          <w:kern w:val="0"/>
        </w:rPr>
        <w:t>ИДЕЈНО РЕШЕЊЕ (ИДР) ЗА ТОПЛОВОД И ТОПЛОТНЕ ПОДСТАНИЦЕ</w:t>
      </w:r>
      <w:r w:rsidRPr="00793528">
        <w:rPr>
          <w:rFonts w:eastAsia="Calibri-Bold"/>
          <w:bCs/>
          <w:kern w:val="0"/>
        </w:rPr>
        <w:t>:</w:t>
      </w:r>
    </w:p>
    <w:p w14:paraId="51FFB09B"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p>
    <w:p w14:paraId="59270EA3"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ИДР за топловод и топлотне подстанице (ТП) треба да садржи минимално следеће свеске:</w:t>
      </w:r>
    </w:p>
    <w:p w14:paraId="4A69655F"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 xml:space="preserve">- 0 </w:t>
      </w:r>
      <w:r w:rsidR="00347048" w:rsidRPr="00793528">
        <w:rPr>
          <w:rFonts w:eastAsia="Calibri-Bold"/>
          <w:bCs/>
          <w:kern w:val="0"/>
        </w:rPr>
        <w:t xml:space="preserve"> </w:t>
      </w:r>
      <w:r w:rsidRPr="00793528">
        <w:rPr>
          <w:rFonts w:eastAsia="Calibri-Bold"/>
          <w:bCs/>
          <w:kern w:val="0"/>
        </w:rPr>
        <w:t>– Главна свеска и</w:t>
      </w:r>
    </w:p>
    <w:p w14:paraId="4862C567"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w:t>
      </w:r>
      <w:r w:rsidR="00347048" w:rsidRPr="00793528">
        <w:rPr>
          <w:rFonts w:eastAsia="Calibri-Bold"/>
          <w:bCs/>
          <w:kern w:val="0"/>
        </w:rPr>
        <w:t xml:space="preserve"> </w:t>
      </w:r>
      <w:r w:rsidRPr="00793528">
        <w:rPr>
          <w:rFonts w:eastAsia="Calibri-Bold"/>
          <w:bCs/>
          <w:kern w:val="0"/>
        </w:rPr>
        <w:t>1</w:t>
      </w:r>
      <w:r w:rsidR="00347048" w:rsidRPr="00793528">
        <w:rPr>
          <w:rFonts w:eastAsia="Calibri-Bold"/>
          <w:bCs/>
          <w:kern w:val="0"/>
        </w:rPr>
        <w:t xml:space="preserve"> -</w:t>
      </w:r>
      <w:r w:rsidRPr="00793528">
        <w:rPr>
          <w:rFonts w:eastAsia="Calibri-Bold"/>
          <w:bCs/>
          <w:kern w:val="0"/>
        </w:rPr>
        <w:t>Пројекат архитектуре за ТП (за случај да се пројектује нова просторија ТП објединити архитектуру грађевину и хидротехничке инсталације везане за ТП),</w:t>
      </w:r>
    </w:p>
    <w:p w14:paraId="103BDCBC"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- 4 -Пројекат електроенергетских инсталација за ТП,</w:t>
      </w:r>
    </w:p>
    <w:p w14:paraId="638FC361"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- 6 -Пројекат машинских инсталација за топловод и ТП.</w:t>
      </w:r>
    </w:p>
    <w:p w14:paraId="1D474B17"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p>
    <w:p w14:paraId="53186594"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
          <w:bCs/>
          <w:kern w:val="0"/>
        </w:rPr>
      </w:pPr>
      <w:r w:rsidRPr="00793528">
        <w:rPr>
          <w:rFonts w:eastAsia="Calibri-Bold"/>
          <w:b/>
          <w:bCs/>
          <w:kern w:val="0"/>
        </w:rPr>
        <w:t>Топловод</w:t>
      </w:r>
    </w:p>
    <w:p w14:paraId="69FDCFC1"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Топловодну мрежу пројектовати од предизолованих челичних цеви, које се постављају у земљани ров одговарајуће ши</w:t>
      </w:r>
      <w:r w:rsidR="00A64377" w:rsidRPr="00793528">
        <w:rPr>
          <w:rFonts w:eastAsia="Calibri-Bold"/>
          <w:bCs/>
          <w:kern w:val="0"/>
        </w:rPr>
        <w:t>р</w:t>
      </w:r>
      <w:r w:rsidRPr="00793528">
        <w:rPr>
          <w:rFonts w:eastAsia="Calibri-Bold"/>
          <w:bCs/>
          <w:kern w:val="0"/>
        </w:rPr>
        <w:t xml:space="preserve">ине. Компензацију топлотних дилатација је потребно решити са природним компензационим елементима – </w:t>
      </w:r>
      <w:r w:rsidR="00A64377" w:rsidRPr="00793528">
        <w:rPr>
          <w:rFonts w:eastAsia="Calibri-Bold"/>
          <w:bCs/>
          <w:kern w:val="0"/>
        </w:rPr>
        <w:t>L</w:t>
      </w:r>
      <w:r w:rsidRPr="00793528">
        <w:rPr>
          <w:rFonts w:eastAsia="Calibri-Bold"/>
          <w:bCs/>
          <w:kern w:val="0"/>
        </w:rPr>
        <w:t xml:space="preserve">, </w:t>
      </w:r>
      <w:r w:rsidR="00A64377" w:rsidRPr="00793528">
        <w:rPr>
          <w:rFonts w:eastAsia="Calibri-Bold"/>
          <w:bCs/>
          <w:kern w:val="0"/>
        </w:rPr>
        <w:t>U</w:t>
      </w:r>
      <w:r w:rsidRPr="00793528">
        <w:rPr>
          <w:rFonts w:eastAsia="Calibri-Bold"/>
          <w:bCs/>
          <w:kern w:val="0"/>
        </w:rPr>
        <w:t xml:space="preserve"> и </w:t>
      </w:r>
      <w:r w:rsidR="00A64377" w:rsidRPr="00793528">
        <w:rPr>
          <w:rFonts w:eastAsia="Calibri-Bold"/>
          <w:bCs/>
          <w:kern w:val="0"/>
        </w:rPr>
        <w:t>Z</w:t>
      </w:r>
      <w:r w:rsidRPr="00793528">
        <w:rPr>
          <w:rFonts w:eastAsia="Calibri-Bold"/>
          <w:bCs/>
          <w:kern w:val="0"/>
        </w:rPr>
        <w:t xml:space="preserve"> компензаторима без примене термичког напрезања и је</w:t>
      </w:r>
      <w:r w:rsidR="00A64377" w:rsidRPr="00793528">
        <w:rPr>
          <w:rFonts w:eastAsia="Calibri-Bold"/>
          <w:bCs/>
          <w:kern w:val="0"/>
        </w:rPr>
        <w:t>д</w:t>
      </w:r>
      <w:r w:rsidRPr="00793528">
        <w:rPr>
          <w:rFonts w:eastAsia="Calibri-Bold"/>
          <w:bCs/>
          <w:kern w:val="0"/>
        </w:rPr>
        <w:t>нократних ком</w:t>
      </w:r>
      <w:r w:rsidR="00A64377" w:rsidRPr="00793528">
        <w:rPr>
          <w:rFonts w:eastAsia="Calibri-Bold"/>
          <w:bCs/>
          <w:kern w:val="0"/>
        </w:rPr>
        <w:t>п</w:t>
      </w:r>
      <w:r w:rsidRPr="00793528">
        <w:rPr>
          <w:rFonts w:eastAsia="Calibri-Bold"/>
          <w:bCs/>
          <w:kern w:val="0"/>
        </w:rPr>
        <w:t>ензатора. Шахтове за секционисање дистрибутивног топловода, одваздушење и пражњење предвидети у складу са подужним профилом терена.</w:t>
      </w:r>
    </w:p>
    <w:p w14:paraId="49181C05"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kern w:val="0"/>
        </w:rPr>
        <w:t xml:space="preserve">Граница пројекта за топловодну мрежу је зид котларнице са једне стране и објекти </w:t>
      </w:r>
      <w:r w:rsidR="00347048" w:rsidRPr="00793528">
        <w:rPr>
          <w:rFonts w:eastAsia="Calibri-Bold"/>
          <w:bCs/>
          <w:color w:val="auto"/>
          <w:kern w:val="0"/>
        </w:rPr>
        <w:t xml:space="preserve">(зид) </w:t>
      </w:r>
      <w:r w:rsidRPr="00793528">
        <w:rPr>
          <w:rFonts w:eastAsia="Calibri-Bold"/>
          <w:bCs/>
          <w:color w:val="auto"/>
          <w:kern w:val="0"/>
        </w:rPr>
        <w:t>топлотних подстаница са друге стране.</w:t>
      </w:r>
    </w:p>
    <w:p w14:paraId="3CF7BDCA"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color w:val="auto"/>
          <w:kern w:val="0"/>
        </w:rPr>
        <w:t>Графичка документација</w:t>
      </w:r>
      <w:r w:rsidRPr="00793528">
        <w:rPr>
          <w:rFonts w:eastAsia="Calibri-Bold"/>
          <w:bCs/>
          <w:kern w:val="0"/>
        </w:rPr>
        <w:t xml:space="preserve"> за топловоде треба да садржи:</w:t>
      </w:r>
    </w:p>
    <w:p w14:paraId="0738BD49"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 xml:space="preserve">- ситуациони план са уцртаном трасом топловода, компензационим елементима, шахтовима и топлотним  подстаницама све у одговарајућој размери и </w:t>
      </w:r>
    </w:p>
    <w:p w14:paraId="26C25743"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lastRenderedPageBreak/>
        <w:t>- по</w:t>
      </w:r>
      <w:r w:rsidR="00A64377" w:rsidRPr="00793528">
        <w:rPr>
          <w:rFonts w:eastAsia="Calibri-Bold"/>
          <w:bCs/>
          <w:kern w:val="0"/>
        </w:rPr>
        <w:t>дуж</w:t>
      </w:r>
      <w:r w:rsidRPr="00793528">
        <w:rPr>
          <w:rFonts w:eastAsia="Calibri-Bold"/>
          <w:bCs/>
          <w:kern w:val="0"/>
        </w:rPr>
        <w:t>не профиле топловода.</w:t>
      </w:r>
    </w:p>
    <w:p w14:paraId="089A7298"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kern w:val="0"/>
        </w:rPr>
      </w:pPr>
    </w:p>
    <w:p w14:paraId="282AEF1C"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
          <w:bCs/>
          <w:kern w:val="0"/>
        </w:rPr>
      </w:pPr>
      <w:r w:rsidRPr="00793528">
        <w:rPr>
          <w:rFonts w:eastAsia="Calibri-Bold"/>
          <w:b/>
          <w:bCs/>
          <w:kern w:val="0"/>
        </w:rPr>
        <w:t xml:space="preserve">Топлотне </w:t>
      </w:r>
      <w:r w:rsidRPr="00793528">
        <w:rPr>
          <w:rFonts w:eastAsia="Calibri-Bold"/>
          <w:b/>
          <w:bCs/>
          <w:color w:val="auto"/>
          <w:kern w:val="0"/>
        </w:rPr>
        <w:t>подстанице</w:t>
      </w:r>
      <w:r w:rsidR="00347048" w:rsidRPr="00793528">
        <w:rPr>
          <w:rFonts w:eastAsia="Calibri-Bold"/>
          <w:b/>
          <w:bCs/>
          <w:color w:val="auto"/>
          <w:kern w:val="0"/>
        </w:rPr>
        <w:t xml:space="preserve"> (ТП)</w:t>
      </w:r>
    </w:p>
    <w:p w14:paraId="1223E05D"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kern w:val="0"/>
        </w:rPr>
        <w:t xml:space="preserve">За топлотне подстанице предвидети пакетне топлотне подстанице (директног или индиректог типа). У топлотним подстаницама предвидети замену постојећих пумпи новим пумпама промењивог протока (радну и резервну), уградњу разделника и сабирника, уградњу регулатора диференцијалног притиска за балансирање дистрибутивног топловода, уградњу ултразвучних калориметара за мерење утрошка топлотне енергије као и регулационе вентиле за регулацију температуре на секундарном </w:t>
      </w:r>
      <w:r w:rsidRPr="00793528">
        <w:rPr>
          <w:rFonts w:eastAsia="Calibri-Bold"/>
          <w:bCs/>
          <w:color w:val="auto"/>
          <w:kern w:val="0"/>
        </w:rPr>
        <w:t xml:space="preserve">делу инсталације. </w:t>
      </w:r>
    </w:p>
    <w:p w14:paraId="05630570"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color w:val="auto"/>
          <w:kern w:val="0"/>
        </w:rPr>
        <w:t>Пројектом је потребно дефинисати обим свих потребних радова на ТП (архитектура, грађевина, електроенерг</w:t>
      </w:r>
      <w:r w:rsidR="00347048" w:rsidRPr="00793528">
        <w:rPr>
          <w:rFonts w:eastAsia="Calibri-Bold"/>
          <w:bCs/>
          <w:color w:val="auto"/>
          <w:kern w:val="0"/>
        </w:rPr>
        <w:t>етске инсталације</w:t>
      </w:r>
      <w:r w:rsidRPr="00793528">
        <w:rPr>
          <w:rFonts w:eastAsia="Calibri-Bold"/>
          <w:bCs/>
          <w:color w:val="auto"/>
          <w:kern w:val="0"/>
        </w:rPr>
        <w:t xml:space="preserve">, </w:t>
      </w:r>
      <w:r w:rsidR="00347048" w:rsidRPr="00793528">
        <w:rPr>
          <w:rFonts w:eastAsia="Calibri-Bold"/>
          <w:bCs/>
          <w:color w:val="auto"/>
          <w:kern w:val="0"/>
        </w:rPr>
        <w:t>хидротехничке инсталације</w:t>
      </w:r>
      <w:r w:rsidRPr="00793528">
        <w:rPr>
          <w:rFonts w:eastAsia="Calibri-Bold"/>
          <w:bCs/>
          <w:color w:val="auto"/>
          <w:kern w:val="0"/>
        </w:rPr>
        <w:t xml:space="preserve"> и машинс</w:t>
      </w:r>
      <w:r w:rsidR="00347048" w:rsidRPr="00793528">
        <w:rPr>
          <w:rFonts w:eastAsia="Calibri-Bold"/>
          <w:bCs/>
          <w:color w:val="auto"/>
          <w:kern w:val="0"/>
        </w:rPr>
        <w:t>ке инсталације</w:t>
      </w:r>
      <w:r w:rsidRPr="00793528">
        <w:rPr>
          <w:rFonts w:eastAsia="Calibri-Bold"/>
          <w:bCs/>
          <w:color w:val="auto"/>
          <w:kern w:val="0"/>
        </w:rPr>
        <w:t>).</w:t>
      </w:r>
    </w:p>
    <w:p w14:paraId="42D44F43"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color w:val="auto"/>
          <w:kern w:val="0"/>
        </w:rPr>
        <w:t>Граница пројекта за топлотне подстанице је новопројектовани прикључни топловод са једне стране (на зиду ТП) и место повезивања новопројектоване ТП на постојећу секундарну инсталацију са друге стране (после нових секундарних пумпи са промењивим протоком).</w:t>
      </w:r>
    </w:p>
    <w:p w14:paraId="65F1924E"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color w:val="auto"/>
          <w:kern w:val="0"/>
        </w:rPr>
        <w:t xml:space="preserve">С обзиром да се новим системом даљинског грејања предвиђа затворени централни систем за одржавање притиска у систему, потребно је </w:t>
      </w:r>
      <w:r w:rsidR="00C34AD4" w:rsidRPr="00793528">
        <w:rPr>
          <w:rFonts w:eastAsia="Calibri-Bold"/>
          <w:bCs/>
          <w:color w:val="auto"/>
          <w:kern w:val="0"/>
        </w:rPr>
        <w:t xml:space="preserve">демонтирати </w:t>
      </w:r>
      <w:r w:rsidRPr="00793528">
        <w:rPr>
          <w:rFonts w:eastAsia="Calibri-Bold"/>
          <w:bCs/>
          <w:color w:val="auto"/>
          <w:kern w:val="0"/>
        </w:rPr>
        <w:t xml:space="preserve">постојеће отворене експанзионе посуде </w:t>
      </w:r>
      <w:r w:rsidR="00C34AD4" w:rsidRPr="00793528">
        <w:rPr>
          <w:rFonts w:eastAsia="Calibri-Bold"/>
          <w:bCs/>
          <w:color w:val="auto"/>
          <w:kern w:val="0"/>
        </w:rPr>
        <w:t>у објектима који се прикључују на нови систем</w:t>
      </w:r>
      <w:r w:rsidRPr="00793528">
        <w:rPr>
          <w:rFonts w:eastAsia="Calibri-Bold"/>
          <w:bCs/>
          <w:color w:val="auto"/>
          <w:kern w:val="0"/>
        </w:rPr>
        <w:t>.</w:t>
      </w:r>
    </w:p>
    <w:p w14:paraId="7F86B9C9"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color w:val="auto"/>
          <w:kern w:val="0"/>
        </w:rPr>
        <w:t>Графичка документација за ТП треба да садржи:</w:t>
      </w:r>
    </w:p>
    <w:p w14:paraId="6E925318" w14:textId="77777777" w:rsidR="00DC5554" w:rsidRPr="00793528" w:rsidRDefault="00DC5554" w:rsidP="00DC5554">
      <w:pPr>
        <w:widowControl w:val="0"/>
        <w:suppressAutoHyphens w:val="0"/>
        <w:autoSpaceDE w:val="0"/>
        <w:autoSpaceDN w:val="0"/>
        <w:adjustRightInd w:val="0"/>
        <w:spacing w:line="240" w:lineRule="auto"/>
        <w:jc w:val="both"/>
        <w:rPr>
          <w:rFonts w:eastAsia="Calibri-Bold"/>
          <w:bCs/>
          <w:color w:val="auto"/>
          <w:kern w:val="0"/>
        </w:rPr>
      </w:pPr>
      <w:r w:rsidRPr="00793528">
        <w:rPr>
          <w:rFonts w:eastAsia="Calibri-Bold"/>
          <w:bCs/>
          <w:color w:val="auto"/>
          <w:kern w:val="0"/>
        </w:rPr>
        <w:t xml:space="preserve">- димензионисану технолошку шему ТП са унешеним границама пројетка и легендом изабране опреме </w:t>
      </w:r>
      <w:r w:rsidR="00C34AD4" w:rsidRPr="00793528">
        <w:rPr>
          <w:rFonts w:eastAsia="Calibri-Bold"/>
          <w:bCs/>
          <w:color w:val="auto"/>
          <w:kern w:val="0"/>
        </w:rPr>
        <w:t xml:space="preserve">(пречници и протоци) </w:t>
      </w:r>
      <w:r w:rsidRPr="00793528">
        <w:rPr>
          <w:rFonts w:eastAsia="Calibri-Bold"/>
          <w:bCs/>
          <w:color w:val="auto"/>
          <w:kern w:val="0"/>
        </w:rPr>
        <w:t xml:space="preserve">и  </w:t>
      </w:r>
    </w:p>
    <w:p w14:paraId="7E8AC251" w14:textId="77777777" w:rsidR="00EA03A2" w:rsidRDefault="00DC5554" w:rsidP="00DC5554">
      <w:pPr>
        <w:widowControl w:val="0"/>
        <w:suppressAutoHyphens w:val="0"/>
        <w:autoSpaceDE w:val="0"/>
        <w:autoSpaceDN w:val="0"/>
        <w:adjustRightInd w:val="0"/>
        <w:spacing w:line="240" w:lineRule="auto"/>
        <w:jc w:val="both"/>
        <w:rPr>
          <w:rFonts w:eastAsia="Calibri-Bold"/>
          <w:bCs/>
          <w:kern w:val="0"/>
        </w:rPr>
      </w:pPr>
      <w:r w:rsidRPr="00793528">
        <w:rPr>
          <w:rFonts w:eastAsia="Calibri-Bold"/>
          <w:bCs/>
          <w:kern w:val="0"/>
        </w:rPr>
        <w:t>- основу ТП са поједностављеним приказом примарног и секундарног дела ТП и дефинисаним границама пројекта.</w:t>
      </w:r>
    </w:p>
    <w:p w14:paraId="2C4D8E58" w14:textId="77777777" w:rsidR="00DC5554" w:rsidRPr="00440930" w:rsidRDefault="00DC5554" w:rsidP="00DC5554">
      <w:pPr>
        <w:widowControl w:val="0"/>
        <w:suppressAutoHyphens w:val="0"/>
        <w:autoSpaceDE w:val="0"/>
        <w:autoSpaceDN w:val="0"/>
        <w:adjustRightInd w:val="0"/>
        <w:spacing w:line="240" w:lineRule="auto"/>
        <w:jc w:val="both"/>
        <w:rPr>
          <w:rFonts w:eastAsia="Times New Roman"/>
          <w:kern w:val="0"/>
          <w:lang w:eastAsia="en-US"/>
        </w:rPr>
      </w:pPr>
    </w:p>
    <w:p w14:paraId="615629A4" w14:textId="1B14DF91" w:rsidR="0047497F" w:rsidRPr="00793528" w:rsidRDefault="00F808DC" w:rsidP="0047497F">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793528">
        <w:rPr>
          <w:rFonts w:eastAsia="Times New Roman"/>
          <w:color w:val="auto"/>
          <w:kern w:val="0"/>
          <w:lang w:eastAsia="en-US"/>
        </w:rPr>
        <w:t xml:space="preserve">Рок извршења предметних услуга не може бити дужи од </w:t>
      </w:r>
      <w:r w:rsidR="00F82FF6" w:rsidRPr="00793528">
        <w:rPr>
          <w:rFonts w:eastAsia="Times New Roman"/>
          <w:color w:val="auto"/>
          <w:kern w:val="0"/>
          <w:lang w:val="sr-Cyrl-RS" w:eastAsia="en-US"/>
        </w:rPr>
        <w:t xml:space="preserve">45 </w:t>
      </w:r>
      <w:r w:rsidR="00FE7827">
        <w:rPr>
          <w:rFonts w:eastAsia="Times New Roman"/>
          <w:color w:val="auto"/>
          <w:kern w:val="0"/>
          <w:lang w:val="sr-Cyrl-RS" w:eastAsia="en-US"/>
        </w:rPr>
        <w:t xml:space="preserve">календарских </w:t>
      </w:r>
      <w:r w:rsidR="00964D91" w:rsidRPr="00793528">
        <w:rPr>
          <w:rFonts w:eastAsia="Times New Roman"/>
          <w:color w:val="auto"/>
          <w:kern w:val="0"/>
          <w:lang w:eastAsia="en-US"/>
        </w:rPr>
        <w:t xml:space="preserve">дана </w:t>
      </w:r>
      <w:r w:rsidRPr="00793528">
        <w:rPr>
          <w:rFonts w:eastAsia="Times New Roman"/>
          <w:color w:val="auto"/>
          <w:kern w:val="0"/>
          <w:lang w:eastAsia="en-US"/>
        </w:rPr>
        <w:t>о</w:t>
      </w:r>
      <w:r w:rsidR="0047497F">
        <w:rPr>
          <w:lang w:val="sr-Cyrl-RS"/>
        </w:rPr>
        <w:t xml:space="preserve">д </w:t>
      </w:r>
      <w:r w:rsidR="0047497F" w:rsidRPr="00B90CD6">
        <w:rPr>
          <w:lang w:val="sr-Cyrl-RS"/>
        </w:rPr>
        <w:t xml:space="preserve">дана </w:t>
      </w:r>
      <w:r w:rsidR="0047497F" w:rsidRPr="00B90CD6">
        <w:t xml:space="preserve">пријема </w:t>
      </w:r>
      <w:r w:rsidR="004D7027">
        <w:rPr>
          <w:lang w:val="sr-Cyrl-RS"/>
        </w:rPr>
        <w:t xml:space="preserve">појединачног </w:t>
      </w:r>
      <w:r w:rsidR="0047497F">
        <w:rPr>
          <w:lang w:val="sr-Cyrl-RS"/>
        </w:rPr>
        <w:t xml:space="preserve">писменог </w:t>
      </w:r>
      <w:r w:rsidR="0047497F" w:rsidRPr="00B90CD6">
        <w:t>захтева наручиоца</w:t>
      </w:r>
      <w:r w:rsidR="0047497F" w:rsidRPr="00830321">
        <w:rPr>
          <w:rFonts w:eastAsia="Times New Roman"/>
          <w:color w:val="auto"/>
          <w:kern w:val="0"/>
          <w:lang w:eastAsia="en-US"/>
        </w:rPr>
        <w:t xml:space="preserve"> </w:t>
      </w:r>
      <w:r w:rsidR="0047497F" w:rsidRPr="00793528">
        <w:rPr>
          <w:rFonts w:eastAsia="Times New Roman"/>
          <w:color w:val="auto"/>
          <w:kern w:val="0"/>
          <w:lang w:eastAsia="en-US"/>
        </w:rPr>
        <w:t>и достављања пројектног задатка и свих подлога.</w:t>
      </w:r>
    </w:p>
    <w:p w14:paraId="4C2AAB75" w14:textId="77777777" w:rsidR="00B42C21" w:rsidRPr="00793528" w:rsidRDefault="00B42C21" w:rsidP="00F808DC">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1C009846" w14:textId="204CB0E5" w:rsidR="00F808DC" w:rsidRDefault="00F808DC" w:rsidP="00F808DC">
      <w:pPr>
        <w:widowControl w:val="0"/>
        <w:suppressAutoHyphens w:val="0"/>
        <w:autoSpaceDE w:val="0"/>
        <w:autoSpaceDN w:val="0"/>
        <w:adjustRightInd w:val="0"/>
        <w:spacing w:line="240" w:lineRule="auto"/>
        <w:ind w:firstLine="360"/>
        <w:jc w:val="both"/>
        <w:rPr>
          <w:rFonts w:eastAsia="Times New Roman"/>
          <w:kern w:val="0"/>
          <w:lang w:eastAsia="en-US"/>
        </w:rPr>
      </w:pPr>
      <w:r w:rsidRPr="00272385">
        <w:rPr>
          <w:rFonts w:eastAsia="Times New Roman"/>
          <w:kern w:val="0"/>
          <w:lang w:eastAsia="en-US"/>
        </w:rPr>
        <w:t xml:space="preserve">Рок плаћања не може бити краћи од 15 дана </w:t>
      </w:r>
      <w:r w:rsidR="00272385" w:rsidRPr="00272385">
        <w:rPr>
          <w:rFonts w:eastAsia="Times New Roman"/>
          <w:kern w:val="0"/>
          <w:lang w:val="sr-Cyrl-RS" w:eastAsia="en-US"/>
        </w:rPr>
        <w:t>од</w:t>
      </w:r>
      <w:r w:rsidR="00272385" w:rsidRPr="00272385">
        <w:t xml:space="preserve"> дана пријема </w:t>
      </w:r>
      <w:r w:rsidR="00272385" w:rsidRPr="00272385">
        <w:rPr>
          <w:lang w:val="sr-Cyrl-RS"/>
        </w:rPr>
        <w:t xml:space="preserve">рачуна </w:t>
      </w:r>
      <w:r w:rsidR="00272385" w:rsidRPr="00272385">
        <w:t xml:space="preserve">од стране </w:t>
      </w:r>
      <w:r w:rsidR="00272385" w:rsidRPr="00272385">
        <w:rPr>
          <w:lang w:val="sr-Cyrl-RS"/>
        </w:rPr>
        <w:t>Наручиоца</w:t>
      </w:r>
      <w:r w:rsidR="00272385" w:rsidRPr="00272385">
        <w:rPr>
          <w:rFonts w:eastAsia="Times New Roman"/>
          <w:kern w:val="0"/>
          <w:lang w:eastAsia="en-US"/>
        </w:rPr>
        <w:t xml:space="preserve"> </w:t>
      </w:r>
      <w:r w:rsidRPr="00272385">
        <w:rPr>
          <w:rFonts w:eastAsia="Times New Roman"/>
          <w:kern w:val="0"/>
          <w:lang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5DDE7711" w14:textId="77777777" w:rsidR="00F808DC"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3A8AA583" w14:textId="77777777" w:rsidR="00F808DC" w:rsidRDefault="00F808DC" w:rsidP="00EA03A2">
      <w:pPr>
        <w:widowControl w:val="0"/>
        <w:suppressAutoHyphens w:val="0"/>
        <w:autoSpaceDE w:val="0"/>
        <w:autoSpaceDN w:val="0"/>
        <w:adjustRightInd w:val="0"/>
        <w:spacing w:line="240" w:lineRule="auto"/>
        <w:jc w:val="both"/>
        <w:rPr>
          <w:rFonts w:eastAsia="Times New Roman"/>
          <w:kern w:val="0"/>
          <w:lang w:eastAsia="en-US"/>
        </w:rPr>
      </w:pPr>
    </w:p>
    <w:p w14:paraId="73FC605D" w14:textId="77777777" w:rsidR="00634FEB" w:rsidRPr="00E15DCC" w:rsidRDefault="00634FEB" w:rsidP="00FF0EDE">
      <w:pPr>
        <w:suppressAutoHyphens w:val="0"/>
        <w:spacing w:line="240" w:lineRule="auto"/>
        <w:rPr>
          <w:rFonts w:eastAsia="Times New Roman"/>
          <w:b/>
          <w:color w:val="auto"/>
          <w:kern w:val="0"/>
          <w:lang w:eastAsia="en-US"/>
        </w:rPr>
      </w:pPr>
    </w:p>
    <w:p w14:paraId="3409BE75" w14:textId="77777777" w:rsidR="00634FEB" w:rsidRPr="00E15DCC" w:rsidRDefault="00634FEB" w:rsidP="00A845B7">
      <w:pPr>
        <w:pStyle w:val="ListParagraph"/>
        <w:ind w:left="780"/>
        <w:jc w:val="both"/>
      </w:pPr>
      <w:r>
        <w:rPr>
          <w:i/>
          <w:iCs/>
        </w:rPr>
        <w:br w:type="page"/>
      </w:r>
    </w:p>
    <w:p w14:paraId="427FB8F9" w14:textId="77777777" w:rsidR="00C835D3" w:rsidRPr="00A845B7" w:rsidRDefault="00C835D3" w:rsidP="00C835D3">
      <w:pPr>
        <w:shd w:val="clear" w:color="auto" w:fill="C6D9F1"/>
        <w:jc w:val="center"/>
        <w:rPr>
          <w:b/>
          <w:bCs/>
          <w:i/>
          <w:iCs/>
        </w:rPr>
      </w:pPr>
      <w:r w:rsidRPr="00D7100A">
        <w:rPr>
          <w:b/>
          <w:bCs/>
          <w:i/>
          <w:iCs/>
        </w:rPr>
        <w:lastRenderedPageBreak/>
        <w:t>I</w:t>
      </w:r>
      <w:r>
        <w:rPr>
          <w:b/>
          <w:bCs/>
          <w:i/>
          <w:iCs/>
        </w:rPr>
        <w:t>V</w:t>
      </w:r>
      <w:r w:rsidRPr="00D7100A">
        <w:rPr>
          <w:b/>
          <w:bCs/>
          <w:i/>
          <w:iCs/>
        </w:rPr>
        <w:t xml:space="preserve">  ТЕХНИЧКА ДОКУМЕНТАЦИЈА И ПЛАНОВИ</w:t>
      </w:r>
    </w:p>
    <w:p w14:paraId="38E80DFC" w14:textId="77777777" w:rsidR="00C835D3" w:rsidRPr="00C835D3" w:rsidRDefault="00C835D3">
      <w:pPr>
        <w:rPr>
          <w:b/>
          <w:bCs/>
          <w:i/>
          <w:iCs/>
        </w:rPr>
      </w:pPr>
    </w:p>
    <w:p w14:paraId="396D5B1B" w14:textId="77777777" w:rsidR="001B2403" w:rsidRDefault="001B2403" w:rsidP="00634FEB">
      <w:pPr>
        <w:jc w:val="center"/>
        <w:rPr>
          <w:b/>
          <w:bCs/>
          <w:i/>
          <w:iCs/>
          <w:lang w:val="sr-Cyrl-CS"/>
        </w:rPr>
      </w:pPr>
    </w:p>
    <w:p w14:paraId="334CFD7E" w14:textId="77777777" w:rsidR="00634FEB" w:rsidRPr="001558F1" w:rsidRDefault="00634FEB" w:rsidP="001558F1">
      <w:pPr>
        <w:jc w:val="both"/>
        <w:rPr>
          <w:i/>
          <w:iCs/>
          <w:color w:val="auto"/>
        </w:rPr>
      </w:pPr>
    </w:p>
    <w:p w14:paraId="2BA586B8" w14:textId="77777777" w:rsidR="00634FEB" w:rsidRPr="004B19CE" w:rsidRDefault="00634FEB">
      <w:pPr>
        <w:rPr>
          <w:i/>
          <w:iCs/>
          <w:color w:val="auto"/>
        </w:rPr>
      </w:pPr>
      <w:r w:rsidRPr="004B19CE">
        <w:rPr>
          <w:b/>
          <w:bCs/>
          <w:i/>
          <w:iCs/>
          <w:color w:val="auto"/>
        </w:rPr>
        <w:t>Напомена:</w:t>
      </w:r>
    </w:p>
    <w:p w14:paraId="082E0050" w14:textId="77777777" w:rsidR="00634FEB" w:rsidRPr="004B19CE" w:rsidRDefault="00634FEB" w:rsidP="0068724D">
      <w:pPr>
        <w:jc w:val="both"/>
        <w:rPr>
          <w:i/>
          <w:iCs/>
          <w:color w:val="auto"/>
        </w:rPr>
      </w:pPr>
      <w:r w:rsidRPr="004B19CE">
        <w:rPr>
          <w:i/>
          <w:iCs/>
          <w:color w:val="auto"/>
        </w:rPr>
        <w:t>У случају да техничка документација и планови представљају битан елемент предмета јавне набавке, а у циљу припреме прихватљиве понуде у складу са стварним потребама наручиоца, наручилац је дужан да исте наведе у овом делу конкурсне документације.</w:t>
      </w:r>
    </w:p>
    <w:p w14:paraId="67CEAAC4" w14:textId="77777777" w:rsidR="001558F1" w:rsidRDefault="00634FEB" w:rsidP="00B87E9E">
      <w:pPr>
        <w:jc w:val="both"/>
      </w:pPr>
      <w:r w:rsidRPr="004B19CE">
        <w:rPr>
          <w:i/>
          <w:iCs/>
          <w:color w:val="auto"/>
        </w:rPr>
        <w:t xml:space="preserve">Ако техничку документацију и планове, односно поједине њене делове, због обима и техничких разлога није могуће објавити, наручилац ће у складу са чл. 9. ст. 1. тач. 13) </w:t>
      </w:r>
      <w:r w:rsidRPr="004B19CE">
        <w:rPr>
          <w:rFonts w:eastAsia="TimesNewRomanPSMT"/>
          <w:i/>
          <w:color w:val="auto"/>
        </w:rPr>
        <w:t>Правилника о обавезним елементима конкурсне документације у поступцима јавних набавки и начину доказивања испуњености услова,</w:t>
      </w:r>
      <w:r w:rsidRPr="004B19CE">
        <w:rPr>
          <w:i/>
          <w:iCs/>
          <w:color w:val="auto"/>
        </w:rPr>
        <w:t xml:space="preserve"> прецизирати начин преузимања</w:t>
      </w:r>
      <w:r w:rsidRPr="00A845B7">
        <w:rPr>
          <w:i/>
          <w:iCs/>
          <w:color w:val="auto"/>
        </w:rPr>
        <w:t xml:space="preserve"> </w:t>
      </w:r>
    </w:p>
    <w:p w14:paraId="7E7A19C2" w14:textId="77777777" w:rsidR="00C2752B" w:rsidRDefault="00C2752B">
      <w:pPr>
        <w:rPr>
          <w:rFonts w:ascii="Arial" w:hAnsi="Arial" w:cs="Arial"/>
          <w:i/>
          <w:iCs/>
        </w:rPr>
      </w:pPr>
    </w:p>
    <w:p w14:paraId="2D3B31A5" w14:textId="77777777" w:rsidR="00C2752B" w:rsidRDefault="00C2752B">
      <w:pPr>
        <w:rPr>
          <w:rFonts w:ascii="Arial" w:hAnsi="Arial" w:cs="Arial"/>
          <w:i/>
          <w:iCs/>
        </w:rPr>
      </w:pPr>
    </w:p>
    <w:p w14:paraId="52EC5EAE" w14:textId="77777777" w:rsidR="00C2752B" w:rsidRDefault="00C2752B">
      <w:pPr>
        <w:rPr>
          <w:rFonts w:ascii="Arial" w:hAnsi="Arial" w:cs="Arial"/>
          <w:i/>
          <w:iCs/>
        </w:rPr>
      </w:pPr>
    </w:p>
    <w:p w14:paraId="50F92DF3" w14:textId="77777777" w:rsidR="00C2752B" w:rsidRDefault="00C2752B">
      <w:pPr>
        <w:rPr>
          <w:rFonts w:ascii="Arial" w:hAnsi="Arial" w:cs="Arial"/>
          <w:i/>
          <w:iCs/>
        </w:rPr>
      </w:pPr>
    </w:p>
    <w:p w14:paraId="02649CF8" w14:textId="77777777" w:rsidR="00A83EA2" w:rsidRDefault="00A83EA2">
      <w:pPr>
        <w:rPr>
          <w:rFonts w:ascii="Arial" w:hAnsi="Arial" w:cs="Arial"/>
          <w:i/>
          <w:iCs/>
        </w:rPr>
      </w:pPr>
    </w:p>
    <w:p w14:paraId="68E699D4" w14:textId="77777777" w:rsidR="00A83EA2" w:rsidRDefault="00A83EA2">
      <w:pPr>
        <w:rPr>
          <w:rFonts w:ascii="Arial" w:hAnsi="Arial" w:cs="Arial"/>
          <w:i/>
          <w:iCs/>
        </w:rPr>
      </w:pPr>
    </w:p>
    <w:p w14:paraId="71A83BA6" w14:textId="77777777" w:rsidR="00A83EA2" w:rsidRDefault="00A83EA2">
      <w:pPr>
        <w:rPr>
          <w:rFonts w:ascii="Arial" w:hAnsi="Arial" w:cs="Arial"/>
          <w:i/>
          <w:iCs/>
        </w:rPr>
      </w:pPr>
    </w:p>
    <w:p w14:paraId="5E0533C8" w14:textId="77777777" w:rsidR="00C835D3" w:rsidRDefault="00C835D3">
      <w:pPr>
        <w:suppressAutoHyphens w:val="0"/>
        <w:spacing w:line="240" w:lineRule="auto"/>
        <w:rPr>
          <w:rFonts w:ascii="Arial" w:hAnsi="Arial" w:cs="Arial"/>
          <w:i/>
          <w:iCs/>
        </w:rPr>
      </w:pPr>
      <w:r>
        <w:rPr>
          <w:rFonts w:ascii="Arial" w:hAnsi="Arial" w:cs="Arial"/>
          <w:i/>
          <w:iCs/>
        </w:rPr>
        <w:br w:type="page"/>
      </w:r>
    </w:p>
    <w:p w14:paraId="0DEEC846" w14:textId="77777777" w:rsidR="007A43A6" w:rsidRPr="00D7100A" w:rsidRDefault="00221C6F" w:rsidP="005C476E">
      <w:pPr>
        <w:shd w:val="clear" w:color="auto" w:fill="C6D9F1"/>
        <w:jc w:val="center"/>
        <w:rPr>
          <w:b/>
          <w:bCs/>
          <w:i/>
          <w:iCs/>
        </w:rPr>
      </w:pPr>
      <w:r w:rsidRPr="00BB4F67">
        <w:rPr>
          <w:b/>
          <w:bCs/>
          <w:i/>
          <w:iCs/>
        </w:rPr>
        <w:lastRenderedPageBreak/>
        <w:t xml:space="preserve">V  УСЛОВИ ЗА УЧЕШЋЕ У ПОСТУПКУ ЈАВНЕ НАБАВКЕ ИЗ ЧЛ. 75. И 76. </w:t>
      </w:r>
      <w:r w:rsidR="009B76F3" w:rsidRPr="00BB4F67">
        <w:rPr>
          <w:b/>
          <w:bCs/>
          <w:i/>
          <w:iCs/>
        </w:rPr>
        <w:t>З</w:t>
      </w:r>
      <w:r w:rsidR="00503359">
        <w:rPr>
          <w:b/>
          <w:bCs/>
          <w:i/>
          <w:iCs/>
        </w:rPr>
        <w:t>АКОНА</w:t>
      </w:r>
      <w:r w:rsidRPr="00BB4F67">
        <w:rPr>
          <w:b/>
          <w:bCs/>
          <w:i/>
          <w:iCs/>
        </w:rPr>
        <w:t xml:space="preserve"> И УПУТСТВО КАКО СЕ ДОКАЗУЈЕ ИСПУЊЕНОСТ ТИХ УСЛОВА</w:t>
      </w:r>
    </w:p>
    <w:p w14:paraId="1C85D802" w14:textId="77777777" w:rsidR="008032E8" w:rsidRPr="00BB4F67" w:rsidRDefault="008032E8" w:rsidP="008032E8">
      <w:pPr>
        <w:jc w:val="center"/>
        <w:rPr>
          <w:rFonts w:eastAsia="TimesNewRomanPSMT"/>
          <w:bCs/>
          <w:color w:val="auto"/>
        </w:rPr>
      </w:pPr>
    </w:p>
    <w:p w14:paraId="55BC8F81" w14:textId="77777777" w:rsidR="00BB4F67" w:rsidRDefault="00BB4F67" w:rsidP="008032E8">
      <w:pPr>
        <w:jc w:val="center"/>
        <w:rPr>
          <w:rFonts w:eastAsia="TimesNewRomanPSMT"/>
          <w:bCs/>
          <w:color w:val="auto"/>
          <w:lang w:val="sr-Cyrl-CS"/>
        </w:rPr>
      </w:pPr>
    </w:p>
    <w:p w14:paraId="3DDA2C58"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r w:rsidRPr="00AC4D7C">
        <w:rPr>
          <w:rFonts w:eastAsia="Calibri-Bold"/>
          <w:b/>
          <w:bCs/>
          <w:kern w:val="0"/>
        </w:rPr>
        <w:t xml:space="preserve">1.ОБАВЕЗНИ УСЛОВИ </w:t>
      </w:r>
    </w:p>
    <w:p w14:paraId="75E3F5B2"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7777777" w:rsidR="00AC4D7C" w:rsidRPr="00AC4D7C"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AC4D7C">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14:paraId="017500FD" w14:textId="77777777" w:rsidR="00AC4D7C" w:rsidRPr="00AC4D7C"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77777777" w:rsidR="00AC4D7C" w:rsidRPr="00AC4D7C"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AC4D7C" w:rsidRDefault="00AC4D7C" w:rsidP="00AC4D7C">
      <w:pPr>
        <w:suppressAutoHyphens w:val="0"/>
        <w:autoSpaceDE w:val="0"/>
        <w:autoSpaceDN w:val="0"/>
        <w:adjustRightInd w:val="0"/>
        <w:spacing w:line="240" w:lineRule="auto"/>
        <w:ind w:left="1668"/>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247"/>
      </w:tblGrid>
      <w:tr w:rsidR="00AC4D7C" w:rsidRPr="00AC4D7C" w14:paraId="164764C7" w14:textId="77777777" w:rsidTr="00AC4D7C">
        <w:tc>
          <w:tcPr>
            <w:tcW w:w="9889" w:type="dxa"/>
            <w:gridSpan w:val="2"/>
            <w:shd w:val="clear" w:color="auto" w:fill="auto"/>
          </w:tcPr>
          <w:p w14:paraId="2CD58476" w14:textId="77777777" w:rsidR="00AC4D7C" w:rsidRPr="00AC4D7C" w:rsidRDefault="00AC4D7C" w:rsidP="00AC4D7C">
            <w:pPr>
              <w:suppressAutoHyphens w:val="0"/>
              <w:spacing w:line="240" w:lineRule="auto"/>
              <w:rPr>
                <w:rFonts w:eastAsia="Calibri-Bold"/>
                <w:b/>
                <w:bCs/>
                <w:kern w:val="0"/>
              </w:rPr>
            </w:pPr>
            <w:r w:rsidRPr="00AC4D7C">
              <w:rPr>
                <w:rFonts w:eastAsia="Calibri-Bold"/>
                <w:b/>
                <w:bCs/>
                <w:kern w:val="0"/>
              </w:rPr>
              <w:t>Доказ:</w:t>
            </w:r>
          </w:p>
        </w:tc>
      </w:tr>
      <w:tr w:rsidR="00AC4D7C" w:rsidRPr="00AC4D7C" w14:paraId="4911B724" w14:textId="77777777" w:rsidTr="00AC4D7C">
        <w:tc>
          <w:tcPr>
            <w:tcW w:w="1803" w:type="dxa"/>
            <w:shd w:val="clear" w:color="auto" w:fill="auto"/>
            <w:vAlign w:val="center"/>
          </w:tcPr>
          <w:p w14:paraId="4BF1F2B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bCs/>
                <w:color w:val="auto"/>
                <w:kern w:val="0"/>
              </w:rPr>
              <w:t>Правно лице</w:t>
            </w:r>
            <w:r w:rsidRPr="00AC4D7C">
              <w:rPr>
                <w:rFonts w:eastAsia="Calibri-Bold"/>
                <w:b/>
                <w:bCs/>
                <w:kern w:val="0"/>
              </w:rPr>
              <w:t>:</w:t>
            </w:r>
          </w:p>
        </w:tc>
        <w:tc>
          <w:tcPr>
            <w:tcW w:w="8086" w:type="dxa"/>
            <w:shd w:val="clear" w:color="auto" w:fill="auto"/>
          </w:tcPr>
          <w:p w14:paraId="1BF9612D"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7E1A443A" w14:textId="77777777" w:rsidTr="00AC4D7C">
        <w:tc>
          <w:tcPr>
            <w:tcW w:w="1803" w:type="dxa"/>
            <w:shd w:val="clear" w:color="auto" w:fill="auto"/>
            <w:vAlign w:val="center"/>
          </w:tcPr>
          <w:p w14:paraId="47ABB7F8"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rPr>
            </w:pPr>
            <w:r w:rsidRPr="00AC4D7C">
              <w:rPr>
                <w:rFonts w:eastAsia="Calibri-Bold"/>
                <w:bCs/>
                <w:color w:val="auto"/>
                <w:kern w:val="0"/>
              </w:rPr>
              <w:t>Предузетник</w:t>
            </w:r>
          </w:p>
        </w:tc>
        <w:tc>
          <w:tcPr>
            <w:tcW w:w="8086" w:type="dxa"/>
            <w:shd w:val="clear" w:color="auto" w:fill="auto"/>
          </w:tcPr>
          <w:p w14:paraId="21BD8168"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AC4D7C" w14:paraId="023C9BBE" w14:textId="77777777" w:rsidTr="00AC4D7C">
        <w:tc>
          <w:tcPr>
            <w:tcW w:w="1803" w:type="dxa"/>
            <w:shd w:val="clear" w:color="auto" w:fill="auto"/>
          </w:tcPr>
          <w:p w14:paraId="50B84FEB" w14:textId="77777777" w:rsidR="00AC4D7C" w:rsidRPr="00AC4D7C" w:rsidRDefault="00AC4D7C" w:rsidP="00AC4D7C">
            <w:pPr>
              <w:suppressAutoHyphens w:val="0"/>
              <w:autoSpaceDE w:val="0"/>
              <w:autoSpaceDN w:val="0"/>
              <w:adjustRightInd w:val="0"/>
              <w:spacing w:line="240" w:lineRule="auto"/>
              <w:rPr>
                <w:rFonts w:eastAsia="Calibri-Bold"/>
                <w:bCs/>
                <w:color w:val="auto"/>
                <w:kern w:val="0"/>
                <w:u w:val="single"/>
              </w:rPr>
            </w:pPr>
            <w:r w:rsidRPr="00AC4D7C">
              <w:rPr>
                <w:rFonts w:eastAsia="Calibri-Bold"/>
                <w:bCs/>
                <w:color w:val="auto"/>
                <w:kern w:val="0"/>
                <w:u w:val="single"/>
              </w:rPr>
              <w:t>Физичко лице</w:t>
            </w:r>
          </w:p>
        </w:tc>
        <w:tc>
          <w:tcPr>
            <w:tcW w:w="8086" w:type="dxa"/>
            <w:shd w:val="clear" w:color="auto" w:fill="auto"/>
          </w:tcPr>
          <w:p w14:paraId="49DEC51C" w14:textId="77777777" w:rsidR="00AC4D7C" w:rsidRPr="00AC4D7C" w:rsidRDefault="00AC4D7C" w:rsidP="00AC4D7C">
            <w:pPr>
              <w:suppressAutoHyphens w:val="0"/>
              <w:autoSpaceDE w:val="0"/>
              <w:autoSpaceDN w:val="0"/>
              <w:adjustRightInd w:val="0"/>
              <w:spacing w:line="240" w:lineRule="auto"/>
              <w:jc w:val="center"/>
              <w:rPr>
                <w:rFonts w:eastAsia="Calibri-Bold"/>
                <w:kern w:val="0"/>
              </w:rPr>
            </w:pPr>
            <w:r w:rsidRPr="00AC4D7C">
              <w:rPr>
                <w:rFonts w:eastAsia="Calibri-Bold"/>
                <w:kern w:val="0"/>
              </w:rPr>
              <w:t>/</w:t>
            </w:r>
          </w:p>
        </w:tc>
      </w:tr>
    </w:tbl>
    <w:p w14:paraId="6A2F6FF5" w14:textId="77777777" w:rsidR="00AC4D7C" w:rsidRPr="00AC4D7C"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да докаже </w:t>
      </w:r>
      <w:r w:rsidRPr="00AC4D7C">
        <w:rPr>
          <w:rFonts w:eastAsia="Calibri-Bold"/>
          <w:b/>
          <w:i/>
          <w:kern w:val="0"/>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AC4D7C"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567"/>
      </w:tblGrid>
      <w:tr w:rsidR="00AC4D7C" w:rsidRPr="00AC4D7C" w14:paraId="5D780FCE" w14:textId="77777777" w:rsidTr="00AC4D7C">
        <w:tc>
          <w:tcPr>
            <w:tcW w:w="9889" w:type="dxa"/>
            <w:gridSpan w:val="2"/>
            <w:shd w:val="clear" w:color="auto" w:fill="auto"/>
          </w:tcPr>
          <w:p w14:paraId="53A0DE2C" w14:textId="77777777" w:rsidR="00AC4D7C" w:rsidRPr="00AC4D7C" w:rsidRDefault="00AC4D7C" w:rsidP="00AC4D7C">
            <w:pPr>
              <w:suppressAutoHyphens w:val="0"/>
              <w:autoSpaceDE w:val="0"/>
              <w:autoSpaceDN w:val="0"/>
              <w:adjustRightInd w:val="0"/>
              <w:spacing w:line="240" w:lineRule="auto"/>
              <w:jc w:val="both"/>
              <w:rPr>
                <w:rFonts w:eastAsia="Calibri-Bold"/>
                <w:kern w:val="0"/>
              </w:rPr>
            </w:pPr>
            <w:r w:rsidRPr="00AC4D7C">
              <w:rPr>
                <w:rFonts w:eastAsia="Calibri-Bold"/>
                <w:b/>
                <w:i/>
                <w:kern w:val="0"/>
                <w:u w:val="single"/>
              </w:rPr>
              <w:t>Доказ:</w:t>
            </w:r>
          </w:p>
        </w:tc>
      </w:tr>
      <w:tr w:rsidR="00AC4D7C" w:rsidRPr="00AC4D7C" w14:paraId="72DB7B52" w14:textId="77777777" w:rsidTr="00AC4D7C">
        <w:tc>
          <w:tcPr>
            <w:tcW w:w="1526" w:type="dxa"/>
            <w:shd w:val="clear" w:color="auto" w:fill="auto"/>
            <w:vAlign w:val="center"/>
          </w:tcPr>
          <w:p w14:paraId="62033929" w14:textId="77777777" w:rsidR="00AC4D7C" w:rsidRPr="00AC4D7C" w:rsidRDefault="00AC4D7C" w:rsidP="00AC4D7C">
            <w:pPr>
              <w:suppressAutoHyphens w:val="0"/>
              <w:autoSpaceDE w:val="0"/>
              <w:autoSpaceDN w:val="0"/>
              <w:adjustRightInd w:val="0"/>
              <w:spacing w:line="240" w:lineRule="auto"/>
              <w:rPr>
                <w:rFonts w:eastAsia="Calibri-Bold"/>
                <w:i/>
                <w:kern w:val="0"/>
                <w:u w:val="single"/>
              </w:rPr>
            </w:pPr>
            <w:r w:rsidRPr="00AC4D7C">
              <w:rPr>
                <w:rFonts w:eastAsia="Calibri-Bold"/>
                <w:i/>
                <w:kern w:val="0"/>
                <w:u w:val="single"/>
              </w:rPr>
              <w:t>Правно лице</w:t>
            </w:r>
          </w:p>
          <w:p w14:paraId="30B4C63E" w14:textId="77777777" w:rsidR="00AC4D7C" w:rsidRPr="00AC4D7C" w:rsidRDefault="00AC4D7C" w:rsidP="00AC4D7C">
            <w:pPr>
              <w:suppressAutoHyphens w:val="0"/>
              <w:autoSpaceDE w:val="0"/>
              <w:autoSpaceDN w:val="0"/>
              <w:adjustRightInd w:val="0"/>
              <w:spacing w:line="240" w:lineRule="auto"/>
              <w:jc w:val="center"/>
              <w:rPr>
                <w:rFonts w:eastAsia="Calibri-Bold"/>
                <w:b/>
                <w:i/>
                <w:kern w:val="0"/>
                <w:u w:val="single"/>
              </w:rPr>
            </w:pPr>
          </w:p>
        </w:tc>
        <w:tc>
          <w:tcPr>
            <w:tcW w:w="8363" w:type="dxa"/>
            <w:shd w:val="clear" w:color="auto" w:fill="auto"/>
          </w:tcPr>
          <w:p w14:paraId="22260507"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AC4D7C"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AC4D7C">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Pr>
                <w:rFonts w:eastAsia="Calibri-Bold"/>
                <w:kern w:val="0"/>
              </w:rPr>
              <w:t>).</w:t>
            </w:r>
            <w:r w:rsidRPr="00AC4D7C">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447"/>
      </w:tblGrid>
      <w:tr w:rsidR="00AC4D7C" w:rsidRPr="00AC4D7C" w14:paraId="3F84511B" w14:textId="77777777" w:rsidTr="00AC4D7C">
        <w:tc>
          <w:tcPr>
            <w:tcW w:w="1526" w:type="dxa"/>
            <w:shd w:val="clear" w:color="auto" w:fill="auto"/>
            <w:vAlign w:val="center"/>
          </w:tcPr>
          <w:p w14:paraId="3132BBD5" w14:textId="77777777" w:rsidR="00AC4D7C" w:rsidRPr="00AC4D7C" w:rsidRDefault="00AC4D7C" w:rsidP="00AC4D7C">
            <w:pPr>
              <w:suppressAutoHyphens w:val="0"/>
              <w:spacing w:line="240" w:lineRule="auto"/>
              <w:rPr>
                <w:rFonts w:eastAsia="Times New Roman"/>
                <w:i/>
                <w:color w:val="auto"/>
                <w:kern w:val="0"/>
                <w:szCs w:val="20"/>
                <w:u w:val="single"/>
                <w:lang w:eastAsia="en-US"/>
              </w:rPr>
            </w:pPr>
            <w:r w:rsidRPr="00AC4D7C">
              <w:rPr>
                <w:rFonts w:eastAsia="Times New Roman"/>
                <w:i/>
                <w:color w:val="auto"/>
                <w:kern w:val="0"/>
                <w:szCs w:val="20"/>
                <w:u w:val="single"/>
                <w:lang w:eastAsia="en-US"/>
              </w:rPr>
              <w:lastRenderedPageBreak/>
              <w:t>Предузетник и физичко лице</w:t>
            </w:r>
          </w:p>
          <w:p w14:paraId="025CA7B6" w14:textId="77777777" w:rsidR="00AC4D7C" w:rsidRPr="00AC4D7C" w:rsidRDefault="00AC4D7C" w:rsidP="00AC4D7C">
            <w:pPr>
              <w:suppressAutoHyphens w:val="0"/>
              <w:spacing w:line="240" w:lineRule="auto"/>
              <w:rPr>
                <w:rFonts w:eastAsia="Times New Roman"/>
                <w:color w:val="auto"/>
                <w:kern w:val="0"/>
                <w:szCs w:val="20"/>
                <w:lang w:eastAsia="en-US"/>
              </w:rPr>
            </w:pPr>
          </w:p>
        </w:tc>
        <w:tc>
          <w:tcPr>
            <w:tcW w:w="8363" w:type="dxa"/>
            <w:shd w:val="clear" w:color="auto" w:fill="auto"/>
          </w:tcPr>
          <w:p w14:paraId="379A8F9D" w14:textId="77777777" w:rsidR="00AC4D7C" w:rsidRPr="00AC4D7C" w:rsidRDefault="00AC4D7C" w:rsidP="00AC4D7C">
            <w:pPr>
              <w:suppressAutoHyphens w:val="0"/>
              <w:autoSpaceDE w:val="0"/>
              <w:autoSpaceDN w:val="0"/>
              <w:adjustRightInd w:val="0"/>
              <w:spacing w:line="240" w:lineRule="auto"/>
              <w:rPr>
                <w:rFonts w:eastAsia="Times New Roman"/>
                <w:color w:val="auto"/>
                <w:kern w:val="0"/>
                <w:lang w:eastAsia="en-US"/>
              </w:rPr>
            </w:pPr>
            <w:r w:rsidRPr="00AC4D7C">
              <w:rPr>
                <w:rFonts w:eastAsia="Calibri-Bold"/>
                <w:kern w:val="0"/>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AC4D7C"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AC4D7C" w14:paraId="5B5343E8" w14:textId="77777777" w:rsidTr="00AC4D7C">
        <w:tc>
          <w:tcPr>
            <w:tcW w:w="7762" w:type="dxa"/>
            <w:shd w:val="clear" w:color="auto" w:fill="auto"/>
            <w:vAlign w:val="center"/>
          </w:tcPr>
          <w:p w14:paraId="6E0BF217" w14:textId="77777777" w:rsidR="00AC4D7C" w:rsidRPr="00AC4D7C" w:rsidRDefault="00AC4D7C" w:rsidP="00AC4D7C">
            <w:pPr>
              <w:suppressAutoHyphens w:val="0"/>
              <w:autoSpaceDE w:val="0"/>
              <w:autoSpaceDN w:val="0"/>
              <w:adjustRightInd w:val="0"/>
              <w:spacing w:line="240" w:lineRule="auto"/>
              <w:jc w:val="center"/>
              <w:rPr>
                <w:rFonts w:eastAsia="Calibri-Bold"/>
                <w:b/>
                <w:kern w:val="0"/>
              </w:rPr>
            </w:pPr>
            <w:r w:rsidRPr="00AC4D7C">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AC4D7C" w:rsidRDefault="00AC4D7C" w:rsidP="00AC4D7C">
      <w:pPr>
        <w:suppressAutoHyphens w:val="0"/>
        <w:autoSpaceDE w:val="0"/>
        <w:autoSpaceDN w:val="0"/>
        <w:adjustRightInd w:val="0"/>
        <w:spacing w:line="240" w:lineRule="auto"/>
        <w:rPr>
          <w:rFonts w:ascii="Calibri" w:eastAsia="Calibri-Bold" w:hAnsi="Calibri" w:cs="Calibri"/>
          <w:i/>
          <w:iCs/>
          <w:color w:val="FFFFFF"/>
          <w:kern w:val="0"/>
          <w:sz w:val="15"/>
          <w:szCs w:val="15"/>
        </w:rPr>
      </w:pPr>
    </w:p>
    <w:p w14:paraId="36D675DD" w14:textId="77777777" w:rsidR="00AC4D7C" w:rsidRPr="00AC4D7C"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AC4D7C">
        <w:rPr>
          <w:rFonts w:eastAsia="Calibri-Bold"/>
          <w:b/>
          <w:bCs/>
          <w:kern w:val="0"/>
        </w:rPr>
        <w:t xml:space="preserve">Услов: </w:t>
      </w:r>
      <w:r w:rsidRPr="00AC4D7C">
        <w:rPr>
          <w:rFonts w:eastAsia="Calibri-Bold"/>
          <w:kern w:val="0"/>
        </w:rPr>
        <w:t xml:space="preserve">Понуђач у поступку јавне набавке мора доказати </w:t>
      </w:r>
      <w:r w:rsidRPr="00AC4D7C">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139"/>
      </w:tblGrid>
      <w:tr w:rsidR="00AC4D7C" w:rsidRPr="00AC4D7C" w14:paraId="5B895BE9" w14:textId="77777777" w:rsidTr="00AC4D7C">
        <w:tc>
          <w:tcPr>
            <w:tcW w:w="9889" w:type="dxa"/>
            <w:gridSpan w:val="2"/>
            <w:shd w:val="clear" w:color="auto" w:fill="auto"/>
          </w:tcPr>
          <w:p w14:paraId="7CE44072"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i/>
                <w:kern w:val="0"/>
                <w:u w:val="single"/>
              </w:rPr>
              <w:t>Доказ:</w:t>
            </w:r>
          </w:p>
        </w:tc>
      </w:tr>
      <w:tr w:rsidR="00AC4D7C" w:rsidRPr="00AC4D7C" w14:paraId="1FB8C1E4" w14:textId="77777777" w:rsidTr="00AC4D7C">
        <w:tc>
          <w:tcPr>
            <w:tcW w:w="1951" w:type="dxa"/>
            <w:shd w:val="clear" w:color="auto" w:fill="auto"/>
            <w:vAlign w:val="center"/>
          </w:tcPr>
          <w:p w14:paraId="3F97D548"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Правно лице</w:t>
            </w:r>
          </w:p>
        </w:tc>
        <w:tc>
          <w:tcPr>
            <w:tcW w:w="7938" w:type="dxa"/>
            <w:shd w:val="clear" w:color="auto" w:fill="auto"/>
          </w:tcPr>
          <w:p w14:paraId="3EDE0A9E"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уверење Пореске управе  Министарства финансија да је измирио доспеле порезе и доприносе и </w:t>
            </w:r>
          </w:p>
          <w:p w14:paraId="674A129B" w14:textId="77777777" w:rsidR="00AC4D7C" w:rsidRPr="00AC4D7C"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AC4D7C">
              <w:rPr>
                <w:rFonts w:eastAsia="Calibri-Bold"/>
                <w:kern w:val="0"/>
              </w:rPr>
              <w:t xml:space="preserve">уверења надлежне локалне самоуправе да је измирио обавезе по основу изворних локалних јавних прихода </w:t>
            </w:r>
            <w:r w:rsidRPr="00AC4D7C">
              <w:rPr>
                <w:rFonts w:ascii="Calibri" w:eastAsia="Calibri-Bold" w:hAnsi="Calibri" w:cs="Calibri"/>
                <w:kern w:val="0"/>
                <w:sz w:val="19"/>
                <w:szCs w:val="19"/>
              </w:rPr>
              <w:t xml:space="preserve"> </w:t>
            </w:r>
          </w:p>
        </w:tc>
      </w:tr>
      <w:tr w:rsidR="00AC4D7C" w:rsidRPr="00AC4D7C" w14:paraId="0F2000BC" w14:textId="77777777" w:rsidTr="00AC4D7C">
        <w:tc>
          <w:tcPr>
            <w:tcW w:w="1951" w:type="dxa"/>
            <w:shd w:val="clear" w:color="auto" w:fill="auto"/>
            <w:vAlign w:val="center"/>
          </w:tcPr>
          <w:p w14:paraId="0DF30BCB"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 xml:space="preserve">Предузетник </w:t>
            </w:r>
          </w:p>
        </w:tc>
        <w:tc>
          <w:tcPr>
            <w:tcW w:w="7938" w:type="dxa"/>
            <w:shd w:val="clear" w:color="auto" w:fill="auto"/>
          </w:tcPr>
          <w:p w14:paraId="4018148E"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6D9730F" w14:textId="77777777" w:rsidR="00AC4D7C" w:rsidRPr="00AC4D7C"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20E477E4" w14:textId="77777777" w:rsidTr="00AC4D7C">
        <w:tc>
          <w:tcPr>
            <w:tcW w:w="1951" w:type="dxa"/>
            <w:shd w:val="clear" w:color="auto" w:fill="auto"/>
            <w:vAlign w:val="center"/>
          </w:tcPr>
          <w:p w14:paraId="59C8F08E" w14:textId="77777777" w:rsidR="00AC4D7C" w:rsidRPr="00AC4D7C" w:rsidRDefault="00AC4D7C" w:rsidP="00AC4D7C">
            <w:pPr>
              <w:suppressAutoHyphens w:val="0"/>
              <w:autoSpaceDE w:val="0"/>
              <w:autoSpaceDN w:val="0"/>
              <w:adjustRightInd w:val="0"/>
              <w:spacing w:line="240" w:lineRule="auto"/>
              <w:rPr>
                <w:rFonts w:eastAsia="Calibri-Bold"/>
                <w:bCs/>
                <w:i/>
                <w:kern w:val="0"/>
                <w:u w:val="single"/>
              </w:rPr>
            </w:pPr>
            <w:r w:rsidRPr="00AC4D7C">
              <w:rPr>
                <w:rFonts w:eastAsia="Calibri-Bold"/>
                <w:bCs/>
                <w:i/>
                <w:kern w:val="0"/>
                <w:u w:val="single"/>
              </w:rPr>
              <w:t>Физичко лице</w:t>
            </w:r>
          </w:p>
        </w:tc>
        <w:tc>
          <w:tcPr>
            <w:tcW w:w="7938" w:type="dxa"/>
            <w:shd w:val="clear" w:color="auto" w:fill="auto"/>
          </w:tcPr>
          <w:p w14:paraId="0CC163A3"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уверење Пореске управе  Министарства финансија да је измирио доспеле порезе и доприносе и</w:t>
            </w:r>
          </w:p>
          <w:p w14:paraId="721814D7" w14:textId="77777777" w:rsidR="00AC4D7C" w:rsidRPr="00AC4D7C"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AC4D7C">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AC4D7C" w14:paraId="55DA7671" w14:textId="77777777" w:rsidTr="00AC4D7C">
        <w:tc>
          <w:tcPr>
            <w:tcW w:w="1951" w:type="dxa"/>
            <w:shd w:val="clear" w:color="auto" w:fill="auto"/>
            <w:vAlign w:val="center"/>
          </w:tcPr>
          <w:p w14:paraId="77D81C00" w14:textId="77777777" w:rsidR="00AC4D7C" w:rsidRPr="00AC4D7C" w:rsidRDefault="00AC4D7C" w:rsidP="00AC4D7C">
            <w:pPr>
              <w:suppressAutoHyphens w:val="0"/>
              <w:autoSpaceDE w:val="0"/>
              <w:autoSpaceDN w:val="0"/>
              <w:adjustRightInd w:val="0"/>
              <w:spacing w:line="240" w:lineRule="auto"/>
              <w:rPr>
                <w:rFonts w:eastAsia="Calibri-Bold"/>
                <w:kern w:val="0"/>
              </w:rPr>
            </w:pPr>
            <w:r w:rsidRPr="00AC4D7C">
              <w:rPr>
                <w:rFonts w:eastAsia="Calibri-Bold"/>
                <w:kern w:val="0"/>
              </w:rPr>
              <w:t>Орган надлежан за издавање:</w:t>
            </w:r>
          </w:p>
          <w:p w14:paraId="38B7125A" w14:textId="77777777" w:rsidR="00AC4D7C" w:rsidRPr="00AC4D7C" w:rsidRDefault="00AC4D7C" w:rsidP="00AC4D7C">
            <w:pPr>
              <w:suppressAutoHyphens w:val="0"/>
              <w:autoSpaceDE w:val="0"/>
              <w:autoSpaceDN w:val="0"/>
              <w:adjustRightInd w:val="0"/>
              <w:spacing w:line="240" w:lineRule="auto"/>
              <w:ind w:left="720"/>
              <w:rPr>
                <w:rFonts w:eastAsia="Calibri-Bold"/>
                <w:bCs/>
                <w:i/>
                <w:kern w:val="0"/>
                <w:u w:val="single"/>
              </w:rPr>
            </w:pPr>
          </w:p>
        </w:tc>
        <w:tc>
          <w:tcPr>
            <w:tcW w:w="7938" w:type="dxa"/>
            <w:shd w:val="clear" w:color="auto" w:fill="auto"/>
          </w:tcPr>
          <w:p w14:paraId="6247E554"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AC4D7C"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AC4D7C">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AC4D7C"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AC4D7C" w14:paraId="182BF218" w14:textId="77777777" w:rsidTr="00AC4D7C">
        <w:tc>
          <w:tcPr>
            <w:tcW w:w="7796" w:type="dxa"/>
            <w:shd w:val="clear" w:color="auto" w:fill="auto"/>
            <w:vAlign w:val="center"/>
          </w:tcPr>
          <w:p w14:paraId="46F09FB6" w14:textId="77777777" w:rsidR="00AC4D7C" w:rsidRPr="00AC4D7C" w:rsidRDefault="00AC4D7C" w:rsidP="00AC4D7C">
            <w:pPr>
              <w:suppressAutoHyphens w:val="0"/>
              <w:autoSpaceDE w:val="0"/>
              <w:autoSpaceDN w:val="0"/>
              <w:adjustRightInd w:val="0"/>
              <w:spacing w:line="240" w:lineRule="auto"/>
              <w:jc w:val="center"/>
              <w:rPr>
                <w:rFonts w:eastAsia="Calibri-Bold"/>
                <w:b/>
                <w:bCs/>
                <w:kern w:val="0"/>
              </w:rPr>
            </w:pPr>
            <w:r w:rsidRPr="00AC4D7C">
              <w:rPr>
                <w:rFonts w:eastAsia="Calibri-Bold"/>
                <w:b/>
                <w:kern w:val="0"/>
              </w:rPr>
              <w:lastRenderedPageBreak/>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AC4D7C"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Default="008B66A0" w:rsidP="007351F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AC4D7C" w:rsidRDefault="004D7027" w:rsidP="004D7027">
      <w:pPr>
        <w:suppressAutoHyphens w:val="0"/>
        <w:autoSpaceDE w:val="0"/>
        <w:autoSpaceDN w:val="0"/>
        <w:adjustRightInd w:val="0"/>
        <w:spacing w:line="240" w:lineRule="auto"/>
        <w:ind w:firstLine="708"/>
        <w:jc w:val="both"/>
        <w:rPr>
          <w:rFonts w:eastAsia="Calibri-Bold"/>
          <w:b/>
          <w:i/>
          <w:kern w:val="0"/>
          <w:u w:val="single"/>
          <w:lang w:val="sr-Cyrl-RS" w:eastAsia="sr-Cyrl-RS"/>
        </w:rPr>
      </w:pPr>
      <w:r>
        <w:rPr>
          <w:rFonts w:eastAsia="Calibri-Bold"/>
          <w:b/>
          <w:bCs/>
          <w:kern w:val="0"/>
          <w:lang w:val="sr-Cyrl-RS" w:eastAsia="sr-Cyrl-RS"/>
        </w:rPr>
        <w:t xml:space="preserve">4) </w:t>
      </w:r>
      <w:r w:rsidRPr="00AC4D7C">
        <w:rPr>
          <w:rFonts w:eastAsia="Calibri-Bold"/>
          <w:b/>
          <w:bCs/>
          <w:kern w:val="0"/>
          <w:lang w:val="sr-Cyrl-RS" w:eastAsia="sr-Cyrl-RS"/>
        </w:rPr>
        <w:t xml:space="preserve">Услов: </w:t>
      </w:r>
      <w:r w:rsidRPr="00AC4D7C">
        <w:rPr>
          <w:rFonts w:eastAsia="Calibri-Bold"/>
          <w:kern w:val="0"/>
          <w:lang w:val="sr-Cyrl-RS" w:eastAsia="sr-Cyrl-RS"/>
        </w:rPr>
        <w:t xml:space="preserve">Понуђач у поступку јавне набавке мора доказати </w:t>
      </w:r>
      <w:r w:rsidRPr="00AC4D7C">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5FB72A2F" w14:textId="77777777" w:rsidR="004D7027" w:rsidRPr="00AC4D7C" w:rsidRDefault="004D7027" w:rsidP="004D7027">
      <w:pPr>
        <w:suppressAutoHyphens w:val="0"/>
        <w:autoSpaceDE w:val="0"/>
        <w:autoSpaceDN w:val="0"/>
        <w:adjustRightInd w:val="0"/>
        <w:spacing w:line="240" w:lineRule="auto"/>
        <w:jc w:val="both"/>
        <w:rPr>
          <w:rFonts w:eastAsia="Calibri-Bold"/>
          <w:bCs/>
          <w:kern w:val="0"/>
          <w:lang w:val="sr-Cyrl-RS" w:eastAsia="sr-Cyrl-RS"/>
        </w:rPr>
      </w:pPr>
      <w:r w:rsidRPr="00AC4D7C">
        <w:rPr>
          <w:rFonts w:eastAsia="Calibri-Bold"/>
          <w:b/>
          <w:bCs/>
          <w:kern w:val="0"/>
          <w:lang w:val="sr-Cyrl-RS" w:eastAsia="sr-Cyrl-RS"/>
        </w:rPr>
        <w:t xml:space="preserve">Напомена: </w:t>
      </w:r>
      <w:r w:rsidRPr="00AC4D7C">
        <w:rPr>
          <w:rFonts w:eastAsia="Calibri-Bold"/>
          <w:b/>
          <w:bCs/>
          <w:i/>
          <w:kern w:val="0"/>
          <w:u w:val="single"/>
          <w:lang w:val="sr-Cyrl-RS" w:eastAsia="sr-Cyrl-RS"/>
        </w:rPr>
        <w:t>„</w:t>
      </w:r>
      <w:permStart w:id="1918844204" w:edGrp="everyone"/>
      <w:r w:rsidRPr="00AC4D7C">
        <w:rPr>
          <w:rFonts w:eastAsia="Calibri-Bold"/>
          <w:b/>
          <w:i/>
          <w:kern w:val="0"/>
          <w:u w:val="single"/>
          <w:lang w:val="sr-Cyrl-RS" w:eastAsia="sr-Cyrl-RS"/>
        </w:rPr>
        <w:t>За ову јавни набавку дозвола надлежног органа за обављање делатности која је предмет јавне набавке није предвиђена посебним прописом</w:t>
      </w:r>
      <w:permEnd w:id="1918844204"/>
      <w:r w:rsidRPr="00AC4D7C">
        <w:rPr>
          <w:rFonts w:eastAsia="Calibri-Bold"/>
          <w:b/>
          <w:i/>
          <w:kern w:val="0"/>
          <w:u w:val="single"/>
          <w:lang w:val="sr-Cyrl-RS" w:eastAsia="sr-Cyrl-RS"/>
        </w:rPr>
        <w:t>“.</w:t>
      </w:r>
    </w:p>
    <w:p w14:paraId="7BC12EC7" w14:textId="77777777" w:rsidR="004D7027" w:rsidRP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p w14:paraId="5271D8F8" w14:textId="3DBF1A8E" w:rsidR="00AC4D7C" w:rsidRPr="004D7027"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Pr>
          <w:rFonts w:eastAsia="Calibri-Bold"/>
          <w:b/>
          <w:bCs/>
          <w:kern w:val="0"/>
          <w:lang w:val="sr-Cyrl-RS"/>
        </w:rPr>
        <w:t xml:space="preserve">5) </w:t>
      </w:r>
      <w:r w:rsidR="00AC4D7C" w:rsidRPr="004D7027">
        <w:rPr>
          <w:rFonts w:eastAsia="Calibri-Bold"/>
          <w:b/>
          <w:bCs/>
          <w:kern w:val="0"/>
        </w:rPr>
        <w:t xml:space="preserve">Услов: </w:t>
      </w:r>
      <w:r w:rsidR="00AC4D7C" w:rsidRPr="004D7027">
        <w:rPr>
          <w:rFonts w:eastAsia="Calibri-Bold"/>
          <w:bCs/>
          <w:kern w:val="0"/>
        </w:rPr>
        <w:t>Понуђачи су дужни да при састављању својих понуда</w:t>
      </w:r>
      <w:r w:rsidR="00AC4D7C" w:rsidRPr="004D7027">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AC4D7C" w:rsidRDefault="00AC4D7C" w:rsidP="00AC4D7C">
      <w:pPr>
        <w:suppressAutoHyphens w:val="0"/>
        <w:autoSpaceDE w:val="0"/>
        <w:autoSpaceDN w:val="0"/>
        <w:adjustRightInd w:val="0"/>
        <w:spacing w:line="240" w:lineRule="auto"/>
        <w:rPr>
          <w:rFonts w:eastAsia="Calibri-Bold"/>
          <w:b/>
          <w:bCs/>
          <w:kern w:val="0"/>
        </w:rPr>
      </w:pPr>
      <w:r w:rsidRPr="00AC4D7C">
        <w:rPr>
          <w:rFonts w:eastAsia="Calibri-Bold"/>
          <w:b/>
          <w:bCs/>
          <w:kern w:val="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4D7C" w:rsidRPr="00AC4D7C" w14:paraId="1E9AFF80" w14:textId="77777777" w:rsidTr="00AC4D7C">
        <w:tc>
          <w:tcPr>
            <w:tcW w:w="9889" w:type="dxa"/>
            <w:shd w:val="clear" w:color="auto" w:fill="auto"/>
          </w:tcPr>
          <w:p w14:paraId="5B09B614" w14:textId="77777777" w:rsidR="00AC4D7C" w:rsidRPr="00AC4D7C" w:rsidRDefault="00AC4D7C" w:rsidP="00AC4D7C">
            <w:pPr>
              <w:suppressAutoHyphens w:val="0"/>
              <w:autoSpaceDE w:val="0"/>
              <w:autoSpaceDN w:val="0"/>
              <w:adjustRightInd w:val="0"/>
              <w:spacing w:line="240" w:lineRule="auto"/>
              <w:jc w:val="both"/>
              <w:rPr>
                <w:rFonts w:eastAsia="Calibri-Bold"/>
                <w:b/>
                <w:bCs/>
                <w:kern w:val="0"/>
              </w:rPr>
            </w:pPr>
            <w:r w:rsidRPr="00AC4D7C">
              <w:rPr>
                <w:rFonts w:eastAsia="Calibri-Bold"/>
                <w:b/>
                <w:bCs/>
                <w:i/>
                <w:kern w:val="0"/>
              </w:rPr>
              <w:t>Доказ</w:t>
            </w:r>
            <w:r w:rsidRPr="00AC4D7C">
              <w:rPr>
                <w:rFonts w:eastAsia="Calibri-Bold"/>
                <w:b/>
                <w:bCs/>
                <w:kern w:val="0"/>
              </w:rPr>
              <w:t xml:space="preserve">: </w:t>
            </w:r>
            <w:r w:rsidRPr="00AC4D7C">
              <w:rPr>
                <w:rFonts w:eastAsia="Calibri-Bold"/>
                <w:bCs/>
                <w:kern w:val="0"/>
              </w:rPr>
              <w:t xml:space="preserve">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w:t>
            </w:r>
            <w:r w:rsidRPr="00C55A27">
              <w:rPr>
                <w:rFonts w:eastAsia="Calibri-Bold"/>
                <w:bCs/>
                <w:kern w:val="0"/>
              </w:rPr>
              <w:t>Поглављу</w:t>
            </w:r>
            <w:r w:rsidR="00AE5FA3" w:rsidRPr="00C55A27">
              <w:rPr>
                <w:rFonts w:eastAsia="Calibri-Bold"/>
                <w:bCs/>
                <w:kern w:val="0"/>
              </w:rPr>
              <w:t xml:space="preserve"> </w:t>
            </w:r>
            <w:r w:rsidR="0002248B" w:rsidRPr="00C55A27">
              <w:rPr>
                <w:rFonts w:eastAsia="Calibri-Bold"/>
                <w:bCs/>
                <w:kern w:val="0"/>
              </w:rPr>
              <w:t>V</w:t>
            </w:r>
            <w:r w:rsidR="00AE5FA3" w:rsidRPr="00C55A27">
              <w:rPr>
                <w:rFonts w:eastAsia="Calibri-Bold"/>
                <w:bCs/>
                <w:kern w:val="0"/>
              </w:rPr>
              <w:t>II</w:t>
            </w:r>
            <w:r w:rsidRPr="00C55A27">
              <w:rPr>
                <w:rFonts w:eastAsia="Calibri-Bold"/>
                <w:bCs/>
                <w:kern w:val="0"/>
              </w:rPr>
              <w:t>. Конкурсне документације.</w:t>
            </w:r>
          </w:p>
        </w:tc>
      </w:tr>
    </w:tbl>
    <w:p w14:paraId="3B4889FF"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68E2D3D3" w14:textId="77777777" w:rsidR="00AC4D7C" w:rsidRPr="00AC4D7C" w:rsidRDefault="00AC4D7C" w:rsidP="00AC4D7C">
      <w:pPr>
        <w:suppressAutoHyphens w:val="0"/>
        <w:autoSpaceDE w:val="0"/>
        <w:autoSpaceDN w:val="0"/>
        <w:adjustRightInd w:val="0"/>
        <w:spacing w:line="240" w:lineRule="auto"/>
        <w:rPr>
          <w:rFonts w:eastAsia="Calibri-Bold"/>
          <w:b/>
          <w:bCs/>
          <w:i/>
          <w:kern w:val="0"/>
        </w:rPr>
      </w:pPr>
      <w:r w:rsidRPr="00AC4D7C">
        <w:rPr>
          <w:rFonts w:eastAsia="Calibri-Bold"/>
          <w:b/>
          <w:bCs/>
          <w:i/>
          <w:kern w:val="0"/>
        </w:rPr>
        <w:t>2. ДОДАТНИ УСЛОВИ</w:t>
      </w:r>
    </w:p>
    <w:p w14:paraId="60E53DD6" w14:textId="77777777" w:rsidR="00AC4D7C" w:rsidRPr="00AC4D7C" w:rsidRDefault="00AC4D7C" w:rsidP="00AC4D7C">
      <w:pPr>
        <w:suppressAutoHyphens w:val="0"/>
        <w:autoSpaceDE w:val="0"/>
        <w:autoSpaceDN w:val="0"/>
        <w:adjustRightInd w:val="0"/>
        <w:spacing w:line="240" w:lineRule="auto"/>
        <w:rPr>
          <w:rFonts w:ascii="Calibri-Italic" w:eastAsia="Calibri-Bold" w:hAnsi="Calibri-Italic" w:cs="Calibri-Italic"/>
          <w:i/>
          <w:iCs/>
          <w:kern w:val="0"/>
        </w:rPr>
      </w:pPr>
    </w:p>
    <w:p w14:paraId="55822211" w14:textId="77777777" w:rsidR="00AC4D7C" w:rsidRPr="00AC4D7C" w:rsidRDefault="00AC4D7C" w:rsidP="00AC4D7C">
      <w:pPr>
        <w:ind w:firstLine="708"/>
        <w:contextualSpacing/>
        <w:jc w:val="both"/>
        <w:rPr>
          <w:rFonts w:ascii="Calibri" w:eastAsia="Calibri" w:hAnsi="Calibri"/>
          <w:i/>
          <w:color w:val="auto"/>
          <w:kern w:val="0"/>
          <w:lang w:eastAsia="en-US"/>
        </w:rPr>
      </w:pPr>
      <w:r w:rsidRPr="00AC4D7C">
        <w:rPr>
          <w:rFonts w:eastAsia="Calibri"/>
          <w:bCs/>
          <w:iCs/>
          <w:color w:val="auto"/>
          <w:kern w:val="0"/>
          <w:lang w:eastAsia="en-US"/>
        </w:rPr>
        <w:t xml:space="preserve">Понуђач који </w:t>
      </w:r>
      <w:r w:rsidRPr="00AC4D7C">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AC4D7C">
        <w:rPr>
          <w:rFonts w:ascii="Calibri" w:eastAsia="Calibri" w:hAnsi="Calibri"/>
          <w:i/>
          <w:color w:val="auto"/>
          <w:kern w:val="0"/>
          <w:lang w:eastAsia="en-US"/>
        </w:rPr>
        <w:t xml:space="preserve"> </w:t>
      </w:r>
    </w:p>
    <w:p w14:paraId="7C61D285" w14:textId="77777777" w:rsidR="007351FF"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440930"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AC4D7C" w:rsidRPr="00AC4D7C" w14:paraId="318C86CD" w14:textId="77777777" w:rsidTr="00AC4D7C">
        <w:trPr>
          <w:trHeight w:val="406"/>
        </w:trPr>
        <w:tc>
          <w:tcPr>
            <w:tcW w:w="0" w:type="auto"/>
            <w:shd w:val="clear" w:color="auto" w:fill="auto"/>
          </w:tcPr>
          <w:p w14:paraId="66436F15"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793528">
              <w:rPr>
                <w:rFonts w:eastAsia="TimesNewRomanPS-BoldMT"/>
                <w:b/>
                <w:bCs/>
                <w:i/>
                <w:color w:val="auto"/>
                <w:kern w:val="0"/>
                <w:lang w:val="sr-Cyrl-CS" w:eastAsia="en-US"/>
              </w:rPr>
              <w:t xml:space="preserve">Услов: </w:t>
            </w:r>
          </w:p>
          <w:p w14:paraId="44095DA2" w14:textId="494FFEB8"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(1) да</w:t>
            </w:r>
            <w:r w:rsidRPr="00793528">
              <w:rPr>
                <w:rFonts w:eastAsia="TimesNewRomanPS-BoldMT"/>
                <w:b/>
                <w:bCs/>
                <w:i/>
                <w:color w:val="auto"/>
                <w:kern w:val="0"/>
                <w:lang w:val="sr-Cyrl-CS" w:eastAsia="en-US"/>
              </w:rPr>
              <w:t xml:space="preserve"> </w:t>
            </w:r>
            <w:r w:rsidRPr="00793528">
              <w:rPr>
                <w:rFonts w:eastAsia="TimesNewRomanPS-BoldMT"/>
                <w:bCs/>
                <w:color w:val="auto"/>
                <w:kern w:val="0"/>
                <w:lang w:val="sr-Cyrl-CS" w:eastAsia="en-US"/>
              </w:rPr>
              <w:t>остварени пословни приход у последње три године (201</w:t>
            </w:r>
            <w:r w:rsidR="00E93FB1" w:rsidRPr="00793528">
              <w:rPr>
                <w:rFonts w:eastAsia="TimesNewRomanPS-BoldMT"/>
                <w:bCs/>
                <w:color w:val="auto"/>
                <w:kern w:val="0"/>
                <w:lang w:val="sr-Cyrl-CS" w:eastAsia="en-US"/>
              </w:rPr>
              <w:t>5</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xml:space="preserve"> 201</w:t>
            </w:r>
            <w:r w:rsidR="00E93FB1" w:rsidRPr="00793528">
              <w:rPr>
                <w:rFonts w:eastAsia="TimesNewRomanPS-BoldMT"/>
                <w:bCs/>
                <w:color w:val="auto"/>
                <w:kern w:val="0"/>
                <w:lang w:val="sr-Cyrl-CS" w:eastAsia="en-US"/>
              </w:rPr>
              <w:t>6</w:t>
            </w:r>
            <w:r w:rsidR="005B5F37" w:rsidRPr="00793528">
              <w:rPr>
                <w:rFonts w:eastAsia="TimesNewRomanPS-BoldMT"/>
                <w:bCs/>
                <w:color w:val="auto"/>
                <w:kern w:val="0"/>
                <w:lang w:val="sr-Cyrl-CS" w:eastAsia="en-US"/>
              </w:rPr>
              <w:t>. и</w:t>
            </w:r>
            <w:r w:rsidRPr="00793528">
              <w:rPr>
                <w:rFonts w:eastAsia="TimesNewRomanPS-BoldMT"/>
                <w:bCs/>
                <w:color w:val="auto"/>
                <w:kern w:val="0"/>
                <w:lang w:val="sr-Cyrl-CS" w:eastAsia="en-US"/>
              </w:rPr>
              <w:t xml:space="preserve"> 201</w:t>
            </w:r>
            <w:r w:rsidR="00E93FB1" w:rsidRPr="00793528">
              <w:rPr>
                <w:rFonts w:eastAsia="TimesNewRomanPS-BoldMT"/>
                <w:bCs/>
                <w:color w:val="auto"/>
                <w:kern w:val="0"/>
                <w:lang w:val="sr-Cyrl-CS" w:eastAsia="en-US"/>
              </w:rPr>
              <w:t>7</w:t>
            </w:r>
            <w:r w:rsidR="005B5F37" w:rsidRPr="00793528">
              <w:rPr>
                <w:rFonts w:eastAsia="TimesNewRomanPS-BoldMT"/>
                <w:bCs/>
                <w:color w:val="auto"/>
                <w:kern w:val="0"/>
                <w:lang w:val="sr-Cyrl-CS" w:eastAsia="en-US"/>
              </w:rPr>
              <w:t>.</w:t>
            </w:r>
            <w:r w:rsidRPr="00793528">
              <w:rPr>
                <w:rFonts w:eastAsia="TimesNewRomanPS-BoldMT"/>
                <w:bCs/>
                <w:color w:val="auto"/>
                <w:kern w:val="0"/>
                <w:lang w:val="sr-Cyrl-CS" w:eastAsia="en-US"/>
              </w:rPr>
              <w:t>) за које су достављени подаци</w:t>
            </w:r>
            <w:r w:rsidRPr="00793528">
              <w:rPr>
                <w:rFonts w:eastAsia="TimesNewRomanPS-BoldMT"/>
                <w:b/>
                <w:bCs/>
                <w:i/>
                <w:color w:val="auto"/>
                <w:kern w:val="0"/>
                <w:lang w:val="sr-Cyrl-CS" w:eastAsia="en-US"/>
              </w:rPr>
              <w:t xml:space="preserve"> мора да буде већи од</w:t>
            </w:r>
            <w:permStart w:id="1460227849" w:edGrp="everyone"/>
            <w:r w:rsidRPr="00793528">
              <w:rPr>
                <w:rFonts w:eastAsia="TimesNewRomanPS-BoldMT"/>
                <w:b/>
                <w:bCs/>
                <w:i/>
                <w:color w:val="auto"/>
                <w:kern w:val="0"/>
                <w:lang w:val="sr-Cyrl-CS" w:eastAsia="en-US"/>
              </w:rPr>
              <w:t>,</w:t>
            </w:r>
            <w:r w:rsidR="007351FF" w:rsidRPr="00793528">
              <w:rPr>
                <w:rFonts w:eastAsia="TimesNewRomanPS-BoldMT"/>
                <w:b/>
                <w:bCs/>
                <w:i/>
                <w:color w:val="auto"/>
                <w:kern w:val="0"/>
                <w:lang w:eastAsia="en-US"/>
              </w:rPr>
              <w:t xml:space="preserve"> </w:t>
            </w:r>
            <w:r w:rsidR="008A5354" w:rsidRPr="00793528">
              <w:rPr>
                <w:rFonts w:eastAsia="TimesNewRomanPS-BoldMT"/>
                <w:b/>
                <w:bCs/>
                <w:i/>
                <w:color w:val="auto"/>
                <w:kern w:val="0"/>
                <w:lang w:eastAsia="en-US"/>
              </w:rPr>
              <w:t>1</w:t>
            </w:r>
            <w:r w:rsidR="00083270">
              <w:rPr>
                <w:rFonts w:eastAsia="TimesNewRomanPS-BoldMT"/>
                <w:b/>
                <w:bCs/>
                <w:i/>
                <w:color w:val="auto"/>
                <w:kern w:val="0"/>
                <w:lang w:eastAsia="en-US"/>
              </w:rPr>
              <w:t>0</w:t>
            </w:r>
            <w:r w:rsidR="007351FF" w:rsidRPr="00793528">
              <w:rPr>
                <w:rFonts w:eastAsia="TimesNewRomanPS-BoldMT"/>
                <w:b/>
                <w:bCs/>
                <w:i/>
                <w:color w:val="auto"/>
                <w:kern w:val="0"/>
                <w:lang w:eastAsia="en-US"/>
              </w:rPr>
              <w:t>.000.000</w:t>
            </w:r>
            <w:r w:rsidR="00302E76" w:rsidRPr="00793528">
              <w:rPr>
                <w:rFonts w:eastAsia="TimesNewRomanPS-BoldMT"/>
                <w:b/>
                <w:bCs/>
                <w:i/>
                <w:color w:val="auto"/>
                <w:kern w:val="0"/>
                <w:lang w:eastAsia="en-US"/>
              </w:rPr>
              <w:t>,</w:t>
            </w:r>
            <w:r w:rsidRPr="00793528">
              <w:rPr>
                <w:rFonts w:eastAsia="TimesNewRomanPS-BoldMT"/>
                <w:b/>
                <w:bCs/>
                <w:i/>
                <w:color w:val="auto"/>
                <w:kern w:val="0"/>
                <w:lang w:val="sr-Cyrl-CS" w:eastAsia="en-US"/>
              </w:rPr>
              <w:t>00</w:t>
            </w:r>
            <w:permEnd w:id="1460227849"/>
            <w:r w:rsidRPr="00793528">
              <w:rPr>
                <w:rFonts w:eastAsia="TimesNewRomanPS-BoldMT"/>
                <w:b/>
                <w:bCs/>
                <w:i/>
                <w:color w:val="auto"/>
                <w:kern w:val="0"/>
                <w:lang w:val="sr-Cyrl-CS" w:eastAsia="en-US"/>
              </w:rPr>
              <w:t xml:space="preserve"> динара; </w:t>
            </w:r>
          </w:p>
          <w:p w14:paraId="3659E3FF" w14:textId="77777777" w:rsidR="00AC4D7C" w:rsidRPr="00793528"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793528">
              <w:rPr>
                <w:rFonts w:eastAsia="TimesNewRomanPS-BoldMT"/>
                <w:bCs/>
                <w:color w:val="auto"/>
                <w:kern w:val="0"/>
                <w:lang w:val="sr-Cyrl-CS" w:eastAsia="en-US"/>
              </w:rPr>
              <w:t>(2) да понуђач у последњих шест месеци који претходе месецу у коме је на Порталу јавних набавки објављен Позив за подношење понуда</w:t>
            </w:r>
            <w:r w:rsidR="005B5F37" w:rsidRPr="00793528">
              <w:rPr>
                <w:rFonts w:eastAsia="TimesNewRomanPS-BoldMT"/>
                <w:bCs/>
                <w:color w:val="auto"/>
                <w:kern w:val="0"/>
                <w:lang w:val="sr-Cyrl-CS" w:eastAsia="en-US"/>
              </w:rPr>
              <w:t xml:space="preserve"> </w:t>
            </w:r>
            <w:r w:rsidRPr="00793528">
              <w:rPr>
                <w:rFonts w:eastAsia="TimesNewRomanPS-BoldMT"/>
                <w:b/>
                <w:bCs/>
                <w:i/>
                <w:color w:val="auto"/>
                <w:kern w:val="0"/>
                <w:lang w:val="sr-Cyrl-CS" w:eastAsia="en-US"/>
              </w:rPr>
              <w:t>није био неликвидан.</w:t>
            </w:r>
          </w:p>
        </w:tc>
      </w:tr>
      <w:tr w:rsidR="00AC4D7C" w:rsidRPr="00AC4D7C" w14:paraId="12BC44A6" w14:textId="77777777" w:rsidTr="00AC4D7C">
        <w:trPr>
          <w:trHeight w:val="208"/>
        </w:trPr>
        <w:tc>
          <w:tcPr>
            <w:tcW w:w="0" w:type="auto"/>
            <w:shd w:val="clear" w:color="auto" w:fill="auto"/>
          </w:tcPr>
          <w:p w14:paraId="771C4627" w14:textId="77777777" w:rsidR="00AC4D7C" w:rsidRPr="00793528"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AC4D7C" w14:paraId="73469ECA" w14:textId="77777777" w:rsidTr="00AC4D7C">
        <w:tc>
          <w:tcPr>
            <w:tcW w:w="0" w:type="auto"/>
            <w:shd w:val="clear" w:color="auto" w:fill="auto"/>
          </w:tcPr>
          <w:p w14:paraId="5BA25F28" w14:textId="4CBE7211" w:rsidR="00AC4D7C" w:rsidRPr="00AC4D7C" w:rsidRDefault="00AC4D7C" w:rsidP="00AC4D7C">
            <w:pPr>
              <w:suppressAutoHyphens w:val="0"/>
              <w:autoSpaceDE w:val="0"/>
              <w:autoSpaceDN w:val="0"/>
              <w:adjustRightInd w:val="0"/>
              <w:spacing w:line="240" w:lineRule="auto"/>
              <w:jc w:val="both"/>
              <w:rPr>
                <w:rFonts w:eastAsia="Times New Roman"/>
                <w:color w:val="auto"/>
                <w:kern w:val="0"/>
              </w:rPr>
            </w:pPr>
            <w:r w:rsidRPr="00AC4D7C">
              <w:rPr>
                <w:rFonts w:eastAsia="TimesNewRomanPS-BoldMT"/>
                <w:b/>
                <w:bCs/>
                <w:i/>
                <w:color w:val="auto"/>
                <w:kern w:val="0"/>
                <w:lang w:val="sr-Cyrl-CS" w:eastAsia="en-US"/>
              </w:rPr>
              <w:t xml:space="preserve">Доказ: </w:t>
            </w:r>
            <w:r w:rsidRPr="00AC4D7C">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w:t>
            </w:r>
            <w:r w:rsidR="00E93FB1">
              <w:rPr>
                <w:rFonts w:eastAsia="Times New Roman"/>
                <w:color w:val="auto"/>
                <w:kern w:val="0"/>
                <w:lang w:val="sr-Cyrl-RS"/>
              </w:rPr>
              <w:t>5</w:t>
            </w:r>
            <w:r w:rsidR="005B5F37">
              <w:rPr>
                <w:rFonts w:eastAsia="Times New Roman"/>
                <w:color w:val="auto"/>
                <w:kern w:val="0"/>
              </w:rPr>
              <w:t>.</w:t>
            </w:r>
            <w:r w:rsidRPr="00AC4D7C">
              <w:rPr>
                <w:rFonts w:eastAsia="Times New Roman"/>
                <w:color w:val="auto"/>
                <w:kern w:val="0"/>
              </w:rPr>
              <w:t xml:space="preserve"> 201</w:t>
            </w:r>
            <w:r w:rsidR="00E93FB1">
              <w:rPr>
                <w:rFonts w:eastAsia="Times New Roman"/>
                <w:color w:val="auto"/>
                <w:kern w:val="0"/>
                <w:lang w:val="sr-Cyrl-RS"/>
              </w:rPr>
              <w:t>6</w:t>
            </w:r>
            <w:r w:rsidR="005B5F37">
              <w:rPr>
                <w:rFonts w:eastAsia="Times New Roman"/>
                <w:color w:val="auto"/>
                <w:kern w:val="0"/>
              </w:rPr>
              <w:t>.</w:t>
            </w:r>
            <w:r w:rsidRPr="00AC4D7C">
              <w:rPr>
                <w:rFonts w:eastAsia="Times New Roman"/>
                <w:color w:val="auto"/>
                <w:kern w:val="0"/>
              </w:rPr>
              <w:t xml:space="preserve"> и 201</w:t>
            </w:r>
            <w:r w:rsidR="00E93FB1">
              <w:rPr>
                <w:rFonts w:eastAsia="Times New Roman"/>
                <w:color w:val="auto"/>
                <w:kern w:val="0"/>
                <w:lang w:val="sr-Cyrl-RS"/>
              </w:rPr>
              <w:t>7</w:t>
            </w:r>
            <w:r w:rsidR="005B5F37">
              <w:rPr>
                <w:rFonts w:eastAsia="Times New Roman"/>
                <w:color w:val="auto"/>
                <w:kern w:val="0"/>
              </w:rPr>
              <w:t>.</w:t>
            </w:r>
            <w:r w:rsidRPr="00AC4D7C">
              <w:rPr>
                <w:rFonts w:eastAsia="Times New Roman"/>
                <w:color w:val="auto"/>
                <w:kern w:val="0"/>
              </w:rPr>
              <w:t xml:space="preserve">). </w:t>
            </w:r>
          </w:p>
          <w:p w14:paraId="7F296CFA" w14:textId="77777777" w:rsidR="00AC4D7C" w:rsidRPr="00AC4D7C"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AC4D7C">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Default="00AC4D7C" w:rsidP="00AC4D7C">
      <w:pPr>
        <w:suppressAutoHyphens w:val="0"/>
        <w:spacing w:line="240" w:lineRule="auto"/>
        <w:ind w:right="91" w:firstLine="708"/>
        <w:rPr>
          <w:rFonts w:eastAsia="Times New Roman"/>
          <w:color w:val="auto"/>
          <w:kern w:val="0"/>
          <w:szCs w:val="20"/>
          <w:lang w:eastAsia="en-US"/>
        </w:rPr>
      </w:pPr>
    </w:p>
    <w:p w14:paraId="6BBBBC0D" w14:textId="77777777" w:rsidR="0004543A" w:rsidRPr="00AC4D7C" w:rsidRDefault="0004543A" w:rsidP="00AC4D7C">
      <w:pPr>
        <w:suppressAutoHyphens w:val="0"/>
        <w:spacing w:line="240" w:lineRule="auto"/>
        <w:ind w:right="91" w:firstLine="708"/>
        <w:rPr>
          <w:rFonts w:eastAsia="Times New Roman"/>
          <w:color w:val="auto"/>
          <w:kern w:val="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AC4D7C" w14:paraId="6ED59522" w14:textId="77777777" w:rsidTr="005825F5">
        <w:tc>
          <w:tcPr>
            <w:tcW w:w="9180" w:type="dxa"/>
            <w:shd w:val="clear" w:color="auto" w:fill="auto"/>
          </w:tcPr>
          <w:p w14:paraId="1C2A1DCF"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lastRenderedPageBreak/>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AC4D7C">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AC4D7C"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AC4D7C">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AC4D7C"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6402D4"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6402D4">
        <w:rPr>
          <w:rFonts w:eastAsia="TimesNewRomanPS-BoldMT"/>
          <w:b/>
          <w:bCs/>
          <w:i/>
          <w:color w:val="auto"/>
          <w:kern w:val="0"/>
          <w:lang w:val="sr-Cyrl-CS" w:eastAsia="en-US"/>
        </w:rPr>
        <w:t>Пословни капацитет:</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4D7C" w:rsidRPr="006402D4" w14:paraId="65BC54B6" w14:textId="77777777" w:rsidTr="005825F5">
        <w:tc>
          <w:tcPr>
            <w:tcW w:w="9180" w:type="dxa"/>
            <w:shd w:val="clear" w:color="auto" w:fill="auto"/>
          </w:tcPr>
          <w:p w14:paraId="17C439C3" w14:textId="77777777" w:rsidR="00AC4D7C" w:rsidRPr="00440930" w:rsidRDefault="00AC4D7C" w:rsidP="00AC4D7C">
            <w:pPr>
              <w:contextualSpacing/>
              <w:jc w:val="both"/>
              <w:rPr>
                <w:rFonts w:eastAsia="TimesNewRomanPS-BoldMT"/>
                <w:b/>
                <w:bCs/>
                <w:i/>
                <w:color w:val="auto"/>
                <w:kern w:val="0"/>
                <w:lang w:val="sr-Cyrl-CS" w:eastAsia="en-US"/>
              </w:rPr>
            </w:pPr>
            <w:r w:rsidRPr="00440930">
              <w:rPr>
                <w:rFonts w:eastAsia="TimesNewRomanPS-BoldMT"/>
                <w:b/>
                <w:bCs/>
                <w:i/>
                <w:color w:val="auto"/>
                <w:kern w:val="0"/>
                <w:lang w:val="sr-Cyrl-CS" w:eastAsia="en-US"/>
              </w:rPr>
              <w:t>Усло</w:t>
            </w:r>
            <w:r w:rsidR="002C057B" w:rsidRPr="00440930">
              <w:rPr>
                <w:rFonts w:eastAsia="TimesNewRomanPS-BoldMT"/>
                <w:b/>
                <w:bCs/>
                <w:i/>
                <w:color w:val="auto"/>
                <w:kern w:val="0"/>
                <w:lang w:val="sr-Cyrl-CS" w:eastAsia="en-US"/>
              </w:rPr>
              <w:t>ви</w:t>
            </w:r>
            <w:r w:rsidRPr="00440930">
              <w:rPr>
                <w:rFonts w:eastAsia="TimesNewRomanPS-BoldMT"/>
                <w:b/>
                <w:bCs/>
                <w:i/>
                <w:color w:val="auto"/>
                <w:kern w:val="0"/>
                <w:lang w:val="sr-Cyrl-CS" w:eastAsia="en-US"/>
              </w:rPr>
              <w:t xml:space="preserve">:  </w:t>
            </w:r>
          </w:p>
          <w:p w14:paraId="5DE8A211" w14:textId="77777777" w:rsidR="006402D4" w:rsidRPr="00440930" w:rsidRDefault="006402D4" w:rsidP="00AC4D7C">
            <w:pPr>
              <w:contextualSpacing/>
              <w:jc w:val="both"/>
              <w:rPr>
                <w:rFonts w:eastAsia="TimesNewRomanPS-BoldMT"/>
                <w:bCs/>
                <w:color w:val="auto"/>
                <w:kern w:val="0"/>
                <w:lang w:eastAsia="en-US"/>
              </w:rPr>
            </w:pPr>
          </w:p>
          <w:p w14:paraId="409E3F2C" w14:textId="646EA7F1" w:rsidR="008E40BB" w:rsidRPr="00DC0D47" w:rsidRDefault="002C057B" w:rsidP="002C057B">
            <w:pPr>
              <w:contextualSpacing/>
              <w:jc w:val="both"/>
              <w:rPr>
                <w:rFonts w:eastAsia="TimesNewRomanPS-BoldMT"/>
                <w:bCs/>
                <w:color w:val="auto"/>
                <w:kern w:val="0"/>
                <w:highlight w:val="yellow"/>
                <w:lang w:val="sr-Cyrl-CS" w:eastAsia="en-US"/>
              </w:rPr>
            </w:pPr>
            <w:r w:rsidRPr="00440930">
              <w:rPr>
                <w:rFonts w:eastAsia="Calibri"/>
                <w:iCs/>
                <w:color w:val="auto"/>
                <w:kern w:val="0"/>
                <w:lang w:eastAsia="en-US"/>
              </w:rPr>
              <w:t>а</w:t>
            </w:r>
            <w:r w:rsidRPr="00793528">
              <w:rPr>
                <w:rFonts w:eastAsia="Calibri"/>
                <w:iCs/>
                <w:color w:val="auto"/>
                <w:kern w:val="0"/>
                <w:lang w:eastAsia="en-US"/>
              </w:rPr>
              <w:t xml:space="preserve">) </w:t>
            </w:r>
            <w:r w:rsidR="00AC4D7C" w:rsidRPr="00793528">
              <w:rPr>
                <w:rFonts w:eastAsia="Calibri"/>
                <w:iCs/>
                <w:color w:val="auto"/>
                <w:kern w:val="0"/>
                <w:lang w:eastAsia="en-US"/>
              </w:rPr>
              <w:t>Д</w:t>
            </w:r>
            <w:r w:rsidR="00AC4D7C" w:rsidRPr="00793528">
              <w:rPr>
                <w:rFonts w:eastAsia="Calibri"/>
                <w:iCs/>
                <w:color w:val="auto"/>
                <w:kern w:val="0"/>
                <w:lang w:val="sr-Cyrl-CS" w:eastAsia="en-US"/>
              </w:rPr>
              <w:t xml:space="preserve">а је понуђач </w:t>
            </w:r>
            <w:r w:rsidR="00AC4D7C" w:rsidRPr="00793528">
              <w:rPr>
                <w:rFonts w:eastAsia="Calibri"/>
                <w:color w:val="auto"/>
                <w:kern w:val="0"/>
                <w:lang w:val="ru-RU" w:eastAsia="en-US"/>
              </w:rPr>
              <w:t>у претходн</w:t>
            </w:r>
            <w:r w:rsidR="00314210" w:rsidRPr="00793528">
              <w:rPr>
                <w:rFonts w:eastAsia="Calibri"/>
                <w:color w:val="auto"/>
                <w:kern w:val="0"/>
                <w:lang w:val="ru-RU" w:eastAsia="en-US"/>
              </w:rPr>
              <w:t>е три године</w:t>
            </w:r>
            <w:r w:rsidR="00AC4D7C" w:rsidRPr="00793528">
              <w:rPr>
                <w:rFonts w:eastAsia="Calibri"/>
                <w:color w:val="auto"/>
                <w:kern w:val="0"/>
                <w:lang w:val="ru-RU" w:eastAsia="en-US"/>
              </w:rPr>
              <w:t xml:space="preserve"> од дана објаве Позива на Порталу јавних набавки реализовао уговор</w:t>
            </w:r>
            <w:r w:rsidR="00AC4D7C" w:rsidRPr="00793528">
              <w:rPr>
                <w:rFonts w:eastAsia="Calibri"/>
                <w:color w:val="auto"/>
                <w:kern w:val="0"/>
                <w:lang w:eastAsia="en-US"/>
              </w:rPr>
              <w:t>e</w:t>
            </w:r>
            <w:r w:rsidR="00AC4D7C" w:rsidRPr="00793528">
              <w:rPr>
                <w:rFonts w:eastAsia="Calibri"/>
                <w:color w:val="auto"/>
                <w:kern w:val="0"/>
                <w:lang w:val="ru-RU" w:eastAsia="en-US"/>
              </w:rPr>
              <w:t xml:space="preserve"> у </w:t>
            </w:r>
            <w:r w:rsidR="00AC4D7C" w:rsidRPr="00793528">
              <w:rPr>
                <w:rFonts w:eastAsia="Calibri"/>
                <w:color w:val="auto"/>
                <w:kern w:val="0"/>
                <w:lang w:val="sr-Cyrl-CS" w:eastAsia="en-US"/>
              </w:rPr>
              <w:t xml:space="preserve">укупној </w:t>
            </w:r>
            <w:r w:rsidR="00AC4D7C" w:rsidRPr="00793528">
              <w:rPr>
                <w:rFonts w:eastAsia="Calibri"/>
                <w:color w:val="auto"/>
                <w:kern w:val="0"/>
                <w:lang w:val="ru-RU" w:eastAsia="en-US"/>
              </w:rPr>
              <w:t>вредности од најмањ</w:t>
            </w:r>
            <w:permStart w:id="587016865" w:edGrp="everyone"/>
            <w:r w:rsidR="008A5354" w:rsidRPr="00793528">
              <w:rPr>
                <w:rFonts w:eastAsia="Calibri"/>
                <w:color w:val="auto"/>
                <w:kern w:val="0"/>
                <w:lang w:val="ru-RU" w:eastAsia="en-US"/>
              </w:rPr>
              <w:t xml:space="preserve">е </w:t>
            </w:r>
            <w:r w:rsidR="008A5354" w:rsidRPr="00793528">
              <w:rPr>
                <w:rFonts w:eastAsia="Calibri"/>
                <w:color w:val="auto"/>
                <w:kern w:val="0"/>
                <w:lang w:eastAsia="en-US"/>
              </w:rPr>
              <w:t>10</w:t>
            </w:r>
            <w:r w:rsidR="0002248B" w:rsidRPr="00793528">
              <w:rPr>
                <w:rFonts w:eastAsia="Calibri"/>
                <w:color w:val="auto"/>
                <w:kern w:val="0"/>
                <w:lang w:val="sr-Cyrl-CS" w:eastAsia="en-US"/>
              </w:rPr>
              <w:t>.000.000,</w:t>
            </w:r>
            <w:r w:rsidR="00AC4D7C" w:rsidRPr="00793528">
              <w:rPr>
                <w:rFonts w:eastAsia="Calibri"/>
                <w:color w:val="auto"/>
                <w:kern w:val="0"/>
                <w:lang w:val="sr-Cyrl-CS" w:eastAsia="en-US"/>
              </w:rPr>
              <w:t xml:space="preserve">00 </w:t>
            </w:r>
            <w:permEnd w:id="587016865"/>
            <w:r w:rsidR="00AC4D7C" w:rsidRPr="00793528">
              <w:rPr>
                <w:rFonts w:eastAsia="Calibri"/>
                <w:b/>
                <w:color w:val="auto"/>
                <w:kern w:val="0"/>
                <w:lang w:eastAsia="en-US"/>
              </w:rPr>
              <w:t xml:space="preserve"> </w:t>
            </w:r>
            <w:r w:rsidR="00AC4D7C" w:rsidRPr="00793528">
              <w:rPr>
                <w:rFonts w:eastAsia="Calibri"/>
                <w:b/>
                <w:color w:val="auto"/>
                <w:kern w:val="0"/>
                <w:lang w:val="ru-RU" w:eastAsia="en-US"/>
              </w:rPr>
              <w:t xml:space="preserve">динара </w:t>
            </w:r>
            <w:r w:rsidR="00AC4D7C" w:rsidRPr="00793528">
              <w:rPr>
                <w:rFonts w:eastAsia="Calibri"/>
                <w:b/>
                <w:color w:val="auto"/>
                <w:kern w:val="0"/>
                <w:lang w:val="sr-Cyrl-CS" w:eastAsia="en-US"/>
              </w:rPr>
              <w:t>без</w:t>
            </w:r>
            <w:r w:rsidR="00AC4D7C" w:rsidRPr="00793528">
              <w:rPr>
                <w:rFonts w:eastAsia="Calibri"/>
                <w:b/>
                <w:color w:val="auto"/>
                <w:kern w:val="0"/>
                <w:lang w:val="ru-RU" w:eastAsia="en-US"/>
              </w:rPr>
              <w:t xml:space="preserve"> пореза на додату вредност</w:t>
            </w:r>
            <w:r w:rsidR="00AC4D7C" w:rsidRPr="00793528">
              <w:rPr>
                <w:rFonts w:eastAsia="Calibri"/>
                <w:color w:val="auto"/>
                <w:kern w:val="0"/>
                <w:u w:val="single"/>
                <w:lang w:val="ru-RU" w:eastAsia="en-US"/>
              </w:rPr>
              <w:t>,</w:t>
            </w:r>
            <w:r w:rsidR="00AC4D7C" w:rsidRPr="00793528">
              <w:rPr>
                <w:rFonts w:eastAsia="Calibri"/>
                <w:color w:val="auto"/>
                <w:kern w:val="0"/>
                <w:lang w:val="ru-RU" w:eastAsia="en-US"/>
              </w:rPr>
              <w:t xml:space="preserve"> а који се односе </w:t>
            </w:r>
            <w:r w:rsidR="00164B8C" w:rsidRPr="00793528">
              <w:rPr>
                <w:rFonts w:eastAsia="Calibri"/>
                <w:color w:val="auto"/>
                <w:kern w:val="0"/>
                <w:lang w:val="ru-RU" w:eastAsia="en-US"/>
              </w:rPr>
              <w:t>пре</w:t>
            </w:r>
            <w:r w:rsidR="002C79C8" w:rsidRPr="00793528">
              <w:rPr>
                <w:rFonts w:eastAsia="Calibri"/>
                <w:color w:val="auto"/>
                <w:kern w:val="0"/>
                <w:lang w:val="ru-RU" w:eastAsia="en-US"/>
              </w:rPr>
              <w:t>д</w:t>
            </w:r>
            <w:r w:rsidR="00164B8C" w:rsidRPr="00793528">
              <w:rPr>
                <w:rFonts w:eastAsia="Calibri"/>
                <w:color w:val="auto"/>
                <w:kern w:val="0"/>
                <w:lang w:val="ru-RU" w:eastAsia="en-US"/>
              </w:rPr>
              <w:t>мет јавне набавке</w:t>
            </w:r>
            <w:permStart w:id="1177161396" w:edGrp="everyone"/>
            <w:r w:rsidR="007106FF" w:rsidRPr="00793528">
              <w:rPr>
                <w:rFonts w:eastAsia="Calibri"/>
                <w:color w:val="auto"/>
                <w:kern w:val="0"/>
                <w:lang w:val="ru-RU" w:eastAsia="en-US"/>
              </w:rPr>
              <w:t xml:space="preserve"> односно пружање услуг</w:t>
            </w:r>
            <w:r w:rsidR="00793528">
              <w:rPr>
                <w:rFonts w:eastAsia="Calibri"/>
                <w:color w:val="auto"/>
                <w:kern w:val="0"/>
                <w:lang w:val="ru-RU" w:eastAsia="en-US"/>
              </w:rPr>
              <w:t>а</w:t>
            </w:r>
            <w:r w:rsidR="007106FF" w:rsidRPr="00793528">
              <w:rPr>
                <w:rFonts w:eastAsia="Calibri"/>
                <w:color w:val="auto"/>
                <w:kern w:val="0"/>
                <w:lang w:val="ru-RU" w:eastAsia="en-US"/>
              </w:rPr>
              <w:t xml:space="preserve"> п</w:t>
            </w:r>
            <w:r w:rsidR="002549AF" w:rsidRPr="00793528">
              <w:rPr>
                <w:rFonts w:eastAsia="Calibri"/>
                <w:color w:val="auto"/>
                <w:kern w:val="0"/>
                <w:lang w:val="ru-RU" w:eastAsia="en-US"/>
              </w:rPr>
              <w:t>ројектовања</w:t>
            </w:r>
            <w:r w:rsidR="008A5354" w:rsidRPr="00793528">
              <w:rPr>
                <w:rFonts w:eastAsia="Calibri"/>
                <w:color w:val="auto"/>
                <w:kern w:val="0"/>
                <w:lang w:eastAsia="en-US"/>
              </w:rPr>
              <w:t xml:space="preserve"> – </w:t>
            </w:r>
            <w:r w:rsidR="008A5354" w:rsidRPr="00793528">
              <w:rPr>
                <w:rFonts w:eastAsia="Calibri"/>
                <w:color w:val="auto"/>
                <w:kern w:val="0"/>
                <w:lang w:val="sr-Cyrl-CS" w:eastAsia="en-US"/>
              </w:rPr>
              <w:t xml:space="preserve">Израде идејних решења, </w:t>
            </w:r>
            <w:r w:rsidR="008A5354">
              <w:rPr>
                <w:rFonts w:eastAsia="Calibri"/>
                <w:color w:val="auto"/>
                <w:kern w:val="0"/>
                <w:highlight w:val="yellow"/>
                <w:lang w:val="sr-Cyrl-CS" w:eastAsia="en-US"/>
              </w:rPr>
              <w:t>Пројекта за грађевинску дозволу или Пројекта за извођење котларница на биомасу</w:t>
            </w:r>
            <w:r w:rsidR="002549AF">
              <w:rPr>
                <w:rFonts w:eastAsia="Calibri"/>
                <w:color w:val="auto"/>
                <w:kern w:val="0"/>
                <w:highlight w:val="yellow"/>
                <w:lang w:val="ru-RU" w:eastAsia="en-US"/>
              </w:rPr>
              <w:t>.</w:t>
            </w:r>
            <w:permEnd w:id="1177161396"/>
          </w:p>
          <w:p w14:paraId="11EA549A" w14:textId="77777777" w:rsidR="002C057B" w:rsidRPr="00440930" w:rsidRDefault="002C057B" w:rsidP="002549AF">
            <w:pPr>
              <w:contextualSpacing/>
              <w:jc w:val="both"/>
              <w:rPr>
                <w:rFonts w:eastAsia="Calibri"/>
                <w:b/>
                <w:bCs/>
                <w:i/>
                <w:iCs/>
                <w:color w:val="auto"/>
                <w:kern w:val="0"/>
                <w:lang w:eastAsia="en-US"/>
              </w:rPr>
            </w:pPr>
          </w:p>
        </w:tc>
      </w:tr>
      <w:tr w:rsidR="00AC4D7C" w:rsidRPr="00AC4D7C" w14:paraId="52ED6E62" w14:textId="77777777" w:rsidTr="005825F5">
        <w:tc>
          <w:tcPr>
            <w:tcW w:w="9180" w:type="dxa"/>
            <w:shd w:val="clear" w:color="auto" w:fill="auto"/>
          </w:tcPr>
          <w:p w14:paraId="050AAFE0" w14:textId="77777777" w:rsidR="002549AF" w:rsidRPr="002549AF" w:rsidRDefault="002549AF" w:rsidP="002549AF">
            <w:pPr>
              <w:contextualSpacing/>
              <w:jc w:val="both"/>
              <w:rPr>
                <w:rFonts w:eastAsia="TimesNewRomanPS-BoldMT"/>
                <w:b/>
                <w:bCs/>
                <w:i/>
                <w:color w:val="auto"/>
                <w:kern w:val="0"/>
                <w:lang w:val="sr-Cyrl-CS" w:eastAsia="en-US"/>
              </w:rPr>
            </w:pPr>
            <w:r w:rsidRPr="002549AF">
              <w:rPr>
                <w:rFonts w:eastAsia="TimesNewRomanPS-BoldMT"/>
                <w:b/>
                <w:bCs/>
                <w:i/>
                <w:color w:val="auto"/>
                <w:kern w:val="0"/>
                <w:lang w:val="sr-Cyrl-CS" w:eastAsia="en-US"/>
              </w:rPr>
              <w:t xml:space="preserve">Доказ: </w:t>
            </w:r>
          </w:p>
          <w:p w14:paraId="0609CB1E" w14:textId="262F4E69"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2549AF">
              <w:rPr>
                <w:rFonts w:eastAsia="Times New Roman"/>
                <w:color w:val="auto"/>
                <w:kern w:val="0"/>
              </w:rPr>
              <w:t xml:space="preserve">Попуњен, оверен печатом и потписан од стране одговорног лица понуђача Образац </w:t>
            </w:r>
            <w:r w:rsidRPr="002549AF">
              <w:rPr>
                <w:rFonts w:eastAsia="Times New Roman"/>
                <w:i/>
                <w:color w:val="auto"/>
                <w:kern w:val="0"/>
              </w:rPr>
              <w:t xml:space="preserve">Референтне листе, који је </w:t>
            </w:r>
            <w:r w:rsidRPr="00793528">
              <w:rPr>
                <w:rFonts w:eastAsia="Times New Roman"/>
                <w:i/>
                <w:color w:val="auto"/>
                <w:kern w:val="0"/>
              </w:rPr>
              <w:t>дат у Погл</w:t>
            </w:r>
            <w:r w:rsidR="004C584A" w:rsidRPr="00793528">
              <w:rPr>
                <w:rFonts w:eastAsia="Times New Roman"/>
                <w:i/>
                <w:color w:val="auto"/>
                <w:kern w:val="0"/>
                <w:lang w:val="sr-Cyrl-RS"/>
              </w:rPr>
              <w:t xml:space="preserve">ављу </w:t>
            </w:r>
            <w:r w:rsidR="004C584A" w:rsidRPr="00793528">
              <w:rPr>
                <w:rFonts w:eastAsia="Times New Roman"/>
                <w:i/>
                <w:color w:val="auto"/>
                <w:kern w:val="0"/>
                <w:lang w:val="sr-Latn-RS"/>
              </w:rPr>
              <w:t>VII</w:t>
            </w:r>
            <w:r w:rsidRPr="00793528">
              <w:rPr>
                <w:rFonts w:eastAsia="Times New Roman"/>
                <w:color w:val="auto"/>
                <w:kern w:val="0"/>
              </w:rPr>
              <w:t>. Конкурсне документације.</w:t>
            </w:r>
          </w:p>
          <w:p w14:paraId="40C1EDDA" w14:textId="714E813A"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Понуђач је дужан да уз Референтну листу достави потписане и оверене </w:t>
            </w:r>
            <w:r w:rsidRPr="00793528">
              <w:rPr>
                <w:rFonts w:eastAsia="Times New Roman"/>
                <w:i/>
                <w:color w:val="auto"/>
                <w:kern w:val="0"/>
              </w:rPr>
              <w:t>Обрасце потврда о раније реализованим уговорима, од стране наручилаца наведених у Референтној  листи, који је дат у Поглављу V</w:t>
            </w:r>
            <w:r w:rsidR="004C584A" w:rsidRPr="00793528">
              <w:rPr>
                <w:rFonts w:eastAsia="Times New Roman"/>
                <w:i/>
                <w:color w:val="auto"/>
                <w:kern w:val="0"/>
              </w:rPr>
              <w:t>II</w:t>
            </w:r>
            <w:r w:rsidRPr="00793528">
              <w:rPr>
                <w:rFonts w:eastAsia="Times New Roman"/>
                <w:i/>
                <w:color w:val="auto"/>
                <w:kern w:val="0"/>
              </w:rPr>
              <w:t>.</w:t>
            </w:r>
            <w:r w:rsidRPr="00793528">
              <w:rPr>
                <w:rFonts w:eastAsia="Times New Roman"/>
                <w:color w:val="auto"/>
                <w:kern w:val="0"/>
              </w:rPr>
              <w:t xml:space="preserve"> Конкурсне документације.</w:t>
            </w:r>
          </w:p>
          <w:p w14:paraId="6ACEA79F"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i/>
                <w:color w:val="auto"/>
                <w:kern w:val="0"/>
              </w:rPr>
              <w:t>Потврде наручилаца</w:t>
            </w:r>
            <w:r w:rsidRPr="00793528">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адресу наручиоца, </w:t>
            </w:r>
          </w:p>
          <w:p w14:paraId="75A7391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назив и седиште понуђача, </w:t>
            </w:r>
          </w:p>
          <w:p w14:paraId="2B463379" w14:textId="7DF249E1"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облик наступања за </w:t>
            </w:r>
            <w:r w:rsidR="00E93FB1" w:rsidRPr="00793528">
              <w:rPr>
                <w:rFonts w:eastAsia="Times New Roman"/>
                <w:color w:val="auto"/>
                <w:kern w:val="0"/>
                <w:lang w:val="sr-Cyrl-RS"/>
              </w:rPr>
              <w:t>услуге</w:t>
            </w:r>
            <w:r w:rsidRPr="00793528">
              <w:rPr>
                <w:rFonts w:eastAsia="Times New Roman"/>
                <w:color w:val="auto"/>
                <w:kern w:val="0"/>
              </w:rPr>
              <w:t xml:space="preserve"> за које се издаје Потврда,</w:t>
            </w:r>
          </w:p>
          <w:p w14:paraId="3F317635" w14:textId="679D140B"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изјава да су </w:t>
            </w:r>
            <w:r w:rsidR="00EC576B" w:rsidRPr="00793528">
              <w:rPr>
                <w:rFonts w:eastAsia="Times New Roman"/>
                <w:color w:val="auto"/>
                <w:kern w:val="0"/>
                <w:lang w:val="sr-Cyrl-RS"/>
              </w:rPr>
              <w:t>услуге</w:t>
            </w:r>
            <w:r w:rsidRPr="00793528">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врста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35435D6A" w14:textId="75EF26F6"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вредност изведених </w:t>
            </w:r>
            <w:r w:rsidR="00E93FB1" w:rsidRPr="00793528">
              <w:rPr>
                <w:rFonts w:eastAsia="Times New Roman"/>
                <w:color w:val="auto"/>
                <w:kern w:val="0"/>
                <w:lang w:val="sr-Cyrl-RS"/>
              </w:rPr>
              <w:t>услуга</w:t>
            </w:r>
            <w:r w:rsidRPr="00793528">
              <w:rPr>
                <w:rFonts w:eastAsia="Times New Roman"/>
                <w:color w:val="auto"/>
                <w:kern w:val="0"/>
              </w:rPr>
              <w:t xml:space="preserve">, </w:t>
            </w:r>
          </w:p>
          <w:p w14:paraId="74638784"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xml:space="preserve">- број и датум уговора, </w:t>
            </w:r>
          </w:p>
          <w:p w14:paraId="2952D541"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контакт особа наручиоца и телефон,</w:t>
            </w:r>
          </w:p>
          <w:p w14:paraId="504F5417" w14:textId="77777777" w:rsidR="002549AF" w:rsidRPr="00793528"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793528">
              <w:rPr>
                <w:rFonts w:eastAsia="Times New Roman"/>
                <w:color w:val="auto"/>
                <w:kern w:val="0"/>
              </w:rPr>
              <w:t>- потпис овлашћеног лица и печат наручиоца.</w:t>
            </w:r>
          </w:p>
          <w:p w14:paraId="0E59CAF4" w14:textId="77777777" w:rsidR="002549AF" w:rsidRPr="00793528" w:rsidRDefault="002549AF" w:rsidP="002549AF">
            <w:pPr>
              <w:contextualSpacing/>
              <w:jc w:val="both"/>
              <w:rPr>
                <w:rFonts w:eastAsia="Calibri"/>
                <w:color w:val="auto"/>
                <w:kern w:val="0"/>
                <w:lang w:eastAsia="en-US"/>
              </w:rPr>
            </w:pPr>
            <w:r w:rsidRPr="00793528">
              <w:rPr>
                <w:rFonts w:eastAsia="Calibri"/>
                <w:color w:val="auto"/>
                <w:kern w:val="0"/>
                <w:lang w:eastAsia="en-US"/>
              </w:rPr>
              <w:t>Уз потврду Наручиоца доставити:</w:t>
            </w:r>
          </w:p>
          <w:p w14:paraId="25CBA8E4" w14:textId="77777777" w:rsidR="002549AF" w:rsidRPr="00793528" w:rsidRDefault="002549AF" w:rsidP="002549AF">
            <w:pPr>
              <w:ind w:left="720" w:hanging="360"/>
              <w:contextualSpacing/>
              <w:jc w:val="both"/>
              <w:rPr>
                <w:rFonts w:eastAsia="Calibri"/>
                <w:color w:val="auto"/>
                <w:kern w:val="0"/>
                <w:lang w:eastAsia="en-US"/>
              </w:rPr>
            </w:pPr>
            <w:r w:rsidRPr="00793528">
              <w:rPr>
                <w:rFonts w:eastAsia="Calibri"/>
                <w:color w:val="auto"/>
                <w:kern w:val="0"/>
                <w:lang w:eastAsia="en-US"/>
              </w:rPr>
              <w:t>Фотокопије Уговора на које се потврда односи.</w:t>
            </w:r>
          </w:p>
          <w:p w14:paraId="111AF9CA" w14:textId="6FBB2281" w:rsidR="00AC4D7C" w:rsidRPr="00440930" w:rsidRDefault="002549AF" w:rsidP="002549AF">
            <w:pPr>
              <w:ind w:left="720" w:hanging="360"/>
              <w:contextualSpacing/>
              <w:jc w:val="both"/>
              <w:rPr>
                <w:rFonts w:eastAsia="Calibri"/>
                <w:color w:val="auto"/>
                <w:kern w:val="0"/>
                <w:lang w:eastAsia="en-US"/>
              </w:rPr>
            </w:pPr>
            <w:r w:rsidRPr="00793528">
              <w:rPr>
                <w:rFonts w:eastAsia="Times New Roman"/>
                <w:color w:val="auto"/>
                <w:kern w:val="0"/>
                <w:lang w:eastAsia="en-US"/>
              </w:rPr>
              <w:t xml:space="preserve">Фотокопије </w:t>
            </w:r>
            <w:r w:rsidR="00EC576B" w:rsidRPr="00793528">
              <w:rPr>
                <w:rFonts w:eastAsia="Times New Roman"/>
                <w:color w:val="auto"/>
                <w:kern w:val="0"/>
                <w:lang w:val="sr-Cyrl-RS" w:eastAsia="en-US"/>
              </w:rPr>
              <w:t>рачуна</w:t>
            </w:r>
            <w:r w:rsidRPr="00793528">
              <w:rPr>
                <w:rFonts w:eastAsia="Times New Roman"/>
                <w:color w:val="auto"/>
                <w:kern w:val="0"/>
                <w:lang w:eastAsia="en-US"/>
              </w:rPr>
              <w:t xml:space="preserve"> по тим уговорима.</w:t>
            </w:r>
          </w:p>
        </w:tc>
      </w:tr>
    </w:tbl>
    <w:p w14:paraId="79B081AF" w14:textId="33C8AA17" w:rsidR="008B66A0" w:rsidRDefault="008B66A0"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43214A4" w14:textId="004E9AB8"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62922EBA" w14:textId="77777777" w:rsidR="009E5FB7"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660E7250" w14:textId="77777777" w:rsidR="00AC4D7C" w:rsidRPr="00440930" w:rsidRDefault="00AC4D7C" w:rsidP="00AC4D7C">
      <w:pPr>
        <w:tabs>
          <w:tab w:val="left" w:pos="709"/>
        </w:tabs>
        <w:suppressAutoHyphens w:val="0"/>
        <w:spacing w:line="276" w:lineRule="auto"/>
        <w:contextualSpacing/>
        <w:jc w:val="both"/>
        <w:rPr>
          <w:rFonts w:eastAsia="TimesNewRomanPS-BoldMT"/>
          <w:b/>
          <w:bCs/>
          <w:i/>
          <w:color w:val="auto"/>
          <w:kern w:val="0"/>
          <w:lang w:val="sr-Cyrl-CS" w:eastAsia="en-US"/>
        </w:rPr>
      </w:pPr>
      <w:r w:rsidRPr="002C79C8">
        <w:rPr>
          <w:rFonts w:eastAsia="TimesNewRomanPS-BoldMT"/>
          <w:b/>
          <w:bCs/>
          <w:i/>
          <w:color w:val="auto"/>
          <w:kern w:val="0"/>
          <w:lang w:val="sr-Cyrl-CS" w:eastAsia="en-US"/>
        </w:rPr>
        <w:lastRenderedPageBreak/>
        <w:t>4</w:t>
      </w:r>
      <w:r w:rsidRPr="00440930">
        <w:rPr>
          <w:rFonts w:eastAsia="TimesNewRomanPS-BoldMT"/>
          <w:b/>
          <w:bCs/>
          <w:i/>
          <w:color w:val="auto"/>
          <w:kern w:val="0"/>
          <w:lang w:val="sr-Cyrl-CS" w:eastAsia="en-US"/>
        </w:rPr>
        <w:t>)Кадровски капацитет:</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C551FA" w14:paraId="4DA06F9E" w14:textId="77777777" w:rsidTr="008E40BB">
        <w:trPr>
          <w:trHeight w:val="1520"/>
        </w:trPr>
        <w:tc>
          <w:tcPr>
            <w:tcW w:w="9270" w:type="dxa"/>
            <w:shd w:val="clear" w:color="auto" w:fill="auto"/>
          </w:tcPr>
          <w:p w14:paraId="534466E4" w14:textId="77777777" w:rsidR="002549AF" w:rsidRPr="00F225C7" w:rsidRDefault="00AC4D7C" w:rsidP="00C55A27">
            <w:pPr>
              <w:suppressAutoHyphens w:val="0"/>
              <w:spacing w:line="240" w:lineRule="auto"/>
              <w:jc w:val="both"/>
              <w:rPr>
                <w:rFonts w:eastAsia="Times New Roman"/>
                <w:color w:val="auto"/>
                <w:kern w:val="0"/>
                <w:lang w:eastAsia="en-US"/>
              </w:rPr>
            </w:pPr>
            <w:r w:rsidRPr="00440930">
              <w:rPr>
                <w:rFonts w:eastAsia="TimesNewRomanPS-BoldMT"/>
                <w:b/>
                <w:bCs/>
                <w:i/>
                <w:color w:val="auto"/>
                <w:kern w:val="0"/>
                <w:lang w:val="sr-Cyrl-CS" w:eastAsia="en-US"/>
              </w:rPr>
              <w:t>Услов:</w:t>
            </w:r>
            <w:r w:rsidRPr="00440930">
              <w:rPr>
                <w:rFonts w:eastAsia="TimesNewRomanPS-BoldMT"/>
                <w:b/>
                <w:bCs/>
                <w:i/>
                <w:color w:val="auto"/>
                <w:kern w:val="0"/>
                <w:szCs w:val="20"/>
                <w:lang w:val="sr-Cyrl-CS" w:eastAsia="en-US"/>
              </w:rPr>
              <w:t xml:space="preserve">  </w:t>
            </w:r>
            <w:r w:rsidRPr="00440930">
              <w:rPr>
                <w:rFonts w:eastAsia="Times New Roman"/>
                <w:color w:val="auto"/>
                <w:kern w:val="0"/>
                <w:lang w:eastAsia="en-US"/>
              </w:rPr>
              <w:t xml:space="preserve">Понуђач мора да располаже потребним бројем и квалификацијама извршилаца за све време извршења </w:t>
            </w:r>
            <w:r w:rsidRPr="00F225C7">
              <w:rPr>
                <w:rFonts w:eastAsia="Times New Roman"/>
                <w:color w:val="auto"/>
                <w:kern w:val="0"/>
                <w:lang w:eastAsia="en-US"/>
              </w:rPr>
              <w:t>уговора о јавној набавци и то</w:t>
            </w:r>
            <w:r w:rsidR="00C55A27" w:rsidRPr="00F225C7">
              <w:rPr>
                <w:rFonts w:eastAsia="Times New Roman"/>
                <w:color w:val="auto"/>
                <w:kern w:val="0"/>
                <w:lang w:eastAsia="en-US"/>
              </w:rPr>
              <w:t>:</w:t>
            </w:r>
            <w:r w:rsidR="00BF7EDD" w:rsidRPr="00F225C7">
              <w:rPr>
                <w:rFonts w:eastAsia="Times New Roman"/>
                <w:color w:val="auto"/>
                <w:kern w:val="0"/>
                <w:lang w:eastAsia="en-US"/>
              </w:rPr>
              <w:t xml:space="preserve"> </w:t>
            </w:r>
          </w:p>
          <w:p w14:paraId="022C0E07" w14:textId="145264A6" w:rsidR="002549AF" w:rsidRPr="00793528" w:rsidRDefault="002549AF" w:rsidP="002549AF">
            <w:pPr>
              <w:suppressAutoHyphens w:val="0"/>
              <w:spacing w:line="240" w:lineRule="auto"/>
              <w:ind w:firstLine="462"/>
              <w:rPr>
                <w:rFonts w:eastAsia="Times New Roman"/>
                <w:color w:val="auto"/>
                <w:kern w:val="0"/>
                <w:lang w:eastAsia="en-US"/>
              </w:rPr>
            </w:pPr>
            <w:r w:rsidRPr="00F225C7">
              <w:rPr>
                <w:rFonts w:eastAsia="Times New Roman"/>
                <w:color w:val="auto"/>
                <w:kern w:val="0"/>
                <w:lang w:eastAsia="en-US"/>
              </w:rPr>
              <w:t xml:space="preserve">- најмање </w:t>
            </w:r>
            <w:r w:rsidR="000C4C5A" w:rsidRPr="00F225C7">
              <w:rPr>
                <w:rFonts w:eastAsia="Times New Roman"/>
                <w:b/>
                <w:color w:val="auto"/>
                <w:kern w:val="0"/>
                <w:lang w:eastAsia="en-US"/>
              </w:rPr>
              <w:t>5</w:t>
            </w:r>
            <w:r w:rsidRPr="00F225C7">
              <w:rPr>
                <w:rFonts w:eastAsia="Times New Roman"/>
                <w:color w:val="auto"/>
                <w:kern w:val="0"/>
                <w:lang w:eastAsia="en-US"/>
              </w:rPr>
              <w:t xml:space="preserve"> изврши</w:t>
            </w:r>
            <w:permStart w:id="204103269" w:edGrp="everyone"/>
            <w:r w:rsidRPr="00F225C7">
              <w:rPr>
                <w:rFonts w:eastAsia="Times New Roman"/>
                <w:color w:val="auto"/>
                <w:kern w:val="0"/>
                <w:lang w:eastAsia="en-US"/>
              </w:rPr>
              <w:t>л</w:t>
            </w:r>
            <w:r w:rsidRPr="00793528">
              <w:rPr>
                <w:rFonts w:eastAsia="Times New Roman"/>
                <w:color w:val="auto"/>
                <w:kern w:val="0"/>
                <w:highlight w:val="yellow"/>
                <w:lang w:eastAsia="en-US"/>
              </w:rPr>
              <w:t>аца</w:t>
            </w:r>
            <w:permEnd w:id="204103269"/>
            <w:r w:rsidRPr="00793528">
              <w:rPr>
                <w:rFonts w:eastAsia="Times New Roman"/>
                <w:color w:val="auto"/>
                <w:kern w:val="0"/>
                <w:lang w:eastAsia="en-US"/>
              </w:rPr>
              <w:t>,</w:t>
            </w:r>
            <w:r w:rsidR="007F4992">
              <w:rPr>
                <w:rFonts w:eastAsia="Times New Roman"/>
                <w:color w:val="auto"/>
                <w:kern w:val="0"/>
                <w:lang w:val="sr-Cyrl-RS" w:eastAsia="en-US"/>
              </w:rPr>
              <w:t xml:space="preserve"> неопходних за реализацију предметних услуга;</w:t>
            </w:r>
            <w:r w:rsidRPr="00793528">
              <w:rPr>
                <w:rFonts w:eastAsia="Times New Roman"/>
                <w:color w:val="auto"/>
                <w:kern w:val="0"/>
                <w:lang w:eastAsia="en-US"/>
              </w:rPr>
              <w:t xml:space="preserve"> </w:t>
            </w:r>
          </w:p>
          <w:p w14:paraId="6F22C3CF" w14:textId="37EBE143" w:rsidR="002549AF" w:rsidRPr="007F4992" w:rsidRDefault="002549AF" w:rsidP="002549AF">
            <w:pPr>
              <w:suppressAutoHyphens w:val="0"/>
              <w:spacing w:line="240" w:lineRule="auto"/>
              <w:ind w:firstLine="462"/>
              <w:rPr>
                <w:rFonts w:eastAsia="Times New Roman"/>
                <w:color w:val="auto"/>
                <w:kern w:val="0"/>
                <w:lang w:val="sr-Cyrl-RS" w:eastAsia="en-US"/>
              </w:rPr>
            </w:pPr>
            <w:r w:rsidRPr="00793528">
              <w:rPr>
                <w:rFonts w:eastAsia="Times New Roman"/>
                <w:color w:val="auto"/>
                <w:kern w:val="0"/>
                <w:lang w:eastAsia="en-US"/>
              </w:rPr>
              <w:t xml:space="preserve">- најмање </w:t>
            </w:r>
            <w:permStart w:id="1082936279" w:edGrp="everyone"/>
            <w:r w:rsidRPr="00793528">
              <w:rPr>
                <w:rFonts w:eastAsia="Times New Roman"/>
                <w:b/>
                <w:color w:val="auto"/>
                <w:kern w:val="0"/>
                <w:lang w:eastAsia="en-US"/>
              </w:rPr>
              <w:t>1</w:t>
            </w:r>
            <w:permEnd w:id="1082936279"/>
            <w:r w:rsidRPr="00793528">
              <w:rPr>
                <w:rFonts w:eastAsia="Times New Roman"/>
                <w:color w:val="auto"/>
                <w:kern w:val="0"/>
                <w:lang w:eastAsia="en-US"/>
              </w:rPr>
              <w:t xml:space="preserve"> дипломиран</w:t>
            </w:r>
            <w:permStart w:id="2142402150" w:edGrp="everyone"/>
            <w:r w:rsidRPr="00793528">
              <w:rPr>
                <w:rFonts w:eastAsia="Times New Roman"/>
                <w:color w:val="auto"/>
                <w:kern w:val="0"/>
                <w:lang w:eastAsia="en-US"/>
              </w:rPr>
              <w:t>и</w:t>
            </w:r>
            <w:permEnd w:id="2142402150"/>
            <w:r w:rsidRPr="00793528">
              <w:rPr>
                <w:rFonts w:eastAsia="Times New Roman"/>
                <w:color w:val="auto"/>
                <w:kern w:val="0"/>
                <w:lang w:eastAsia="en-US"/>
              </w:rPr>
              <w:t xml:space="preserve"> инжење</w:t>
            </w:r>
            <w:permStart w:id="74127931" w:edGrp="everyone"/>
            <w:r w:rsidRPr="00793528">
              <w:rPr>
                <w:rFonts w:eastAsia="Times New Roman"/>
                <w:color w:val="auto"/>
                <w:kern w:val="0"/>
                <w:lang w:eastAsia="en-US"/>
              </w:rPr>
              <w:t>р</w:t>
            </w:r>
            <w:permEnd w:id="74127931"/>
            <w:r w:rsidRPr="00793528">
              <w:rPr>
                <w:rFonts w:eastAsia="Times New Roman"/>
                <w:color w:val="auto"/>
                <w:kern w:val="0"/>
                <w:lang w:eastAsia="en-US"/>
              </w:rPr>
              <w:t xml:space="preserve"> који поседуј</w:t>
            </w:r>
            <w:permStart w:id="686956139" w:edGrp="everyone"/>
            <w:r w:rsidRPr="00793528">
              <w:rPr>
                <w:rFonts w:eastAsia="Times New Roman"/>
                <w:color w:val="auto"/>
                <w:kern w:val="0"/>
                <w:lang w:eastAsia="en-US"/>
              </w:rPr>
              <w:t>е</w:t>
            </w:r>
            <w:permEnd w:id="686956139"/>
            <w:r w:rsidRPr="00793528">
              <w:rPr>
                <w:rFonts w:eastAsia="Times New Roman"/>
                <w:color w:val="auto"/>
                <w:kern w:val="0"/>
                <w:lang w:eastAsia="en-US"/>
              </w:rPr>
              <w:t xml:space="preserve"> важећу лиценцу Инжењерске коморе Србије, и то: лиценцу </w:t>
            </w:r>
            <w:r w:rsidR="008A5354" w:rsidRPr="00793528">
              <w:rPr>
                <w:rFonts w:eastAsia="Times New Roman"/>
                <w:b/>
                <w:color w:val="auto"/>
                <w:kern w:val="0"/>
                <w:lang w:val="sr-Cyrl-CS" w:eastAsia="en-US"/>
              </w:rPr>
              <w:t>3</w:t>
            </w:r>
            <w:r w:rsidRPr="00793528">
              <w:rPr>
                <w:rFonts w:eastAsia="Times New Roman"/>
                <w:b/>
                <w:color w:val="auto"/>
                <w:kern w:val="0"/>
                <w:lang w:eastAsia="en-US"/>
              </w:rPr>
              <w:t>00</w:t>
            </w:r>
            <w:r w:rsidRPr="00793528">
              <w:rPr>
                <w:rFonts w:eastAsia="Times New Roman"/>
                <w:color w:val="auto"/>
                <w:kern w:val="0"/>
                <w:lang w:eastAsia="en-US"/>
              </w:rPr>
              <w:t xml:space="preserve"> или </w:t>
            </w:r>
            <w:r w:rsidR="008A5354" w:rsidRPr="00793528">
              <w:rPr>
                <w:rFonts w:eastAsia="Times New Roman"/>
                <w:b/>
                <w:color w:val="auto"/>
                <w:kern w:val="0"/>
                <w:lang w:val="sr-Cyrl-CS" w:eastAsia="en-US"/>
              </w:rPr>
              <w:t>3</w:t>
            </w:r>
            <w:r w:rsidRPr="00793528">
              <w:rPr>
                <w:rFonts w:eastAsia="Times New Roman"/>
                <w:b/>
                <w:color w:val="auto"/>
                <w:kern w:val="0"/>
                <w:lang w:eastAsia="en-US"/>
              </w:rPr>
              <w:t>01</w:t>
            </w:r>
            <w:r w:rsidRPr="00793528">
              <w:rPr>
                <w:rFonts w:eastAsia="Times New Roman"/>
                <w:color w:val="auto"/>
                <w:kern w:val="0"/>
                <w:lang w:eastAsia="en-US"/>
              </w:rPr>
              <w:t xml:space="preserve"> или </w:t>
            </w:r>
            <w:r w:rsidR="008A5354" w:rsidRPr="00793528">
              <w:rPr>
                <w:rFonts w:eastAsia="Times New Roman"/>
                <w:b/>
                <w:color w:val="auto"/>
                <w:kern w:val="0"/>
                <w:lang w:val="sr-Cyrl-CS" w:eastAsia="en-US"/>
              </w:rPr>
              <w:t>31</w:t>
            </w:r>
            <w:r w:rsidRPr="00793528">
              <w:rPr>
                <w:rFonts w:eastAsia="Times New Roman"/>
                <w:b/>
                <w:color w:val="auto"/>
                <w:kern w:val="0"/>
                <w:lang w:eastAsia="en-US"/>
              </w:rPr>
              <w:t>0</w:t>
            </w:r>
            <w:r w:rsidRPr="00793528">
              <w:rPr>
                <w:rFonts w:eastAsia="Times New Roman"/>
                <w:color w:val="auto"/>
                <w:kern w:val="0"/>
                <w:lang w:eastAsia="en-US"/>
              </w:rPr>
              <w:t xml:space="preserve"> или </w:t>
            </w:r>
            <w:r w:rsidR="008A5354" w:rsidRPr="00793528">
              <w:rPr>
                <w:rFonts w:eastAsia="Times New Roman"/>
                <w:b/>
                <w:color w:val="auto"/>
                <w:kern w:val="0"/>
                <w:lang w:val="sr-Cyrl-CS" w:eastAsia="en-US"/>
              </w:rPr>
              <w:t>311</w:t>
            </w:r>
            <w:r w:rsidR="000C4C5A" w:rsidRPr="00793528">
              <w:rPr>
                <w:rFonts w:eastAsia="Times New Roman"/>
                <w:b/>
                <w:color w:val="auto"/>
                <w:kern w:val="0"/>
                <w:lang w:eastAsia="en-US"/>
              </w:rPr>
              <w:t xml:space="preserve"> </w:t>
            </w:r>
            <w:r w:rsidR="000C4C5A" w:rsidRPr="00793528">
              <w:rPr>
                <w:rFonts w:eastAsia="Times New Roman"/>
                <w:b/>
                <w:color w:val="auto"/>
                <w:kern w:val="0"/>
                <w:lang w:val="sr-Cyrl-RS" w:eastAsia="en-US"/>
              </w:rPr>
              <w:t>или 330</w:t>
            </w:r>
            <w:r w:rsidRPr="00793528">
              <w:rPr>
                <w:rFonts w:eastAsia="Times New Roman"/>
                <w:color w:val="auto"/>
                <w:kern w:val="0"/>
                <w:lang w:eastAsia="en-US"/>
              </w:rPr>
              <w:t xml:space="preserve">-који ће решењем бити именован за одговорног </w:t>
            </w:r>
            <w:r w:rsidR="008A5354" w:rsidRPr="00793528">
              <w:rPr>
                <w:rFonts w:eastAsia="Times New Roman"/>
                <w:color w:val="auto"/>
                <w:kern w:val="0"/>
                <w:lang w:val="sr-Cyrl-CS" w:eastAsia="en-US"/>
              </w:rPr>
              <w:t>пројектанта</w:t>
            </w:r>
            <w:r w:rsidRPr="00793528">
              <w:rPr>
                <w:rFonts w:eastAsia="Times New Roman"/>
                <w:color w:val="auto"/>
                <w:kern w:val="0"/>
                <w:lang w:eastAsia="en-US"/>
              </w:rPr>
              <w:t xml:space="preserve"> у предметној јавној набавци</w:t>
            </w:r>
            <w:r w:rsidR="007F4992">
              <w:rPr>
                <w:rFonts w:eastAsia="Times New Roman"/>
                <w:color w:val="auto"/>
                <w:kern w:val="0"/>
                <w:lang w:val="sr-Cyrl-RS" w:eastAsia="en-US"/>
              </w:rPr>
              <w:t>;</w:t>
            </w:r>
          </w:p>
          <w:p w14:paraId="23BECEEB" w14:textId="7EAE3B6B" w:rsidR="002549AF" w:rsidRPr="002549AF" w:rsidRDefault="002549AF" w:rsidP="002549AF">
            <w:pPr>
              <w:suppressAutoHyphens w:val="0"/>
              <w:spacing w:line="240" w:lineRule="auto"/>
              <w:ind w:firstLine="462"/>
              <w:rPr>
                <w:rFonts w:eastAsia="Times New Roman"/>
                <w:color w:val="auto"/>
                <w:kern w:val="0"/>
                <w:highlight w:val="yellow"/>
                <w:lang w:eastAsia="en-US"/>
              </w:rPr>
            </w:pPr>
            <w:permStart w:id="1047557626" w:edGrp="everyone"/>
            <w:r w:rsidRPr="00793528">
              <w:rPr>
                <w:rFonts w:eastAsia="Times New Roman"/>
                <w:color w:val="auto"/>
                <w:kern w:val="0"/>
                <w:lang w:eastAsia="en-US"/>
              </w:rPr>
              <w:t xml:space="preserve">- најмање </w:t>
            </w:r>
            <w:r w:rsidRPr="00793528">
              <w:rPr>
                <w:rFonts w:eastAsia="Times New Roman"/>
                <w:b/>
                <w:color w:val="auto"/>
                <w:kern w:val="0"/>
                <w:lang w:eastAsia="en-US"/>
              </w:rPr>
              <w:t>1</w:t>
            </w:r>
            <w:r w:rsidRPr="00793528">
              <w:rPr>
                <w:rFonts w:eastAsia="Times New Roman"/>
                <w:color w:val="auto"/>
                <w:kern w:val="0"/>
                <w:lang w:eastAsia="en-US"/>
              </w:rPr>
              <w:t xml:space="preserve"> дипломирани инжењер који поседује важећу лиценцу Инжењерске </w:t>
            </w:r>
            <w:r w:rsidRPr="002549AF">
              <w:rPr>
                <w:rFonts w:eastAsia="Times New Roman"/>
                <w:color w:val="auto"/>
                <w:kern w:val="0"/>
                <w:highlight w:val="yellow"/>
                <w:lang w:eastAsia="en-US"/>
              </w:rPr>
              <w:t xml:space="preserve">коморе Србије, и то: лиценцу </w:t>
            </w:r>
            <w:r w:rsidR="008A5354">
              <w:rPr>
                <w:rFonts w:eastAsia="Times New Roman"/>
                <w:b/>
                <w:color w:val="auto"/>
                <w:kern w:val="0"/>
                <w:highlight w:val="yellow"/>
                <w:lang w:val="sr-Cyrl-CS" w:eastAsia="en-US"/>
              </w:rPr>
              <w:t>3</w:t>
            </w:r>
            <w:r w:rsidRPr="002549AF">
              <w:rPr>
                <w:rFonts w:eastAsia="Times New Roman"/>
                <w:b/>
                <w:color w:val="auto"/>
                <w:kern w:val="0"/>
                <w:highlight w:val="yellow"/>
                <w:lang w:eastAsia="en-US"/>
              </w:rPr>
              <w:t>50</w:t>
            </w:r>
            <w:r w:rsidRPr="00CC39C6">
              <w:rPr>
                <w:rFonts w:eastAsia="Times New Roman"/>
                <w:color w:val="auto"/>
                <w:kern w:val="0"/>
                <w:highlight w:val="yellow"/>
                <w:lang w:eastAsia="en-US"/>
              </w:rPr>
              <w:t xml:space="preserve"> или </w:t>
            </w:r>
            <w:r w:rsidR="008A5354">
              <w:rPr>
                <w:rFonts w:eastAsia="Times New Roman"/>
                <w:b/>
                <w:color w:val="auto"/>
                <w:kern w:val="0"/>
                <w:highlight w:val="yellow"/>
                <w:lang w:val="sr-Cyrl-CS" w:eastAsia="en-US"/>
              </w:rPr>
              <w:t>3</w:t>
            </w:r>
            <w:r w:rsidRPr="002549AF">
              <w:rPr>
                <w:rFonts w:eastAsia="Times New Roman"/>
                <w:b/>
                <w:color w:val="auto"/>
                <w:kern w:val="0"/>
                <w:highlight w:val="yellow"/>
                <w:lang w:eastAsia="en-US"/>
              </w:rPr>
              <w:t>53</w:t>
            </w:r>
            <w:r w:rsidRPr="002549AF">
              <w:rPr>
                <w:rFonts w:eastAsia="Times New Roman"/>
                <w:color w:val="auto"/>
                <w:kern w:val="0"/>
                <w:highlight w:val="yellow"/>
                <w:lang w:eastAsia="en-US"/>
              </w:rPr>
              <w:t xml:space="preserve"> </w:t>
            </w:r>
            <w:r w:rsidRPr="00CC39C6">
              <w:rPr>
                <w:rFonts w:eastAsia="Times New Roman"/>
                <w:color w:val="auto"/>
                <w:kern w:val="0"/>
                <w:highlight w:val="yellow"/>
                <w:lang w:eastAsia="en-US"/>
              </w:rPr>
              <w:t xml:space="preserve">који ће решењем бити именован за одговорног </w:t>
            </w:r>
            <w:r w:rsidR="008A5354">
              <w:rPr>
                <w:rFonts w:eastAsia="Times New Roman"/>
                <w:color w:val="auto"/>
                <w:kern w:val="0"/>
                <w:highlight w:val="yellow"/>
                <w:lang w:val="sr-Cyrl-CS" w:eastAsia="en-US"/>
              </w:rPr>
              <w:t>пројектанта</w:t>
            </w:r>
            <w:r w:rsidRPr="00CC39C6">
              <w:rPr>
                <w:rFonts w:eastAsia="Times New Roman"/>
                <w:color w:val="auto"/>
                <w:kern w:val="0"/>
                <w:highlight w:val="yellow"/>
                <w:lang w:eastAsia="en-US"/>
              </w:rPr>
              <w:t xml:space="preserve"> у предметној јавној набавци</w:t>
            </w:r>
          </w:p>
          <w:p w14:paraId="0EC5998D" w14:textId="090D5C88" w:rsidR="005825F5" w:rsidRPr="00F225C7" w:rsidRDefault="002549AF" w:rsidP="002C6C8E">
            <w:pPr>
              <w:suppressAutoHyphens w:val="0"/>
              <w:spacing w:line="240" w:lineRule="auto"/>
              <w:ind w:firstLine="462"/>
              <w:rPr>
                <w:rFonts w:eastAsia="Times New Roman"/>
                <w:color w:val="auto"/>
                <w:kern w:val="0"/>
                <w:highlight w:val="yellow"/>
                <w:lang w:val="sr-Cyrl-RS" w:eastAsia="en-US"/>
              </w:rPr>
            </w:pPr>
            <w:r w:rsidRPr="002549AF">
              <w:rPr>
                <w:rFonts w:eastAsia="Times New Roman"/>
                <w:color w:val="auto"/>
                <w:kern w:val="0"/>
                <w:highlight w:val="yellow"/>
                <w:lang w:eastAsia="en-US"/>
              </w:rPr>
              <w:t xml:space="preserve">- најмање </w:t>
            </w:r>
            <w:r w:rsidRPr="002549AF">
              <w:rPr>
                <w:rFonts w:eastAsia="Times New Roman"/>
                <w:b/>
                <w:color w:val="auto"/>
                <w:kern w:val="0"/>
                <w:highlight w:val="yellow"/>
                <w:lang w:eastAsia="en-US"/>
              </w:rPr>
              <w:t>1</w:t>
            </w:r>
            <w:r w:rsidRPr="002549AF">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008A5354">
              <w:rPr>
                <w:rFonts w:eastAsia="Times New Roman"/>
                <w:b/>
                <w:color w:val="auto"/>
                <w:kern w:val="0"/>
                <w:highlight w:val="yellow"/>
                <w:lang w:val="sr-Cyrl-CS" w:eastAsia="en-US"/>
              </w:rPr>
              <w:t>3</w:t>
            </w:r>
            <w:r w:rsidRPr="002549AF">
              <w:rPr>
                <w:rFonts w:eastAsia="Times New Roman"/>
                <w:b/>
                <w:color w:val="auto"/>
                <w:kern w:val="0"/>
                <w:highlight w:val="yellow"/>
                <w:lang w:eastAsia="en-US"/>
              </w:rPr>
              <w:t>30</w:t>
            </w:r>
            <w:r w:rsidRPr="002549AF">
              <w:rPr>
                <w:rFonts w:eastAsia="Times New Roman"/>
                <w:color w:val="auto"/>
                <w:kern w:val="0"/>
                <w:highlight w:val="yellow"/>
                <w:lang w:eastAsia="en-US"/>
              </w:rPr>
              <w:t xml:space="preserve"> који ће решењем бити именован за одговорног </w:t>
            </w:r>
            <w:r w:rsidR="008A5354">
              <w:rPr>
                <w:rFonts w:eastAsia="Times New Roman"/>
                <w:color w:val="auto"/>
                <w:kern w:val="0"/>
                <w:highlight w:val="yellow"/>
                <w:lang w:val="sr-Cyrl-CS" w:eastAsia="en-US"/>
              </w:rPr>
              <w:t>пројектанта</w:t>
            </w:r>
            <w:r w:rsidRPr="002549AF">
              <w:rPr>
                <w:rFonts w:eastAsia="Times New Roman"/>
                <w:color w:val="auto"/>
                <w:kern w:val="0"/>
                <w:highlight w:val="yellow"/>
                <w:lang w:eastAsia="en-US"/>
              </w:rPr>
              <w:t xml:space="preserve"> у предметној јавној набавци</w:t>
            </w:r>
            <w:r w:rsidR="00F225C7">
              <w:rPr>
                <w:rFonts w:eastAsia="Times New Roman"/>
                <w:color w:val="auto"/>
                <w:kern w:val="0"/>
                <w:highlight w:val="yellow"/>
                <w:lang w:val="sr-Cyrl-RS" w:eastAsia="en-US"/>
              </w:rPr>
              <w:t>..</w:t>
            </w:r>
            <w:permEnd w:id="1047557626"/>
          </w:p>
        </w:tc>
      </w:tr>
    </w:tbl>
    <w:p w14:paraId="1EE6DF7C" w14:textId="77777777" w:rsidR="00AC4D7C" w:rsidRPr="00AC4D7C" w:rsidRDefault="00AC4D7C" w:rsidP="00AC4D7C">
      <w:pPr>
        <w:suppressAutoHyphens w:val="0"/>
        <w:spacing w:line="240" w:lineRule="auto"/>
        <w:rPr>
          <w:rFonts w:eastAsia="Times New Roman"/>
          <w:color w:val="auto"/>
          <w:kern w:val="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3F8E41E" w14:textId="77777777" w:rsidTr="005825F5">
        <w:tc>
          <w:tcPr>
            <w:tcW w:w="9270" w:type="dxa"/>
            <w:shd w:val="clear" w:color="auto" w:fill="auto"/>
          </w:tcPr>
          <w:p w14:paraId="1A185EC8" w14:textId="77777777" w:rsidR="00AC4D7C" w:rsidRPr="00AC4D7C" w:rsidRDefault="00AC4D7C" w:rsidP="00AC4D7C">
            <w:pPr>
              <w:suppressAutoHyphens w:val="0"/>
              <w:autoSpaceDE w:val="0"/>
              <w:autoSpaceDN w:val="0"/>
              <w:adjustRightInd w:val="0"/>
              <w:spacing w:line="240" w:lineRule="auto"/>
              <w:jc w:val="both"/>
              <w:rPr>
                <w:rFonts w:ascii="Arial" w:eastAsia="Times New Roman" w:hAnsi="Arial" w:cs="Arial"/>
                <w:color w:val="auto"/>
                <w:kern w:val="0"/>
                <w:lang w:val="sr-Cyrl-CS" w:eastAsia="en-US"/>
              </w:rPr>
            </w:pPr>
            <w:r w:rsidRPr="00AC4D7C">
              <w:rPr>
                <w:rFonts w:eastAsia="Times New Roman"/>
                <w:b/>
                <w:i/>
                <w:color w:val="auto"/>
                <w:kern w:val="0"/>
                <w:lang w:val="sr-Cyrl-CS" w:eastAsia="en-US"/>
              </w:rPr>
              <w:t>Доказ</w:t>
            </w:r>
            <w:r w:rsidRPr="00AC4D7C">
              <w:rPr>
                <w:rFonts w:ascii="Arial" w:eastAsia="Times New Roman" w:hAnsi="Arial" w:cs="Arial"/>
                <w:color w:val="auto"/>
                <w:kern w:val="0"/>
                <w:lang w:val="sr-Cyrl-CS" w:eastAsia="en-US"/>
              </w:rPr>
              <w:t>:</w:t>
            </w:r>
          </w:p>
        </w:tc>
      </w:tr>
      <w:tr w:rsidR="00AC4D7C" w:rsidRPr="00AC4D7C" w14:paraId="1FC51701" w14:textId="77777777" w:rsidTr="005825F5">
        <w:tc>
          <w:tcPr>
            <w:tcW w:w="9270" w:type="dxa"/>
            <w:tcBorders>
              <w:bottom w:val="nil"/>
            </w:tcBorders>
            <w:shd w:val="clear" w:color="auto" w:fill="auto"/>
          </w:tcPr>
          <w:p w14:paraId="6E5414FC" w14:textId="77777777" w:rsid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eastAsia="en-US"/>
              </w:rPr>
              <w:t>a</w:t>
            </w:r>
            <w:r w:rsidR="00AC4D7C" w:rsidRPr="00AC4D7C">
              <w:rPr>
                <w:rFonts w:eastAsia="Times New Roman"/>
                <w:color w:val="auto"/>
                <w:kern w:val="0"/>
                <w:lang w:val="sr-Cyrl-CS" w:eastAsia="en-US"/>
              </w:rPr>
              <w:t xml:space="preserve">) </w:t>
            </w:r>
            <w:r w:rsidR="002F72BB" w:rsidRPr="00416112">
              <w:rPr>
                <w:b/>
                <w:i/>
                <w:color w:val="auto"/>
                <w:lang w:val="sr-Cyrl-CS"/>
              </w:rPr>
              <w:t>о</w:t>
            </w:r>
            <w:r w:rsidR="002F72BB" w:rsidRPr="00416112">
              <w:rPr>
                <w:b/>
                <w:color w:val="auto"/>
                <w:lang w:val="sr-Cyrl-CS"/>
              </w:rPr>
              <w:t>бавештење о поднетој пореској пријави ППП-ПД</w:t>
            </w:r>
            <w:r w:rsidR="002F72BB" w:rsidRPr="00416112">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p w14:paraId="2AB5E954" w14:textId="77777777" w:rsidR="00E73C7C" w:rsidRPr="00AC4D7C"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p>
        </w:tc>
      </w:tr>
      <w:tr w:rsidR="00AC4D7C" w:rsidRPr="00AC4D7C" w14:paraId="1445A2D7" w14:textId="77777777" w:rsidTr="005825F5">
        <w:tc>
          <w:tcPr>
            <w:tcW w:w="9270" w:type="dxa"/>
            <w:shd w:val="clear" w:color="auto" w:fill="auto"/>
          </w:tcPr>
          <w:p w14:paraId="671052E2" w14:textId="77777777" w:rsidR="00D7100A" w:rsidRDefault="002F72BB" w:rsidP="00AC4D7C">
            <w:pPr>
              <w:suppressAutoHyphens w:val="0"/>
              <w:autoSpaceDE w:val="0"/>
              <w:autoSpaceDN w:val="0"/>
              <w:adjustRightInd w:val="0"/>
              <w:spacing w:line="240" w:lineRule="auto"/>
              <w:jc w:val="both"/>
              <w:rPr>
                <w:color w:val="auto"/>
                <w:lang w:val="sr-Cyrl-CS"/>
              </w:rPr>
            </w:pPr>
            <w:r w:rsidRPr="00416112">
              <w:rPr>
                <w:color w:val="auto"/>
                <w:lang w:val="sr-Cyrl-CS"/>
              </w:rPr>
              <w:t xml:space="preserve">б) </w:t>
            </w:r>
            <w:r w:rsidRPr="00416112">
              <w:rPr>
                <w:b/>
                <w:color w:val="auto"/>
                <w:lang w:val="sr-Cyrl-CS"/>
              </w:rPr>
              <w:t xml:space="preserve">доказ о радном статусу: за носиоце лиценци који су код понуђача запослени </w:t>
            </w:r>
            <w:r w:rsidRPr="00416112">
              <w:rPr>
                <w:color w:val="auto"/>
                <w:lang w:val="sr-Cyrl-CS"/>
              </w:rPr>
              <w:t>– фотокопију уговора о раду и М-А образац</w:t>
            </w:r>
            <w:r>
              <w:rPr>
                <w:color w:val="auto"/>
                <w:lang w:val="sr-Cyrl-CS"/>
              </w:rPr>
              <w:t>.</w:t>
            </w:r>
          </w:p>
          <w:p w14:paraId="784899EA" w14:textId="77777777" w:rsidR="002F72BB" w:rsidRPr="00AC4D7C" w:rsidRDefault="002F72BB" w:rsidP="00AC4D7C">
            <w:pPr>
              <w:suppressAutoHyphens w:val="0"/>
              <w:autoSpaceDE w:val="0"/>
              <w:autoSpaceDN w:val="0"/>
              <w:adjustRightInd w:val="0"/>
              <w:spacing w:line="240" w:lineRule="auto"/>
              <w:jc w:val="both"/>
              <w:rPr>
                <w:rFonts w:eastAsia="Times New Roman"/>
                <w:color w:val="00B050"/>
                <w:kern w:val="0"/>
                <w:lang w:val="sr-Cyrl-CS" w:eastAsia="en-US"/>
              </w:rPr>
            </w:pPr>
          </w:p>
        </w:tc>
      </w:tr>
      <w:tr w:rsidR="00E73C7C" w:rsidRPr="001A75F1" w14:paraId="5A290DEF" w14:textId="77777777" w:rsidTr="005825F5">
        <w:tc>
          <w:tcPr>
            <w:tcW w:w="9270" w:type="dxa"/>
            <w:shd w:val="clear" w:color="auto" w:fill="auto"/>
          </w:tcPr>
          <w:p w14:paraId="4E84DD42" w14:textId="77777777" w:rsidR="00E73C7C" w:rsidRPr="001A75F1"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1A75F1">
              <w:rPr>
                <w:rFonts w:eastAsia="Times New Roman"/>
                <w:b/>
                <w:color w:val="auto"/>
                <w:kern w:val="0"/>
                <w:lang w:val="sr-Cyrl-CS" w:eastAsia="en-US"/>
              </w:rPr>
              <w:t>в)</w:t>
            </w:r>
            <w:r w:rsidRPr="001A75F1">
              <w:rPr>
                <w:rFonts w:eastAsia="Times New Roman"/>
                <w:color w:val="auto"/>
                <w:kern w:val="0"/>
                <w:lang w:val="sr-Cyrl-CS" w:eastAsia="en-US"/>
              </w:rPr>
              <w:t xml:space="preserve"> </w:t>
            </w:r>
            <w:r w:rsidR="002F72BB" w:rsidRPr="00416112">
              <w:rPr>
                <w:b/>
                <w:lang w:val="sr-Cyrl-CS"/>
              </w:rPr>
              <w:t>доказ о радном ангажовању: за носиоце лиценци који нису запослени код понуђача</w:t>
            </w:r>
            <w:r w:rsidR="002F72BB" w:rsidRPr="00416112">
              <w:rPr>
                <w:lang w:val="sr-Cyrl-CS"/>
              </w:rPr>
              <w:t>: уговор – фотокопија уговора о делу / уговора о обављању привремених и повремених послова или другог у</w:t>
            </w:r>
            <w:r w:rsidR="002F72BB">
              <w:rPr>
                <w:lang w:val="sr-Cyrl-CS"/>
              </w:rPr>
              <w:t>говора о радном ангажовању и од</w:t>
            </w:r>
            <w:r w:rsidR="002F72BB" w:rsidRPr="00416112">
              <w:rPr>
                <w:lang w:val="sr-Cyrl-CS"/>
              </w:rPr>
              <w:t>говарајући М образац у складу са законом о раду</w:t>
            </w:r>
            <w:r w:rsidR="002F72BB" w:rsidRPr="000C5695">
              <w:rPr>
                <w:lang w:val="sr-Cyrl-CS"/>
              </w:rPr>
              <w:t xml:space="preserve"> </w:t>
            </w:r>
            <w:r w:rsidR="002F72BB" w:rsidRPr="00416112">
              <w:t>односно законом о доприносима за обавезно социјално осигурање</w:t>
            </w:r>
            <w:r w:rsidR="002F72BB">
              <w:rPr>
                <w:lang w:val="sr-Cyrl-CS"/>
              </w:rPr>
              <w:t>.</w:t>
            </w:r>
            <w:r w:rsidR="002F72BB" w:rsidRPr="000C5695">
              <w:rPr>
                <w:lang w:val="sr-Cyrl-CS"/>
              </w:rPr>
              <w:t xml:space="preserve">  </w:t>
            </w:r>
          </w:p>
        </w:tc>
      </w:tr>
      <w:tr w:rsidR="002F72BB" w:rsidRPr="001A75F1" w14:paraId="01237F97" w14:textId="77777777" w:rsidTr="005825F5">
        <w:tc>
          <w:tcPr>
            <w:tcW w:w="9270" w:type="dxa"/>
            <w:shd w:val="clear" w:color="auto" w:fill="auto"/>
          </w:tcPr>
          <w:p w14:paraId="7408654F" w14:textId="77777777" w:rsidR="002F72BB" w:rsidRPr="001A75F1"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9C37EA">
              <w:rPr>
                <w:b/>
              </w:rPr>
              <w:t>г</w:t>
            </w:r>
            <w:r w:rsidRPr="009C37EA">
              <w:rPr>
                <w:b/>
                <w:lang w:val="sr-Cyrl-CS"/>
              </w:rPr>
              <w:t xml:space="preserve">) фотокопије личних </w:t>
            </w:r>
            <w:r w:rsidRPr="008B66A0">
              <w:rPr>
                <w:b/>
                <w:lang w:val="sr-Cyrl-CS"/>
              </w:rPr>
              <w:t xml:space="preserve">лиценци </w:t>
            </w:r>
            <w:bookmarkStart w:id="10" w:name="_Hlk534719736"/>
            <w:r w:rsidRPr="008B66A0">
              <w:rPr>
                <w:b/>
                <w:lang w:val="sr-Cyrl-CS"/>
              </w:rPr>
              <w:t>која се мора оверити печатом имаоца лиценце и његовим потписом</w:t>
            </w:r>
            <w:bookmarkEnd w:id="10"/>
            <w:r w:rsidRPr="008B66A0">
              <w:rPr>
                <w:b/>
                <w:lang w:val="sr-Cyrl-CS"/>
              </w:rPr>
              <w:t>.</w:t>
            </w:r>
          </w:p>
        </w:tc>
      </w:tr>
    </w:tbl>
    <w:p w14:paraId="0CCEB085" w14:textId="77777777" w:rsidR="00541CFE" w:rsidRPr="00CC39C6" w:rsidRDefault="00541CFE" w:rsidP="00AC4D7C">
      <w:pPr>
        <w:suppressAutoHyphens w:val="0"/>
        <w:spacing w:line="276" w:lineRule="auto"/>
        <w:ind w:left="720"/>
        <w:contextualSpacing/>
        <w:jc w:val="both"/>
        <w:rPr>
          <w:rFonts w:eastAsia="Calibri"/>
          <w:bCs/>
          <w:i/>
          <w:iCs/>
          <w:color w:val="auto"/>
          <w:kern w:val="0"/>
          <w:lang w:val="sr-Cyrl-CS" w:eastAsia="en-US"/>
        </w:rPr>
      </w:pPr>
    </w:p>
    <w:p w14:paraId="70569BAE" w14:textId="77777777" w:rsidR="008B66A0" w:rsidRPr="00CC39C6" w:rsidRDefault="008B66A0" w:rsidP="00AC4D7C">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07CC580E" w14:textId="77777777" w:rsidTr="005825F5">
        <w:tc>
          <w:tcPr>
            <w:tcW w:w="9270" w:type="dxa"/>
            <w:shd w:val="clear" w:color="auto" w:fill="auto"/>
          </w:tcPr>
          <w:p w14:paraId="364B74CB" w14:textId="77777777" w:rsidR="00AC4D7C" w:rsidRPr="00AC4D7C" w:rsidRDefault="00AC4D7C" w:rsidP="00AC4D7C">
            <w:pPr>
              <w:suppressAutoHyphens w:val="0"/>
              <w:autoSpaceDE w:val="0"/>
              <w:autoSpaceDN w:val="0"/>
              <w:adjustRightInd w:val="0"/>
              <w:spacing w:line="240" w:lineRule="auto"/>
              <w:rPr>
                <w:rFonts w:eastAsia="Calibri-Bold"/>
                <w:b/>
                <w:i/>
                <w:iCs/>
                <w:kern w:val="0"/>
                <w:u w:val="single"/>
              </w:rPr>
            </w:pPr>
            <w:r w:rsidRPr="00AC4D7C">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AC4D7C" w14:paraId="47D4673B" w14:textId="77777777" w:rsidTr="005825F5">
        <w:tc>
          <w:tcPr>
            <w:tcW w:w="9270" w:type="dxa"/>
            <w:shd w:val="clear" w:color="auto" w:fill="auto"/>
          </w:tcPr>
          <w:p w14:paraId="455ACF6D"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AC4D7C">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AC4D7C">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AC4D7C" w14:paraId="3B6CFFD0" w14:textId="77777777" w:rsidTr="005825F5">
        <w:tc>
          <w:tcPr>
            <w:tcW w:w="9270" w:type="dxa"/>
            <w:shd w:val="clear" w:color="auto" w:fill="auto"/>
          </w:tcPr>
          <w:p w14:paraId="3A892C15"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 xml:space="preserve">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w:t>
            </w:r>
            <w:r w:rsidRPr="00D12BDD">
              <w:rPr>
                <w:rFonts w:eastAsia="Calibri-Bold"/>
                <w:bCs/>
                <w:kern w:val="0"/>
              </w:rPr>
              <w:t xml:space="preserve">Поглављу </w:t>
            </w:r>
            <w:r w:rsidR="00D7100A" w:rsidRPr="00D12BDD">
              <w:rPr>
                <w:rFonts w:eastAsia="Calibri-Bold"/>
                <w:bCs/>
                <w:kern w:val="0"/>
              </w:rPr>
              <w:t>VI</w:t>
            </w:r>
            <w:r w:rsidR="005A5C59" w:rsidRPr="00D12BDD">
              <w:rPr>
                <w:rFonts w:eastAsia="Calibri-Bold"/>
                <w:bCs/>
                <w:kern w:val="0"/>
              </w:rPr>
              <w:t>I</w:t>
            </w:r>
            <w:r w:rsidRPr="00D12BDD">
              <w:rPr>
                <w:rFonts w:eastAsia="Calibri-Bold"/>
                <w:bCs/>
                <w:kern w:val="0"/>
              </w:rPr>
              <w:t xml:space="preserve"> Конкурсне документације</w:t>
            </w:r>
            <w:r w:rsidRPr="00AC4D7C">
              <w:rPr>
                <w:rFonts w:eastAsia="Calibri-Bold"/>
                <w:bCs/>
                <w:kern w:val="0"/>
              </w:rPr>
              <w:t>.</w:t>
            </w:r>
          </w:p>
        </w:tc>
      </w:tr>
      <w:tr w:rsidR="00AC4D7C" w:rsidRPr="00AC4D7C" w14:paraId="668993C0" w14:textId="77777777" w:rsidTr="005825F5">
        <w:tc>
          <w:tcPr>
            <w:tcW w:w="9270" w:type="dxa"/>
            <w:shd w:val="clear" w:color="auto" w:fill="auto"/>
          </w:tcPr>
          <w:p w14:paraId="5F9EB4C3" w14:textId="77777777" w:rsidR="00AC4D7C" w:rsidRPr="00AC4D7C"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AC4D7C">
              <w:rPr>
                <w:rFonts w:eastAsia="Calibri-Bold"/>
                <w:bCs/>
                <w:kern w:val="0"/>
              </w:rPr>
              <w:t>Додатне услове група понуђача испуњава заједно.</w:t>
            </w:r>
          </w:p>
        </w:tc>
      </w:tr>
    </w:tbl>
    <w:p w14:paraId="46F610B4" w14:textId="77777777" w:rsidR="00AC4D7C" w:rsidRPr="00AC4D7C"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AC4D7C" w14:paraId="34A80BAC" w14:textId="77777777" w:rsidTr="005825F5">
        <w:tc>
          <w:tcPr>
            <w:tcW w:w="9270" w:type="dxa"/>
            <w:shd w:val="clear" w:color="auto" w:fill="auto"/>
          </w:tcPr>
          <w:p w14:paraId="68EBAF11" w14:textId="77777777" w:rsidR="00AC4D7C" w:rsidRPr="00AC4D7C" w:rsidRDefault="00AC4D7C" w:rsidP="00AC4D7C">
            <w:pPr>
              <w:suppressAutoHyphens w:val="0"/>
              <w:autoSpaceDE w:val="0"/>
              <w:autoSpaceDN w:val="0"/>
              <w:adjustRightInd w:val="0"/>
              <w:spacing w:line="240" w:lineRule="auto"/>
              <w:rPr>
                <w:rFonts w:eastAsia="Calibri-Bold"/>
                <w:bCs/>
                <w:kern w:val="0"/>
              </w:rPr>
            </w:pPr>
            <w:r w:rsidRPr="00AC4D7C">
              <w:rPr>
                <w:rFonts w:eastAsia="Calibri-Bold"/>
                <w:b/>
                <w:i/>
                <w:iCs/>
                <w:kern w:val="0"/>
                <w:u w:val="single"/>
              </w:rPr>
              <w:t>Доказивање испуњености обавезних услова уколико понуђач понуду подноси са под</w:t>
            </w:r>
            <w:r w:rsidR="000D282E">
              <w:rPr>
                <w:rFonts w:eastAsia="Calibri-Bold"/>
                <w:b/>
                <w:i/>
                <w:iCs/>
                <w:kern w:val="0"/>
                <w:u w:val="single"/>
              </w:rPr>
              <w:t>извођачем</w:t>
            </w:r>
          </w:p>
        </w:tc>
      </w:tr>
      <w:tr w:rsidR="00AC4D7C" w:rsidRPr="00AC4D7C" w14:paraId="3B863B2B" w14:textId="77777777" w:rsidTr="005825F5">
        <w:tc>
          <w:tcPr>
            <w:tcW w:w="9270" w:type="dxa"/>
            <w:shd w:val="clear" w:color="auto" w:fill="auto"/>
          </w:tcPr>
          <w:p w14:paraId="2DD49FED" w14:textId="77777777" w:rsidR="00AC4D7C" w:rsidRPr="00AC4D7C" w:rsidRDefault="00AC4D7C" w:rsidP="00AC4D7C">
            <w:pPr>
              <w:widowControl w:val="0"/>
              <w:suppressAutoHyphens w:val="0"/>
              <w:spacing w:line="240" w:lineRule="auto"/>
              <w:ind w:firstLine="708"/>
              <w:jc w:val="both"/>
              <w:rPr>
                <w:rFonts w:eastAsia="Times New Roman"/>
                <w:color w:val="auto"/>
                <w:kern w:val="0"/>
                <w:lang w:val="sr-Cyrl-CS" w:eastAsia="en-US"/>
              </w:rPr>
            </w:pPr>
            <w:r w:rsidRPr="00AC4D7C">
              <w:rPr>
                <w:rFonts w:eastAsia="Times New Roman"/>
                <w:color w:val="auto"/>
                <w:kern w:val="0"/>
                <w:lang w:val="sr-Cyrl-CS" w:eastAsia="en-US"/>
              </w:rPr>
              <w:t>Понуђач је дужан да за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Pr>
                <w:rFonts w:eastAsia="Times New Roman"/>
                <w:color w:val="auto"/>
                <w:kern w:val="0"/>
                <w:lang w:val="sr-Cyrl-CS" w:eastAsia="en-US"/>
              </w:rPr>
              <w:t>извођача</w:t>
            </w:r>
            <w:r w:rsidRPr="00AC4D7C">
              <w:rPr>
                <w:rFonts w:eastAsia="Times New Roman"/>
                <w:color w:val="auto"/>
                <w:kern w:val="0"/>
                <w:lang w:val="sr-Cyrl-CS" w:eastAsia="en-US"/>
              </w:rPr>
              <w:t>.</w:t>
            </w:r>
          </w:p>
          <w:p w14:paraId="510803CA" w14:textId="77777777" w:rsidR="00AC4D7C" w:rsidRPr="00AC4D7C" w:rsidRDefault="00AC4D7C" w:rsidP="00AC4D7C">
            <w:pPr>
              <w:widowControl w:val="0"/>
              <w:suppressAutoHyphens w:val="0"/>
              <w:spacing w:line="240" w:lineRule="auto"/>
              <w:ind w:firstLine="708"/>
              <w:jc w:val="both"/>
              <w:rPr>
                <w:rFonts w:eastAsia="Calibri-Bold"/>
                <w:bCs/>
                <w:kern w:val="0"/>
                <w:lang w:val="sr-Cyrl-CS"/>
              </w:rPr>
            </w:pPr>
            <w:r w:rsidRPr="00AC4D7C">
              <w:rPr>
                <w:rFonts w:eastAsia="Times New Roman"/>
                <w:color w:val="auto"/>
                <w:kern w:val="0"/>
                <w:lang w:val="sr-Cyrl-CS" w:eastAsia="en-US"/>
              </w:rPr>
              <w:lastRenderedPageBreak/>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sidRPr="00AC4D7C">
              <w:rPr>
                <w:rFonts w:eastAsia="Calibri-Bold"/>
                <w:bCs/>
                <w:kern w:val="0"/>
              </w:rPr>
              <w:t xml:space="preserve"> понуђач може доказати испуњеност тог услова преко под</w:t>
            </w:r>
            <w:r w:rsidR="000D282E">
              <w:rPr>
                <w:rFonts w:eastAsia="Calibri-Bold"/>
                <w:bCs/>
                <w:kern w:val="0"/>
              </w:rPr>
              <w:t>извођача</w:t>
            </w:r>
            <w:r w:rsidRPr="00AC4D7C">
              <w:rPr>
                <w:rFonts w:eastAsia="Calibri-Bold"/>
                <w:bCs/>
                <w:kern w:val="0"/>
              </w:rPr>
              <w:t xml:space="preserve"> коме је поверио извршење тог дела набавке.</w:t>
            </w:r>
          </w:p>
        </w:tc>
      </w:tr>
    </w:tbl>
    <w:p w14:paraId="2798B1D8" w14:textId="77777777" w:rsidR="00AC4D7C" w:rsidRPr="00C551FA" w:rsidRDefault="00AC4D7C" w:rsidP="00AC4D7C">
      <w:pPr>
        <w:suppressAutoHyphens w:val="0"/>
        <w:spacing w:line="276" w:lineRule="auto"/>
        <w:ind w:left="720"/>
        <w:contextualSpacing/>
        <w:jc w:val="both"/>
        <w:rPr>
          <w:rFonts w:eastAsia="Calibri"/>
          <w:b/>
          <w:bCs/>
          <w:i/>
          <w:iCs/>
          <w:color w:val="auto"/>
          <w:kern w:val="0"/>
          <w:lang w:val="sr-Cyrl-CS" w:eastAsia="en-US"/>
        </w:rPr>
      </w:pPr>
    </w:p>
    <w:p w14:paraId="27EB816A"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Наведене доказе о испуњености</w:t>
      </w:r>
      <w:r w:rsidRPr="00AC4D7C">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AC4D7C">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AC4D7C" w:rsidRDefault="00916042" w:rsidP="00916042">
      <w:pPr>
        <w:suppressAutoHyphens w:val="0"/>
        <w:spacing w:line="240" w:lineRule="auto"/>
        <w:ind w:firstLine="708"/>
        <w:jc w:val="both"/>
        <w:rPr>
          <w:rFonts w:eastAsia="Times New Roman"/>
          <w:b/>
          <w:i/>
          <w:color w:val="auto"/>
          <w:kern w:val="0"/>
          <w:lang w:val="ru-RU" w:eastAsia="en-US"/>
        </w:rPr>
      </w:pPr>
      <w:r w:rsidRPr="00AC4D7C">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AC4D7C">
        <w:rPr>
          <w:rFonts w:eastAsia="Times New Roman"/>
          <w:b/>
          <w:i/>
          <w:color w:val="auto"/>
          <w:kern w:val="0"/>
          <w:lang w:val="ru-RU" w:eastAsia="en-US"/>
        </w:rPr>
        <w:t>наручилац ће његову понуду одбити као неприхватљиву.</w:t>
      </w:r>
    </w:p>
    <w:p w14:paraId="29CF0897" w14:textId="77777777" w:rsidR="00916042" w:rsidRPr="00AC4D7C" w:rsidRDefault="00916042" w:rsidP="00916042">
      <w:pPr>
        <w:suppressAutoHyphens w:val="0"/>
        <w:spacing w:line="240" w:lineRule="auto"/>
        <w:ind w:firstLine="708"/>
        <w:jc w:val="both"/>
        <w:rPr>
          <w:rFonts w:eastAsia="Times New Roman"/>
          <w:color w:val="auto"/>
          <w:kern w:val="0"/>
          <w:lang w:eastAsia="en-US"/>
        </w:rPr>
      </w:pPr>
      <w:r w:rsidRPr="00AC4D7C">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 75.</w:t>
      </w:r>
      <w:r w:rsidRPr="00AC4D7C">
        <w:rPr>
          <w:rFonts w:eastAsia="Times New Roman"/>
          <w:color w:val="auto"/>
          <w:kern w:val="0"/>
          <w:lang w:eastAsia="en-US"/>
        </w:rPr>
        <w:t xml:space="preserve"> </w:t>
      </w:r>
      <w:r w:rsidRPr="00AC4D7C">
        <w:rPr>
          <w:rFonts w:eastAsia="Times New Roman"/>
          <w:color w:val="auto"/>
          <w:kern w:val="0"/>
          <w:lang w:val="ru-RU" w:eastAsia="en-US"/>
        </w:rPr>
        <w:t xml:space="preserve">ст. </w:t>
      </w:r>
      <w:r w:rsidRPr="00AC4D7C">
        <w:rPr>
          <w:rFonts w:eastAsia="Times New Roman"/>
          <w:color w:val="auto"/>
          <w:kern w:val="0"/>
          <w:lang w:eastAsia="en-US"/>
        </w:rPr>
        <w:t xml:space="preserve">1. </w:t>
      </w:r>
      <w:r w:rsidRPr="00AC4D7C">
        <w:rPr>
          <w:rFonts w:eastAsia="Times New Roman"/>
          <w:color w:val="auto"/>
          <w:kern w:val="0"/>
          <w:lang w:val="ru-RU" w:eastAsia="en-US"/>
        </w:rPr>
        <w:t xml:space="preserve">тач. 1) – Извод </w:t>
      </w:r>
      <w:r w:rsidRPr="00AC4D7C">
        <w:rPr>
          <w:rFonts w:eastAsia="Times New Roman"/>
          <w:color w:val="auto"/>
          <w:kern w:val="0"/>
          <w:lang w:eastAsia="en-US"/>
        </w:rPr>
        <w:t>из регистра Агенције за привредне регистре, који је јавно доступан на интерне</w:t>
      </w:r>
      <w:r w:rsidRPr="00AC4D7C">
        <w:rPr>
          <w:rFonts w:eastAsia="Times New Roman"/>
          <w:color w:val="auto"/>
          <w:kern w:val="0"/>
          <w:lang w:val="ru-RU" w:eastAsia="en-US"/>
        </w:rPr>
        <w:t>т</w:t>
      </w:r>
      <w:r w:rsidRPr="00AC4D7C">
        <w:rPr>
          <w:rFonts w:eastAsia="Times New Roman"/>
          <w:color w:val="auto"/>
          <w:kern w:val="0"/>
          <w:lang w:eastAsia="en-US"/>
        </w:rPr>
        <w:t xml:space="preserve"> страници Агенције за привредне регистре.</w:t>
      </w:r>
    </w:p>
    <w:p w14:paraId="0689439A"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 xml:space="preserve">Уколико су понуђачи </w:t>
      </w:r>
      <w:r w:rsidRPr="00AC4D7C">
        <w:rPr>
          <w:rFonts w:eastAsia="Times New Roman"/>
          <w:bCs/>
          <w:color w:val="auto"/>
          <w:kern w:val="0"/>
          <w:lang w:val="ru-RU" w:eastAsia="en-US"/>
        </w:rPr>
        <w:t>регистровани у Регистру понуђача</w:t>
      </w:r>
      <w:r w:rsidRPr="00AC4D7C">
        <w:rPr>
          <w:rFonts w:eastAsia="Times New Roman"/>
          <w:color w:val="auto"/>
          <w:kern w:val="0"/>
          <w:lang w:val="ru-RU" w:eastAsia="en-US"/>
        </w:rPr>
        <w:t>, који води Агенција за привредне регистре, не морају да достављају доказе из чл. 75. став 1.тач</w:t>
      </w:r>
      <w:r w:rsidRPr="00AC4D7C">
        <w:rPr>
          <w:rFonts w:eastAsia="Times New Roman"/>
          <w:color w:val="auto"/>
          <w:kern w:val="0"/>
          <w:lang w:eastAsia="en-US"/>
        </w:rPr>
        <w:t xml:space="preserve">. </w:t>
      </w:r>
      <w:r w:rsidRPr="00AC4D7C">
        <w:rPr>
          <w:rFonts w:eastAsia="Times New Roman"/>
          <w:color w:val="auto"/>
          <w:kern w:val="0"/>
          <w:lang w:val="ru-RU" w:eastAsia="en-US"/>
        </w:rPr>
        <w:t>1</w:t>
      </w:r>
      <w:r w:rsidRPr="00AC4D7C">
        <w:rPr>
          <w:rFonts w:eastAsia="Times New Roman"/>
          <w:color w:val="auto"/>
          <w:kern w:val="0"/>
          <w:lang w:eastAsia="en-US"/>
        </w:rPr>
        <w:t>) д</w:t>
      </w:r>
      <w:r w:rsidRPr="00AC4D7C">
        <w:rPr>
          <w:rFonts w:eastAsia="Times New Roman"/>
          <w:color w:val="auto"/>
          <w:kern w:val="0"/>
          <w:lang w:val="ru-RU" w:eastAsia="en-US"/>
        </w:rPr>
        <w:t xml:space="preserve">о </w:t>
      </w:r>
      <w:r w:rsidRPr="00AC4D7C">
        <w:rPr>
          <w:rFonts w:eastAsia="Times New Roman"/>
          <w:color w:val="auto"/>
          <w:kern w:val="0"/>
          <w:lang w:eastAsia="en-US"/>
        </w:rPr>
        <w:t>4) З</w:t>
      </w:r>
      <w:r>
        <w:rPr>
          <w:rFonts w:eastAsia="Times New Roman"/>
          <w:color w:val="auto"/>
          <w:kern w:val="0"/>
          <w:lang w:eastAsia="en-US"/>
        </w:rPr>
        <w:t>акона</w:t>
      </w:r>
      <w:r w:rsidRPr="00AC4D7C">
        <w:rPr>
          <w:rFonts w:eastAsia="Times New Roman"/>
          <w:color w:val="auto"/>
          <w:kern w:val="0"/>
          <w:lang w:eastAsia="en-US"/>
        </w:rPr>
        <w:t xml:space="preserve">, </w:t>
      </w:r>
      <w:r w:rsidRPr="00AC4D7C">
        <w:rPr>
          <w:rFonts w:eastAsia="Times New Roman"/>
          <w:color w:val="auto"/>
          <w:kern w:val="0"/>
          <w:lang w:val="ru-RU" w:eastAsia="en-US"/>
        </w:rPr>
        <w:t>већ су у обавези, да јасно нагласе да су уписани у</w:t>
      </w:r>
      <w:r w:rsidRPr="00AC4D7C">
        <w:rPr>
          <w:rFonts w:eastAsia="Times New Roman"/>
          <w:color w:val="auto"/>
          <w:kern w:val="0"/>
          <w:lang w:eastAsia="en-US"/>
        </w:rPr>
        <w:t xml:space="preserve"> Регистар понуђача.</w:t>
      </w:r>
      <w:r w:rsidRPr="00AC4D7C">
        <w:rPr>
          <w:rFonts w:eastAsia="Times New Roman"/>
          <w:color w:val="auto"/>
          <w:kern w:val="0"/>
          <w:lang w:val="ru-RU" w:eastAsia="en-US"/>
        </w:rPr>
        <w:t xml:space="preserve"> </w:t>
      </w:r>
    </w:p>
    <w:p w14:paraId="5AF32E01"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AC4D7C">
        <w:rPr>
          <w:rFonts w:eastAsia="Times New Roman"/>
          <w:color w:val="auto"/>
          <w:kern w:val="0"/>
          <w:lang w:eastAsia="en-US"/>
        </w:rPr>
        <w:t xml:space="preserve"> </w:t>
      </w:r>
      <w:r w:rsidRPr="00AC4D7C">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AC4D7C" w:rsidRDefault="00916042" w:rsidP="00916042">
      <w:pPr>
        <w:suppressAutoHyphens w:val="0"/>
        <w:spacing w:line="240" w:lineRule="auto"/>
        <w:ind w:firstLine="708"/>
        <w:jc w:val="both"/>
        <w:rPr>
          <w:rFonts w:ascii="Calibri" w:eastAsia="Times New Roman" w:hAnsi="Calibri"/>
          <w:color w:val="auto"/>
          <w:kern w:val="0"/>
          <w:lang w:val="ru-RU" w:eastAsia="en-US"/>
        </w:rPr>
      </w:pPr>
      <w:r w:rsidRPr="00AC4D7C">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AC4D7C" w:rsidRDefault="00916042" w:rsidP="00916042">
      <w:pPr>
        <w:suppressAutoHyphens w:val="0"/>
        <w:spacing w:line="240" w:lineRule="auto"/>
        <w:ind w:firstLine="708"/>
        <w:jc w:val="both"/>
        <w:rPr>
          <w:rFonts w:eastAsia="Times New Roman"/>
          <w:color w:val="auto"/>
          <w:kern w:val="0"/>
          <w:lang w:val="ru-RU" w:eastAsia="en-US"/>
        </w:rPr>
      </w:pPr>
      <w:r w:rsidRPr="00AC4D7C">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77777777" w:rsidR="00916042" w:rsidRDefault="00916042" w:rsidP="00916042">
      <w:pPr>
        <w:tabs>
          <w:tab w:val="left" w:pos="0"/>
          <w:tab w:val="left" w:pos="1080"/>
        </w:tabs>
        <w:ind w:firstLine="720"/>
        <w:jc w:val="both"/>
        <w:rPr>
          <w:rFonts w:eastAsia="TimesNewRomanPSMT"/>
          <w:b/>
          <w:bCs/>
          <w:color w:val="auto"/>
        </w:rPr>
      </w:pPr>
    </w:p>
    <w:p w14:paraId="0744CB88" w14:textId="77777777" w:rsidR="00916042" w:rsidRDefault="00916042" w:rsidP="00916042">
      <w:pPr>
        <w:tabs>
          <w:tab w:val="left" w:pos="0"/>
          <w:tab w:val="left" w:pos="1080"/>
        </w:tabs>
        <w:ind w:firstLine="720"/>
        <w:jc w:val="both"/>
        <w:rPr>
          <w:rFonts w:eastAsia="TimesNewRomanPSMT"/>
          <w:b/>
          <w:bCs/>
          <w:color w:val="auto"/>
        </w:rPr>
      </w:pPr>
    </w:p>
    <w:p w14:paraId="7540E0EB" w14:textId="77777777" w:rsidR="005825F5" w:rsidRDefault="00916042" w:rsidP="009167C3">
      <w:pPr>
        <w:tabs>
          <w:tab w:val="left" w:pos="0"/>
          <w:tab w:val="left" w:pos="1080"/>
        </w:tabs>
        <w:ind w:firstLine="720"/>
        <w:jc w:val="both"/>
        <w:rPr>
          <w:rFonts w:eastAsia="TimesNewRomanPSMT"/>
          <w:b/>
          <w:bCs/>
          <w:color w:val="auto"/>
        </w:rPr>
      </w:pPr>
      <w:r>
        <w:rPr>
          <w:rFonts w:eastAsia="TimesNewRomanPSMT"/>
          <w:b/>
          <w:bCs/>
          <w:color w:val="auto"/>
        </w:rPr>
        <w:br w:type="page"/>
      </w:r>
    </w:p>
    <w:p w14:paraId="55018045" w14:textId="77777777" w:rsidR="00221C6F" w:rsidRPr="00D7100A" w:rsidRDefault="00A14C9E" w:rsidP="00D7100A">
      <w:pPr>
        <w:shd w:val="clear" w:color="auto" w:fill="C6D9F1"/>
        <w:jc w:val="center"/>
        <w:rPr>
          <w:b/>
          <w:bCs/>
          <w:i/>
          <w:iCs/>
        </w:rPr>
      </w:pPr>
      <w:r w:rsidRPr="00D7100A">
        <w:rPr>
          <w:b/>
          <w:bCs/>
          <w:i/>
          <w:iCs/>
        </w:rPr>
        <w:lastRenderedPageBreak/>
        <w:t>V</w:t>
      </w:r>
      <w:r w:rsidR="002E5FD6">
        <w:rPr>
          <w:b/>
          <w:bCs/>
          <w:i/>
          <w:iCs/>
        </w:rPr>
        <w:t>I</w:t>
      </w:r>
      <w:r w:rsidRPr="00D7100A">
        <w:rPr>
          <w:b/>
          <w:bCs/>
          <w:i/>
          <w:iCs/>
        </w:rPr>
        <w:t xml:space="preserve"> </w:t>
      </w:r>
      <w:r w:rsidR="005C476E" w:rsidRPr="00D7100A">
        <w:rPr>
          <w:b/>
          <w:bCs/>
          <w:i/>
          <w:iCs/>
        </w:rPr>
        <w:t>КРИТЕРИЈУМ ЗА ИЗБОР НАЈПОВОЉНИЈЕ ПОНУДЕ</w:t>
      </w:r>
    </w:p>
    <w:p w14:paraId="35A2BC4C" w14:textId="77777777" w:rsidR="00221C6F" w:rsidRPr="00B372C4" w:rsidRDefault="00221C6F">
      <w:pPr>
        <w:jc w:val="center"/>
        <w:rPr>
          <w:b/>
          <w:bCs/>
        </w:rPr>
      </w:pPr>
    </w:p>
    <w:p w14:paraId="3F1E724C" w14:textId="77777777" w:rsidR="00A14C9E" w:rsidRPr="00B372C4" w:rsidRDefault="00A14C9E" w:rsidP="00114939">
      <w:pPr>
        <w:numPr>
          <w:ilvl w:val="0"/>
          <w:numId w:val="5"/>
        </w:numPr>
        <w:jc w:val="both"/>
        <w:rPr>
          <w:b/>
        </w:rPr>
      </w:pPr>
      <w:r w:rsidRPr="00B372C4">
        <w:rPr>
          <w:b/>
        </w:rPr>
        <w:t xml:space="preserve">Критеријум за доделу уговора: </w:t>
      </w:r>
    </w:p>
    <w:p w14:paraId="0E139A6A" w14:textId="77777777" w:rsidR="00A14C9E" w:rsidRPr="00B372C4" w:rsidRDefault="00A14C9E" w:rsidP="00A14C9E">
      <w:pPr>
        <w:ind w:left="720"/>
        <w:jc w:val="both"/>
      </w:pPr>
    </w:p>
    <w:p w14:paraId="21178EF4" w14:textId="77777777" w:rsidR="00A14C9E" w:rsidRPr="00FD44CE" w:rsidRDefault="00A14C9E" w:rsidP="00FD44CE">
      <w:pPr>
        <w:ind w:firstLine="360"/>
        <w:jc w:val="both"/>
        <w:rPr>
          <w:iCs/>
          <w:color w:val="auto"/>
        </w:rPr>
      </w:pPr>
      <w:r w:rsidRPr="00FD44CE">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B372C4" w:rsidRDefault="00A14C9E" w:rsidP="00A14C9E">
      <w:pPr>
        <w:ind w:left="720"/>
        <w:jc w:val="both"/>
      </w:pPr>
    </w:p>
    <w:p w14:paraId="214BD591" w14:textId="77777777" w:rsidR="00A14C9E" w:rsidRPr="00B372C4" w:rsidRDefault="00A14C9E" w:rsidP="00114939">
      <w:pPr>
        <w:pStyle w:val="ListParagraph"/>
        <w:numPr>
          <w:ilvl w:val="0"/>
          <w:numId w:val="5"/>
        </w:numPr>
        <w:jc w:val="both"/>
        <w:rPr>
          <w:b/>
          <w:bCs/>
        </w:rPr>
      </w:pPr>
      <w:r w:rsidRPr="00B372C4">
        <w:rPr>
          <w:b/>
        </w:rPr>
        <w:t>Е</w:t>
      </w:r>
      <w:r w:rsidRPr="00B372C4">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B372C4" w:rsidRDefault="00A14C9E" w:rsidP="00A14C9E">
      <w:pPr>
        <w:jc w:val="both"/>
        <w:rPr>
          <w:b/>
          <w:bCs/>
        </w:rPr>
      </w:pPr>
    </w:p>
    <w:p w14:paraId="222EF4C0" w14:textId="66F99085" w:rsidR="00C95695" w:rsidRPr="005C6F6F" w:rsidRDefault="00A14C9E" w:rsidP="00FD44CE">
      <w:pPr>
        <w:ind w:firstLine="360"/>
        <w:jc w:val="both"/>
        <w:rPr>
          <w:iCs/>
          <w:color w:val="auto"/>
        </w:rPr>
      </w:pPr>
      <w:bookmarkStart w:id="11" w:name="_Hlk522196844"/>
      <w:r w:rsidRPr="005C6F6F">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71E5B" w:rsidRPr="005C6F6F">
        <w:rPr>
          <w:iCs/>
          <w:color w:val="auto"/>
        </w:rPr>
        <w:t>дужи рок плаћања</w:t>
      </w:r>
      <w:r w:rsidR="00E13DB4">
        <w:rPr>
          <w:iCs/>
          <w:color w:val="auto"/>
          <w:lang w:val="sr-Cyrl-RS"/>
        </w:rPr>
        <w:t>,</w:t>
      </w:r>
      <w:r w:rsidR="00A71E5B" w:rsidRPr="005C6F6F">
        <w:rPr>
          <w:iCs/>
          <w:color w:val="auto"/>
        </w:rPr>
        <w:t xml:space="preserve"> с тим да рок плаћања не може бити краћи од 15 нити дужи од 45 дана.</w:t>
      </w:r>
    </w:p>
    <w:p w14:paraId="7E703799" w14:textId="0798F52D" w:rsidR="00A71E5B" w:rsidRPr="00793528" w:rsidRDefault="00A71E5B" w:rsidP="00FD44CE">
      <w:pPr>
        <w:ind w:firstLine="360"/>
        <w:jc w:val="both"/>
        <w:rPr>
          <w:iCs/>
          <w:color w:val="auto"/>
        </w:rPr>
      </w:pPr>
      <w:r w:rsidRPr="005C6F6F">
        <w:rPr>
          <w:iCs/>
          <w:color w:val="auto"/>
        </w:rPr>
        <w:t>Уколико две или више понуда имају исти рок плаћања, као најповољнија биће изабрана понуда оног понуђача који је понудио краћи рок и</w:t>
      </w:r>
      <w:r w:rsidR="002C6C8E" w:rsidRPr="005C6F6F">
        <w:rPr>
          <w:iCs/>
          <w:color w:val="auto"/>
          <w:lang w:val="sr-Cyrl-CS"/>
        </w:rPr>
        <w:t>звршења услуге</w:t>
      </w:r>
      <w:r w:rsidRPr="005C6F6F">
        <w:rPr>
          <w:iCs/>
          <w:color w:val="auto"/>
        </w:rPr>
        <w:t xml:space="preserve"> у односу на пријем </w:t>
      </w:r>
      <w:bookmarkStart w:id="12" w:name="_Hlk536540800"/>
      <w:r w:rsidR="004D7027">
        <w:rPr>
          <w:iCs/>
          <w:color w:val="auto"/>
          <w:lang w:val="sr-Cyrl-RS"/>
        </w:rPr>
        <w:t xml:space="preserve">појединачног </w:t>
      </w:r>
      <w:r w:rsidRPr="005C6F6F">
        <w:rPr>
          <w:iCs/>
          <w:color w:val="auto"/>
        </w:rPr>
        <w:t>писменог захтева наручиоца</w:t>
      </w:r>
      <w:r w:rsidR="004D7027">
        <w:rPr>
          <w:iCs/>
          <w:color w:val="auto"/>
          <w:lang w:val="sr-Cyrl-RS"/>
        </w:rPr>
        <w:t xml:space="preserve"> </w:t>
      </w:r>
      <w:r w:rsidR="004D7027" w:rsidRPr="00793528">
        <w:rPr>
          <w:rFonts w:eastAsia="Times New Roman"/>
          <w:color w:val="auto"/>
          <w:kern w:val="0"/>
          <w:lang w:eastAsia="en-US"/>
        </w:rPr>
        <w:t>и достављања пројектног задатка и свих подлога</w:t>
      </w:r>
      <w:r w:rsidRPr="005C6F6F">
        <w:rPr>
          <w:iCs/>
          <w:color w:val="auto"/>
        </w:rPr>
        <w:t>.</w:t>
      </w:r>
    </w:p>
    <w:bookmarkEnd w:id="12"/>
    <w:p w14:paraId="3211DE38" w14:textId="2AE563B4" w:rsidR="00A14C9E" w:rsidRPr="008C470D" w:rsidRDefault="00A14C9E" w:rsidP="008C470D">
      <w:pPr>
        <w:ind w:firstLine="360"/>
        <w:jc w:val="both"/>
        <w:rPr>
          <w:bCs/>
          <w:iCs/>
        </w:rPr>
      </w:pPr>
      <w:r w:rsidRPr="00793528">
        <w:rPr>
          <w:iCs/>
          <w:color w:val="auto"/>
        </w:rPr>
        <w:t>У</w:t>
      </w:r>
      <w:r w:rsidR="00C95695" w:rsidRPr="00793528">
        <w:rPr>
          <w:iCs/>
          <w:color w:val="auto"/>
        </w:rPr>
        <w:t>колико постоје две или више понуда са истом</w:t>
      </w:r>
      <w:r w:rsidR="00A71E5B" w:rsidRPr="00793528">
        <w:rPr>
          <w:iCs/>
          <w:color w:val="auto"/>
        </w:rPr>
        <w:t xml:space="preserve"> најнижом понуђеном ценом, истим роком плаћања и истим роком </w:t>
      </w:r>
      <w:r w:rsidR="002C6C8E" w:rsidRPr="00793528">
        <w:rPr>
          <w:iCs/>
          <w:color w:val="auto"/>
          <w:lang w:val="sr-Cyrl-CS"/>
        </w:rPr>
        <w:t>извршења услуге</w:t>
      </w:r>
      <w:r w:rsidR="00A71E5B" w:rsidRPr="00793528">
        <w:rPr>
          <w:iCs/>
          <w:color w:val="auto"/>
        </w:rPr>
        <w:t>, наручилац ће донети одлуку о додели уговора применом резервног елемента критеријума</w:t>
      </w:r>
      <w:r w:rsidR="0075170D" w:rsidRPr="00793528">
        <w:rPr>
          <w:iCs/>
          <w:color w:val="auto"/>
        </w:rPr>
        <w:t xml:space="preserve"> </w:t>
      </w:r>
      <w:r w:rsidR="00A71E5B" w:rsidRPr="00793528">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793528">
        <w:rPr>
          <w:iCs/>
          <w:color w:val="auto"/>
        </w:rPr>
        <w:t>тн</w:t>
      </w:r>
      <w:r w:rsidR="00A71E5B" w:rsidRPr="00793528">
        <w:rPr>
          <w:bCs/>
          <w:iCs/>
        </w:rPr>
        <w:t>ост у поступку јавне набавке и о истом ће бити сачиње</w:t>
      </w:r>
      <w:r w:rsidR="00302E76" w:rsidRPr="00793528">
        <w:rPr>
          <w:bCs/>
          <w:iCs/>
        </w:rPr>
        <w:t>н</w:t>
      </w:r>
      <w:r w:rsidR="00A71E5B" w:rsidRPr="00793528">
        <w:rPr>
          <w:bCs/>
          <w:iCs/>
        </w:rPr>
        <w:t xml:space="preserve"> записник. Жребање ће се обавити и у ситуацији када само један понуђач </w:t>
      </w:r>
      <w:r w:rsidR="00302E76" w:rsidRPr="00793528">
        <w:rPr>
          <w:bCs/>
          <w:iCs/>
        </w:rPr>
        <w:t>п</w:t>
      </w:r>
      <w:r w:rsidR="00A71E5B" w:rsidRPr="00793528">
        <w:rPr>
          <w:bCs/>
          <w:iCs/>
        </w:rPr>
        <w:t>рисуствује жребању.</w:t>
      </w:r>
    </w:p>
    <w:bookmarkEnd w:id="11"/>
    <w:p w14:paraId="7286EB13" w14:textId="77777777" w:rsidR="00C835D3" w:rsidRDefault="00C835D3" w:rsidP="0015104E">
      <w:pPr>
        <w:pStyle w:val="ListParagraph"/>
        <w:ind w:left="0"/>
        <w:jc w:val="both"/>
      </w:pPr>
    </w:p>
    <w:p w14:paraId="3CF524D9" w14:textId="77777777" w:rsidR="00295CCB" w:rsidRPr="00B372C4" w:rsidRDefault="000E655A" w:rsidP="0015104E">
      <w:pPr>
        <w:pStyle w:val="ListParagraph"/>
        <w:ind w:left="0"/>
        <w:jc w:val="both"/>
      </w:pPr>
      <w:r w:rsidRPr="008C470D">
        <w:br w:type="page"/>
      </w:r>
    </w:p>
    <w:p w14:paraId="239376DE" w14:textId="77777777" w:rsidR="0050368D" w:rsidRPr="00B372C4" w:rsidRDefault="0050368D" w:rsidP="0050368D">
      <w:pPr>
        <w:pStyle w:val="ListParagraph"/>
        <w:shd w:val="clear" w:color="auto" w:fill="C6D9F1"/>
        <w:ind w:left="0"/>
        <w:jc w:val="center"/>
        <w:rPr>
          <w:b/>
          <w:bCs/>
          <w:i/>
          <w:iCs/>
          <w:lang w:val="ru-RU"/>
        </w:rPr>
      </w:pPr>
      <w:bookmarkStart w:id="13" w:name="_Hlk506384427"/>
      <w:r w:rsidRPr="00B372C4">
        <w:rPr>
          <w:b/>
          <w:i/>
        </w:rPr>
        <w:lastRenderedPageBreak/>
        <w:t>V</w:t>
      </w:r>
      <w:r w:rsidR="00C27833" w:rsidRPr="00B372C4">
        <w:rPr>
          <w:b/>
          <w:i/>
        </w:rPr>
        <w:t>I</w:t>
      </w:r>
      <w:r w:rsidR="006642F8">
        <w:rPr>
          <w:b/>
          <w:i/>
        </w:rPr>
        <w:t>I</w:t>
      </w:r>
      <w:r w:rsidR="00C27833" w:rsidRPr="00B372C4">
        <w:rPr>
          <w:b/>
          <w:i/>
        </w:rPr>
        <w:t xml:space="preserve"> ОБРА</w:t>
      </w:r>
      <w:r w:rsidR="00F35694">
        <w:rPr>
          <w:b/>
          <w:i/>
        </w:rPr>
        <w:t>С</w:t>
      </w:r>
      <w:r w:rsidR="00C27833" w:rsidRPr="00B372C4">
        <w:rPr>
          <w:b/>
          <w:i/>
        </w:rPr>
        <w:t>ЦИ КОЈИ ЧИНЕ САСТАВНИ ДЕО ПОНУДЕ</w:t>
      </w:r>
    </w:p>
    <w:p w14:paraId="6B43FAE9" w14:textId="77777777" w:rsidR="00A14C9E" w:rsidRPr="00B372C4" w:rsidRDefault="00A14C9E" w:rsidP="0015104E">
      <w:pPr>
        <w:pStyle w:val="ListParagraph"/>
        <w:ind w:left="0"/>
        <w:jc w:val="both"/>
      </w:pPr>
    </w:p>
    <w:p w14:paraId="29FDBBCD" w14:textId="77777777" w:rsidR="00A14C9E" w:rsidRPr="00B372C4" w:rsidRDefault="00A14C9E" w:rsidP="0015104E">
      <w:pPr>
        <w:pStyle w:val="ListParagraph"/>
        <w:ind w:left="0"/>
        <w:jc w:val="both"/>
      </w:pPr>
    </w:p>
    <w:p w14:paraId="061A6465" w14:textId="77777777" w:rsidR="00C27833" w:rsidRPr="00440930" w:rsidRDefault="00C27833" w:rsidP="00FD44CE">
      <w:pPr>
        <w:pStyle w:val="ListParagraph"/>
        <w:ind w:left="0" w:firstLine="360"/>
        <w:jc w:val="both"/>
      </w:pPr>
      <w:r w:rsidRPr="00440930">
        <w:t>Саставни део понуде чине следећи обрасци:</w:t>
      </w:r>
    </w:p>
    <w:p w14:paraId="3D8A1DA8" w14:textId="183D4778" w:rsidR="00BD5C71" w:rsidRPr="00440930" w:rsidRDefault="005C476E" w:rsidP="00114939">
      <w:pPr>
        <w:pStyle w:val="ListParagraph"/>
        <w:numPr>
          <w:ilvl w:val="0"/>
          <w:numId w:val="6"/>
        </w:numPr>
        <w:jc w:val="both"/>
      </w:pPr>
      <w:r w:rsidRPr="00440930">
        <w:t xml:space="preserve">Образац понуде (Образац </w:t>
      </w:r>
      <w:r w:rsidR="00430D45">
        <w:rPr>
          <w:lang w:val="sr-Latn-RS"/>
        </w:rPr>
        <w:t>1</w:t>
      </w:r>
      <w:r w:rsidRPr="00440930">
        <w:t>);</w:t>
      </w:r>
    </w:p>
    <w:p w14:paraId="76A07AE3" w14:textId="76C58072" w:rsidR="00BD5C71" w:rsidRPr="00440930" w:rsidRDefault="005C476E" w:rsidP="00114939">
      <w:pPr>
        <w:pStyle w:val="ListParagraph"/>
        <w:numPr>
          <w:ilvl w:val="0"/>
          <w:numId w:val="6"/>
        </w:numPr>
        <w:jc w:val="both"/>
      </w:pPr>
      <w:r w:rsidRPr="00440930">
        <w:t xml:space="preserve">Образац структуре понуђене цене, са упутством како да се попуни (Образац </w:t>
      </w:r>
      <w:r w:rsidR="00430D45">
        <w:t>2</w:t>
      </w:r>
      <w:r w:rsidRPr="00440930">
        <w:t xml:space="preserve">); </w:t>
      </w:r>
    </w:p>
    <w:p w14:paraId="059753E6" w14:textId="2E023590" w:rsidR="00BD5C71" w:rsidRPr="00440930" w:rsidRDefault="005C476E" w:rsidP="00114939">
      <w:pPr>
        <w:pStyle w:val="ListParagraph"/>
        <w:numPr>
          <w:ilvl w:val="0"/>
          <w:numId w:val="6"/>
        </w:numPr>
        <w:jc w:val="both"/>
      </w:pPr>
      <w:r w:rsidRPr="00440930">
        <w:t xml:space="preserve">Образац трошкова припреме понуде (Образац </w:t>
      </w:r>
      <w:r w:rsidR="00430D45">
        <w:t>3</w:t>
      </w:r>
      <w:r w:rsidRPr="00440930">
        <w:t xml:space="preserve">); </w:t>
      </w:r>
    </w:p>
    <w:p w14:paraId="197A54BB" w14:textId="0D3EDEB9" w:rsidR="00BD5C71" w:rsidRPr="00440930" w:rsidRDefault="005C476E" w:rsidP="00114939">
      <w:pPr>
        <w:pStyle w:val="ListParagraph"/>
        <w:numPr>
          <w:ilvl w:val="0"/>
          <w:numId w:val="6"/>
        </w:numPr>
        <w:jc w:val="both"/>
      </w:pPr>
      <w:r w:rsidRPr="00440930">
        <w:t xml:space="preserve">Образац изјаве о независној понуди (Образац </w:t>
      </w:r>
      <w:r w:rsidR="00430D45">
        <w:t>4</w:t>
      </w:r>
      <w:r w:rsidRPr="00440930">
        <w:t>);</w:t>
      </w:r>
    </w:p>
    <w:p w14:paraId="051149ED" w14:textId="6CA783A8" w:rsidR="008E29E7" w:rsidRDefault="005C476E" w:rsidP="00114939">
      <w:pPr>
        <w:pStyle w:val="ListParagraph"/>
        <w:numPr>
          <w:ilvl w:val="0"/>
          <w:numId w:val="6"/>
        </w:numPr>
        <w:jc w:val="both"/>
      </w:pPr>
      <w:r w:rsidRPr="00440930">
        <w:t xml:space="preserve">Образац изјаве понуђача о испуњености услова </w:t>
      </w:r>
      <w:r w:rsidR="004D2BDA">
        <w:t xml:space="preserve">из </w:t>
      </w:r>
      <w:r w:rsidRPr="00440930">
        <w:t>чл</w:t>
      </w:r>
      <w:r w:rsidR="004D2BDA">
        <w:t xml:space="preserve">ана </w:t>
      </w:r>
      <w:r w:rsidRPr="00440930">
        <w:t xml:space="preserve">75. </w:t>
      </w:r>
      <w:r w:rsidR="004D2BDA">
        <w:t xml:space="preserve">став 2. </w:t>
      </w:r>
      <w:r w:rsidR="009B76F3" w:rsidRPr="00440930">
        <w:t>З</w:t>
      </w:r>
      <w:r w:rsidR="00503359" w:rsidRPr="00440930">
        <w:t>акона</w:t>
      </w:r>
      <w:r w:rsidR="004D2BDA">
        <w:t xml:space="preserve"> </w:t>
      </w:r>
      <w:r w:rsidR="00462EA8" w:rsidRPr="00440930">
        <w:t xml:space="preserve">(Образац </w:t>
      </w:r>
      <w:r w:rsidR="00430D45">
        <w:t>5</w:t>
      </w:r>
      <w:r w:rsidR="00462EA8" w:rsidRPr="00440930">
        <w:t>);</w:t>
      </w:r>
    </w:p>
    <w:p w14:paraId="034DC139" w14:textId="3D2042B3" w:rsidR="00AB6354" w:rsidRDefault="00AB6354" w:rsidP="00114939">
      <w:pPr>
        <w:pStyle w:val="ListParagraph"/>
        <w:numPr>
          <w:ilvl w:val="0"/>
          <w:numId w:val="6"/>
        </w:numPr>
        <w:jc w:val="both"/>
      </w:pPr>
      <w:r>
        <w:t xml:space="preserve">Oбразац </w:t>
      </w:r>
      <w:r w:rsidR="0096557E">
        <w:rPr>
          <w:lang w:val="sr-Cyrl-RS"/>
        </w:rPr>
        <w:t xml:space="preserve">референтне листе </w:t>
      </w:r>
      <w:r w:rsidR="0096557E" w:rsidRPr="00440930">
        <w:t xml:space="preserve">(Образац </w:t>
      </w:r>
      <w:r w:rsidR="00430D45">
        <w:t>6</w:t>
      </w:r>
      <w:r w:rsidR="0096557E" w:rsidRPr="00440930">
        <w:t>);</w:t>
      </w:r>
    </w:p>
    <w:p w14:paraId="58FA5D0E" w14:textId="2DE55B44" w:rsidR="00AB6354" w:rsidRDefault="00AB6354" w:rsidP="00114939">
      <w:pPr>
        <w:pStyle w:val="ListParagraph"/>
        <w:numPr>
          <w:ilvl w:val="0"/>
          <w:numId w:val="6"/>
        </w:numPr>
        <w:jc w:val="both"/>
      </w:pPr>
      <w:r>
        <w:t>Образац</w:t>
      </w:r>
      <w:r w:rsidR="0096557E">
        <w:t xml:space="preserve"> </w:t>
      </w:r>
      <w:r w:rsidR="000F6F01">
        <w:rPr>
          <w:lang w:val="sr-Cyrl-RS"/>
        </w:rPr>
        <w:t xml:space="preserve">изјаве о кључно техничком особљу </w:t>
      </w:r>
      <w:r w:rsidR="000F6F01" w:rsidRPr="00440930">
        <w:t xml:space="preserve">(Образац </w:t>
      </w:r>
      <w:r w:rsidR="00430D45">
        <w:rPr>
          <w:lang w:val="sr-Latn-RS"/>
        </w:rPr>
        <w:t>7</w:t>
      </w:r>
      <w:r w:rsidR="000F6F01" w:rsidRPr="00440930">
        <w:t>);</w:t>
      </w:r>
    </w:p>
    <w:p w14:paraId="17D0C885" w14:textId="06EA869E" w:rsidR="00AB6354" w:rsidRPr="00AB6354" w:rsidRDefault="000F6F01" w:rsidP="00114939">
      <w:pPr>
        <w:pStyle w:val="ListParagraph"/>
        <w:numPr>
          <w:ilvl w:val="0"/>
          <w:numId w:val="6"/>
        </w:numPr>
        <w:jc w:val="both"/>
      </w:pPr>
      <w:r>
        <w:rPr>
          <w:lang w:val="sr-Cyrl-RS"/>
        </w:rPr>
        <w:t xml:space="preserve">Потврда о раније закљученим уговорима </w:t>
      </w:r>
      <w:r w:rsidRPr="00440930">
        <w:t xml:space="preserve">(Образац </w:t>
      </w:r>
      <w:r w:rsidR="00430D45">
        <w:t>8</w:t>
      </w:r>
      <w:r w:rsidRPr="00440930">
        <w:t>);</w:t>
      </w:r>
    </w:p>
    <w:p w14:paraId="3FA9460C" w14:textId="77777777" w:rsidR="00663211" w:rsidRPr="00440930" w:rsidRDefault="004E2FF8" w:rsidP="00114939">
      <w:pPr>
        <w:numPr>
          <w:ilvl w:val="0"/>
          <w:numId w:val="6"/>
        </w:numPr>
        <w:spacing w:before="100" w:beforeAutospacing="1" w:line="210" w:lineRule="atLeast"/>
        <w:jc w:val="both"/>
      </w:pPr>
      <w:r w:rsidRPr="00440930">
        <w:rPr>
          <w:rFonts w:eastAsia="Times New Roman"/>
          <w:color w:val="auto"/>
        </w:rPr>
        <w:t>друг</w:t>
      </w:r>
      <w:r w:rsidR="00734356">
        <w:rPr>
          <w:rFonts w:eastAsia="Times New Roman"/>
          <w:color w:val="auto"/>
        </w:rPr>
        <w:t>и</w:t>
      </w:r>
      <w:r w:rsidRPr="00440930">
        <w:rPr>
          <w:rFonts w:eastAsia="Times New Roman"/>
          <w:color w:val="auto"/>
        </w:rPr>
        <w:t xml:space="preserve"> обрасц</w:t>
      </w:r>
      <w:r w:rsidR="00B42C21" w:rsidRPr="00440930">
        <w:rPr>
          <w:rFonts w:eastAsia="Times New Roman"/>
          <w:color w:val="auto"/>
        </w:rPr>
        <w:t>и</w:t>
      </w:r>
      <w:r w:rsidRPr="00440930">
        <w:rPr>
          <w:rFonts w:eastAsia="Times New Roman"/>
          <w:color w:val="auto"/>
        </w:rPr>
        <w:t xml:space="preserve"> и изјаве из Конкурсне документације, ако су тражени у конкурсној документацији и ако је њихово достављање</w:t>
      </w:r>
      <w:r w:rsidRPr="00440930">
        <w:t xml:space="preserve"> одређено као обавеза</w:t>
      </w:r>
      <w:r w:rsidR="00246F21" w:rsidRPr="00440930">
        <w:t>.</w:t>
      </w:r>
    </w:p>
    <w:p w14:paraId="5BF108E2" w14:textId="77777777" w:rsidR="00663211" w:rsidRDefault="00663211" w:rsidP="00663211">
      <w:pPr>
        <w:spacing w:before="100" w:beforeAutospacing="1" w:line="210" w:lineRule="atLeast"/>
        <w:ind w:left="720"/>
        <w:jc w:val="both"/>
      </w:pPr>
    </w:p>
    <w:p w14:paraId="48EEADBA" w14:textId="77777777" w:rsidR="00C073A4" w:rsidRDefault="00C073A4" w:rsidP="00663211">
      <w:pPr>
        <w:spacing w:before="100" w:beforeAutospacing="1" w:line="210" w:lineRule="atLeast"/>
        <w:ind w:left="720"/>
        <w:jc w:val="both"/>
      </w:pPr>
    </w:p>
    <w:p w14:paraId="078B9A6E" w14:textId="77777777" w:rsidR="00C835D3" w:rsidRDefault="00C835D3">
      <w:pPr>
        <w:suppressAutoHyphens w:val="0"/>
        <w:spacing w:line="240" w:lineRule="auto"/>
      </w:pPr>
      <w:r>
        <w:br w:type="page"/>
      </w:r>
    </w:p>
    <w:bookmarkEnd w:id="13"/>
    <w:p w14:paraId="11B029FB" w14:textId="643329FB" w:rsidR="00C073A4" w:rsidRPr="00010ED2" w:rsidRDefault="00010ED2" w:rsidP="000E655A">
      <w:pPr>
        <w:spacing w:before="100" w:beforeAutospacing="1" w:line="210" w:lineRule="atLeast"/>
        <w:ind w:left="7092"/>
        <w:jc w:val="both"/>
        <w:rPr>
          <w:bCs/>
          <w:iCs/>
          <w:sz w:val="28"/>
          <w:szCs w:val="28"/>
          <w:lang w:val="sr-Cyrl-RS"/>
        </w:rPr>
      </w:pPr>
      <w:r w:rsidRPr="00010ED2">
        <w:rPr>
          <w:bCs/>
          <w:iCs/>
          <w:sz w:val="28"/>
          <w:szCs w:val="28"/>
          <w:lang w:val="sr-Cyrl-RS"/>
        </w:rPr>
        <w:lastRenderedPageBreak/>
        <w:t>(ОБРАЗАЦ 1)</w:t>
      </w:r>
    </w:p>
    <w:p w14:paraId="7FB9A558" w14:textId="77777777" w:rsidR="00897573" w:rsidRPr="0014632E" w:rsidRDefault="00897573" w:rsidP="00897573">
      <w:pPr>
        <w:ind w:left="720"/>
        <w:jc w:val="center"/>
        <w:rPr>
          <w:b/>
          <w:bCs/>
          <w:iCs/>
        </w:rPr>
      </w:pPr>
    </w:p>
    <w:p w14:paraId="100919E8" w14:textId="49ACC682" w:rsidR="00897573" w:rsidRPr="00134BB1" w:rsidRDefault="00897573" w:rsidP="0014632E">
      <w:pPr>
        <w:pStyle w:val="ListParagraph"/>
        <w:shd w:val="clear" w:color="auto" w:fill="C6D9F1"/>
        <w:ind w:left="0"/>
        <w:jc w:val="center"/>
        <w:rPr>
          <w:b/>
          <w:bCs/>
          <w:i/>
          <w:iCs/>
        </w:rPr>
      </w:pPr>
      <w:r w:rsidRPr="00134BB1">
        <w:rPr>
          <w:b/>
          <w:bCs/>
          <w:i/>
          <w:iCs/>
        </w:rPr>
        <w:t>ОБРАЗАЦ ПОНУДЕ</w:t>
      </w:r>
    </w:p>
    <w:p w14:paraId="4833935A" w14:textId="77777777" w:rsidR="00897573" w:rsidRPr="00B372C4" w:rsidRDefault="00897573" w:rsidP="00897573">
      <w:pPr>
        <w:rPr>
          <w:b/>
          <w:bCs/>
          <w:i/>
          <w:iCs/>
          <w:sz w:val="28"/>
          <w:szCs w:val="28"/>
          <w:u w:val="single"/>
        </w:rPr>
      </w:pPr>
    </w:p>
    <w:p w14:paraId="7DA8B4C4" w14:textId="3D3A5AAF" w:rsidR="00897573" w:rsidRPr="00734356" w:rsidRDefault="00897573" w:rsidP="00897573">
      <w:pPr>
        <w:jc w:val="both"/>
        <w:rPr>
          <w:iCs/>
        </w:rPr>
      </w:pPr>
      <w:r w:rsidRPr="00B372C4">
        <w:rPr>
          <w:iCs/>
        </w:rPr>
        <w:t>Понуда бр</w:t>
      </w:r>
      <w:r w:rsidR="00734356">
        <w:rPr>
          <w:iCs/>
        </w:rPr>
        <w:t xml:space="preserve">. </w:t>
      </w:r>
      <w:r w:rsidRPr="00B372C4">
        <w:rPr>
          <w:iCs/>
        </w:rPr>
        <w:t>________________ од __________________ за јавну набавку</w:t>
      </w:r>
      <w:r w:rsidR="00734356">
        <w:rPr>
          <w:iCs/>
        </w:rPr>
        <w:t xml:space="preserve"> услуга </w:t>
      </w:r>
      <w:r w:rsidR="00CB4AB5">
        <w:rPr>
          <w:iCs/>
        </w:rPr>
        <w:t xml:space="preserve">техничког пројектовања </w:t>
      </w:r>
      <w:r w:rsidRPr="00B372C4">
        <w:rPr>
          <w:iCs/>
        </w:rPr>
        <w:t xml:space="preserve"> </w:t>
      </w:r>
      <w:r w:rsidRPr="00B372C4">
        <w:rPr>
          <w:i/>
          <w:iCs/>
        </w:rPr>
        <w:t>–</w:t>
      </w:r>
      <w:r w:rsidR="00734356">
        <w:rPr>
          <w:i/>
          <w:iCs/>
        </w:rPr>
        <w:t xml:space="preserve"> </w:t>
      </w:r>
      <w:r w:rsidR="00734356" w:rsidRPr="00734356">
        <w:rPr>
          <w:iCs/>
        </w:rPr>
        <w:t xml:space="preserve">бр. </w:t>
      </w:r>
      <w:r w:rsidR="00734356" w:rsidRPr="00B90CD6">
        <w:rPr>
          <w:iCs/>
        </w:rPr>
        <w:t>ЈНМВ/</w:t>
      </w:r>
      <w:r w:rsidR="00B90CD6">
        <w:rPr>
          <w:iCs/>
          <w:lang w:val="sr-Cyrl-RS"/>
        </w:rPr>
        <w:t>1-</w:t>
      </w:r>
      <w:r w:rsidR="00734356" w:rsidRPr="00B90CD6">
        <w:rPr>
          <w:iCs/>
        </w:rPr>
        <w:t>201</w:t>
      </w:r>
      <w:r w:rsidR="00C073A4" w:rsidRPr="00B90CD6">
        <w:rPr>
          <w:iCs/>
        </w:rPr>
        <w:t>9</w:t>
      </w:r>
      <w:r w:rsidR="00734356" w:rsidRPr="00B90CD6">
        <w:rPr>
          <w:iCs/>
        </w:rPr>
        <w:t>/ИП</w:t>
      </w:r>
      <w:r w:rsidRPr="00734356">
        <w:rPr>
          <w:iCs/>
        </w:rPr>
        <w:t xml:space="preserve"> </w:t>
      </w:r>
    </w:p>
    <w:p w14:paraId="4C2BB192" w14:textId="77777777" w:rsidR="00897573" w:rsidRPr="00B372C4" w:rsidRDefault="00897573" w:rsidP="00897573">
      <w:pPr>
        <w:jc w:val="both"/>
        <w:rPr>
          <w:i/>
          <w:iCs/>
        </w:rPr>
      </w:pPr>
    </w:p>
    <w:p w14:paraId="43481D4F" w14:textId="77777777" w:rsidR="00897573" w:rsidRPr="00B372C4" w:rsidRDefault="00897573" w:rsidP="00897573">
      <w:pPr>
        <w:rPr>
          <w:i/>
          <w:iCs/>
          <w:lang w:val="en-US"/>
        </w:rPr>
      </w:pPr>
      <w:r w:rsidRPr="00B372C4">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B372C4"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B372C4" w:rsidRDefault="00897573" w:rsidP="00FD382C">
            <w:pPr>
              <w:jc w:val="both"/>
              <w:rPr>
                <w:b/>
                <w:bCs/>
                <w:i/>
                <w:iCs/>
                <w:lang w:val="en-US"/>
              </w:rPr>
            </w:pPr>
            <w:proofErr w:type="spellStart"/>
            <w:r w:rsidRPr="00B372C4">
              <w:rPr>
                <w:i/>
                <w:iCs/>
                <w:lang w:val="en-US"/>
              </w:rPr>
              <w:t>Назив</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4FBD264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B372C4" w:rsidRDefault="00897573" w:rsidP="00FD382C">
            <w:pPr>
              <w:snapToGrid w:val="0"/>
              <w:rPr>
                <w:b/>
                <w:bCs/>
                <w:i/>
                <w:iCs/>
                <w:lang w:val="en-US"/>
              </w:rPr>
            </w:pPr>
          </w:p>
          <w:p w14:paraId="759EDFEB" w14:textId="77777777" w:rsidR="00897573" w:rsidRPr="00B372C4" w:rsidRDefault="00897573" w:rsidP="00FD382C">
            <w:pPr>
              <w:rPr>
                <w:b/>
                <w:bCs/>
                <w:i/>
                <w:iCs/>
                <w:lang w:val="en-US"/>
              </w:rPr>
            </w:pPr>
          </w:p>
          <w:p w14:paraId="6B013B8C" w14:textId="77777777" w:rsidR="00897573" w:rsidRPr="00B372C4" w:rsidRDefault="00897573" w:rsidP="00FD382C">
            <w:pPr>
              <w:rPr>
                <w:b/>
                <w:bCs/>
                <w:i/>
                <w:iCs/>
                <w:lang w:val="en-US"/>
              </w:rPr>
            </w:pPr>
          </w:p>
        </w:tc>
      </w:tr>
      <w:tr w:rsidR="00897573" w:rsidRPr="00B372C4"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B372C4" w:rsidRDefault="00897573" w:rsidP="00FD382C">
            <w:pPr>
              <w:jc w:val="both"/>
              <w:rPr>
                <w:b/>
                <w:bCs/>
                <w:i/>
                <w:iCs/>
                <w:lang w:val="en-US"/>
              </w:rPr>
            </w:pPr>
            <w:proofErr w:type="spellStart"/>
            <w:r w:rsidRPr="00B372C4">
              <w:rPr>
                <w:i/>
                <w:iCs/>
                <w:lang w:val="en-US"/>
              </w:rPr>
              <w:t>Адреса</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39022AFB"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B372C4" w:rsidRDefault="00897573" w:rsidP="00FD382C">
            <w:pPr>
              <w:snapToGrid w:val="0"/>
              <w:rPr>
                <w:b/>
                <w:bCs/>
                <w:i/>
                <w:iCs/>
                <w:lang w:val="en-US"/>
              </w:rPr>
            </w:pPr>
          </w:p>
          <w:p w14:paraId="27F098D3" w14:textId="77777777" w:rsidR="00897573" w:rsidRPr="00B372C4" w:rsidRDefault="00897573" w:rsidP="00FD382C">
            <w:pPr>
              <w:rPr>
                <w:b/>
                <w:bCs/>
                <w:i/>
                <w:iCs/>
                <w:lang w:val="en-US"/>
              </w:rPr>
            </w:pPr>
          </w:p>
          <w:p w14:paraId="54239DC2" w14:textId="77777777" w:rsidR="00897573" w:rsidRPr="00B372C4" w:rsidRDefault="00897573" w:rsidP="00FD382C">
            <w:pPr>
              <w:rPr>
                <w:b/>
                <w:bCs/>
                <w:i/>
                <w:iCs/>
                <w:lang w:val="en-US"/>
              </w:rPr>
            </w:pPr>
          </w:p>
        </w:tc>
      </w:tr>
      <w:tr w:rsidR="00897573" w:rsidRPr="00B372C4"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B372C4" w:rsidRDefault="00897573" w:rsidP="00FD382C">
            <w:pPr>
              <w:jc w:val="both"/>
              <w:rPr>
                <w:b/>
                <w:bCs/>
                <w:i/>
                <w:iCs/>
                <w:lang w:val="en-US"/>
              </w:rPr>
            </w:pPr>
            <w:proofErr w:type="spellStart"/>
            <w:r w:rsidRPr="00B372C4">
              <w:rPr>
                <w:i/>
                <w:iCs/>
                <w:lang w:val="en-US"/>
              </w:rPr>
              <w:t>Матични</w:t>
            </w:r>
            <w:proofErr w:type="spellEnd"/>
            <w:r w:rsidRPr="00B372C4">
              <w:rPr>
                <w:i/>
                <w:iCs/>
                <w:lang w:val="en-US"/>
              </w:rPr>
              <w:t xml:space="preserve"> </w:t>
            </w:r>
            <w:proofErr w:type="spellStart"/>
            <w:r w:rsidRPr="00B372C4">
              <w:rPr>
                <w:i/>
                <w:iCs/>
                <w:lang w:val="en-US"/>
              </w:rPr>
              <w:t>број</w:t>
            </w:r>
            <w:proofErr w:type="spellEnd"/>
            <w:r w:rsidRPr="00B372C4">
              <w:rPr>
                <w:i/>
                <w:iCs/>
                <w:lang w:val="en-US"/>
              </w:rPr>
              <w:t xml:space="preserve"> </w:t>
            </w:r>
            <w:proofErr w:type="spellStart"/>
            <w:r w:rsidRPr="00B372C4">
              <w:rPr>
                <w:i/>
                <w:iCs/>
                <w:lang w:val="en-US"/>
              </w:rPr>
              <w:t>понуђача</w:t>
            </w:r>
            <w:proofErr w:type="spellEnd"/>
            <w:r w:rsidRPr="00B372C4">
              <w:rPr>
                <w:i/>
                <w:iCs/>
                <w:lang w:val="en-US"/>
              </w:rPr>
              <w:t>:</w:t>
            </w:r>
          </w:p>
          <w:p w14:paraId="0415CB7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B372C4" w:rsidRDefault="00897573" w:rsidP="00FD382C">
            <w:pPr>
              <w:snapToGrid w:val="0"/>
              <w:rPr>
                <w:b/>
                <w:bCs/>
                <w:i/>
                <w:iCs/>
                <w:lang w:val="en-US"/>
              </w:rPr>
            </w:pPr>
          </w:p>
          <w:p w14:paraId="260FF4EF" w14:textId="77777777" w:rsidR="00897573" w:rsidRPr="00B372C4" w:rsidRDefault="00897573" w:rsidP="00FD382C">
            <w:pPr>
              <w:rPr>
                <w:b/>
                <w:bCs/>
                <w:i/>
                <w:iCs/>
                <w:lang w:val="en-US"/>
              </w:rPr>
            </w:pPr>
          </w:p>
          <w:p w14:paraId="4D344E23" w14:textId="77777777" w:rsidR="00897573" w:rsidRPr="00B372C4" w:rsidRDefault="00897573" w:rsidP="00FD382C">
            <w:pPr>
              <w:rPr>
                <w:b/>
                <w:bCs/>
                <w:i/>
                <w:iCs/>
                <w:lang w:val="en-US"/>
              </w:rPr>
            </w:pPr>
          </w:p>
        </w:tc>
      </w:tr>
      <w:tr w:rsidR="00897573" w:rsidRPr="00B372C4"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B372C4" w:rsidRDefault="00897573" w:rsidP="00FD382C">
            <w:pPr>
              <w:jc w:val="both"/>
              <w:rPr>
                <w:b/>
                <w:bCs/>
                <w:i/>
                <w:iCs/>
                <w:lang w:val="ru-RU"/>
              </w:rPr>
            </w:pPr>
            <w:r w:rsidRPr="00B372C4">
              <w:rPr>
                <w:i/>
                <w:iCs/>
                <w:lang w:val="ru-RU"/>
              </w:rPr>
              <w:t>Порески идентификациони број понуђача (ПИБ):</w:t>
            </w:r>
          </w:p>
          <w:p w14:paraId="6CAF6380"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B372C4" w:rsidRDefault="00897573" w:rsidP="00FD382C">
            <w:pPr>
              <w:snapToGrid w:val="0"/>
              <w:rPr>
                <w:b/>
                <w:bCs/>
                <w:i/>
                <w:iCs/>
                <w:lang w:val="ru-RU"/>
              </w:rPr>
            </w:pPr>
          </w:p>
        </w:tc>
      </w:tr>
      <w:tr w:rsidR="00897573" w:rsidRPr="00B372C4"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B372C4" w:rsidRDefault="00897573" w:rsidP="00FD382C">
            <w:pPr>
              <w:jc w:val="both"/>
              <w:rPr>
                <w:b/>
                <w:bCs/>
                <w:i/>
                <w:iCs/>
                <w:lang w:val="en-US"/>
              </w:rPr>
            </w:pPr>
            <w:proofErr w:type="spellStart"/>
            <w:r w:rsidRPr="00B372C4">
              <w:rPr>
                <w:i/>
                <w:iCs/>
                <w:lang w:val="en-US"/>
              </w:rPr>
              <w:t>Име</w:t>
            </w:r>
            <w:proofErr w:type="spellEnd"/>
            <w:r w:rsidRPr="00B372C4">
              <w:rPr>
                <w:i/>
                <w:iCs/>
                <w:lang w:val="en-US"/>
              </w:rPr>
              <w:t xml:space="preserve"> </w:t>
            </w:r>
            <w:proofErr w:type="spellStart"/>
            <w:r w:rsidRPr="00B372C4">
              <w:rPr>
                <w:i/>
                <w:iCs/>
                <w:lang w:val="en-US"/>
              </w:rPr>
              <w:t>особе</w:t>
            </w:r>
            <w:proofErr w:type="spellEnd"/>
            <w:r w:rsidRPr="00B372C4">
              <w:rPr>
                <w:i/>
                <w:iCs/>
                <w:lang w:val="en-US"/>
              </w:rPr>
              <w:t xml:space="preserve"> </w:t>
            </w:r>
            <w:proofErr w:type="spellStart"/>
            <w:r w:rsidRPr="00B372C4">
              <w:rPr>
                <w:i/>
                <w:iCs/>
                <w:lang w:val="en-US"/>
              </w:rPr>
              <w:t>за</w:t>
            </w:r>
            <w:proofErr w:type="spellEnd"/>
            <w:r w:rsidRPr="00B372C4">
              <w:rPr>
                <w:i/>
                <w:iCs/>
                <w:lang w:val="en-US"/>
              </w:rPr>
              <w:t xml:space="preserve"> </w:t>
            </w:r>
            <w:proofErr w:type="spellStart"/>
            <w:r w:rsidRPr="00B372C4">
              <w:rPr>
                <w:i/>
                <w:iCs/>
                <w:lang w:val="en-US"/>
              </w:rPr>
              <w:t>контакт</w:t>
            </w:r>
            <w:proofErr w:type="spellEnd"/>
            <w:r w:rsidRPr="00B372C4">
              <w:rPr>
                <w:i/>
                <w:iCs/>
                <w:lang w:val="en-US"/>
              </w:rPr>
              <w:t>:</w:t>
            </w:r>
          </w:p>
          <w:p w14:paraId="55135CE3"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B372C4" w:rsidRDefault="00897573" w:rsidP="00FD382C">
            <w:pPr>
              <w:snapToGrid w:val="0"/>
              <w:rPr>
                <w:b/>
                <w:bCs/>
                <w:i/>
                <w:iCs/>
                <w:lang w:val="en-US"/>
              </w:rPr>
            </w:pPr>
          </w:p>
          <w:p w14:paraId="2F29165B" w14:textId="77777777" w:rsidR="00897573" w:rsidRPr="00B372C4" w:rsidRDefault="00897573" w:rsidP="00FD382C">
            <w:pPr>
              <w:rPr>
                <w:b/>
                <w:bCs/>
                <w:i/>
                <w:iCs/>
                <w:lang w:val="en-US"/>
              </w:rPr>
            </w:pPr>
          </w:p>
          <w:p w14:paraId="564B7D85" w14:textId="77777777" w:rsidR="00897573" w:rsidRPr="00B372C4" w:rsidRDefault="00897573" w:rsidP="00FD382C">
            <w:pPr>
              <w:rPr>
                <w:b/>
                <w:bCs/>
                <w:i/>
                <w:iCs/>
                <w:lang w:val="en-US"/>
              </w:rPr>
            </w:pPr>
          </w:p>
        </w:tc>
      </w:tr>
      <w:tr w:rsidR="00897573" w:rsidRPr="00B372C4"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B372C4" w:rsidRDefault="00897573" w:rsidP="00FD382C">
            <w:pPr>
              <w:jc w:val="both"/>
              <w:rPr>
                <w:b/>
                <w:bCs/>
                <w:i/>
                <w:iCs/>
                <w:lang w:val="ru-RU"/>
              </w:rPr>
            </w:pPr>
            <w:r w:rsidRPr="00B372C4">
              <w:rPr>
                <w:i/>
                <w:iCs/>
                <w:lang w:val="ru-RU"/>
              </w:rPr>
              <w:t>Електронска адреса понуђача (</w:t>
            </w:r>
            <w:r w:rsidRPr="00B372C4">
              <w:rPr>
                <w:i/>
                <w:iCs/>
                <w:lang w:val="en-US"/>
              </w:rPr>
              <w:t>e</w:t>
            </w:r>
            <w:r w:rsidRPr="00B372C4">
              <w:rPr>
                <w:i/>
                <w:iCs/>
                <w:lang w:val="ru-RU"/>
              </w:rPr>
              <w:t>-</w:t>
            </w:r>
            <w:r w:rsidRPr="00B372C4">
              <w:rPr>
                <w:i/>
                <w:iCs/>
                <w:lang w:val="en-US"/>
              </w:rPr>
              <w:t>mail</w:t>
            </w:r>
            <w:r w:rsidRPr="00B372C4">
              <w:rPr>
                <w:i/>
                <w:iCs/>
                <w:lang w:val="ru-RU"/>
              </w:rPr>
              <w:t>):</w:t>
            </w:r>
          </w:p>
          <w:p w14:paraId="04AB493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B372C4" w:rsidRDefault="00897573" w:rsidP="00FD382C">
            <w:pPr>
              <w:snapToGrid w:val="0"/>
              <w:rPr>
                <w:b/>
                <w:bCs/>
                <w:i/>
                <w:iCs/>
                <w:lang w:val="ru-RU"/>
              </w:rPr>
            </w:pPr>
          </w:p>
        </w:tc>
      </w:tr>
      <w:tr w:rsidR="00897573" w:rsidRPr="00B372C4"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B372C4" w:rsidRDefault="00897573" w:rsidP="00FD382C">
            <w:pPr>
              <w:jc w:val="both"/>
              <w:rPr>
                <w:b/>
                <w:bCs/>
                <w:i/>
                <w:iCs/>
                <w:lang w:val="en-US"/>
              </w:rPr>
            </w:pPr>
            <w:proofErr w:type="spellStart"/>
            <w:r w:rsidRPr="00B372C4">
              <w:rPr>
                <w:i/>
                <w:iCs/>
                <w:lang w:val="en-US"/>
              </w:rPr>
              <w:t>Телефон</w:t>
            </w:r>
            <w:proofErr w:type="spellEnd"/>
            <w:r w:rsidRPr="00B372C4">
              <w:rPr>
                <w:i/>
                <w:iCs/>
                <w:lang w:val="en-US"/>
              </w:rPr>
              <w:t>:</w:t>
            </w:r>
          </w:p>
          <w:p w14:paraId="4532E095"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B372C4" w:rsidRDefault="00897573" w:rsidP="00FD382C">
            <w:pPr>
              <w:snapToGrid w:val="0"/>
              <w:rPr>
                <w:b/>
                <w:bCs/>
                <w:i/>
                <w:iCs/>
                <w:lang w:val="en-US"/>
              </w:rPr>
            </w:pPr>
          </w:p>
          <w:p w14:paraId="3360DB9F" w14:textId="77777777" w:rsidR="00897573" w:rsidRPr="00B372C4" w:rsidRDefault="00897573" w:rsidP="00FD382C">
            <w:pPr>
              <w:rPr>
                <w:b/>
                <w:bCs/>
                <w:i/>
                <w:iCs/>
                <w:lang w:val="en-US"/>
              </w:rPr>
            </w:pPr>
          </w:p>
          <w:p w14:paraId="25D63064" w14:textId="77777777" w:rsidR="00897573" w:rsidRPr="00B372C4" w:rsidRDefault="00897573" w:rsidP="00FD382C">
            <w:pPr>
              <w:rPr>
                <w:b/>
                <w:bCs/>
                <w:i/>
                <w:iCs/>
                <w:lang w:val="en-US"/>
              </w:rPr>
            </w:pPr>
          </w:p>
        </w:tc>
      </w:tr>
      <w:tr w:rsidR="00897573" w:rsidRPr="00B372C4"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B372C4" w:rsidRDefault="00897573" w:rsidP="00FD382C">
            <w:pPr>
              <w:jc w:val="both"/>
              <w:rPr>
                <w:b/>
                <w:bCs/>
                <w:i/>
                <w:iCs/>
                <w:lang w:val="en-US"/>
              </w:rPr>
            </w:pPr>
            <w:proofErr w:type="spellStart"/>
            <w:r w:rsidRPr="00B372C4">
              <w:rPr>
                <w:i/>
                <w:iCs/>
                <w:lang w:val="en-US"/>
              </w:rPr>
              <w:t>Телефакс</w:t>
            </w:r>
            <w:proofErr w:type="spellEnd"/>
            <w:r w:rsidRPr="00B372C4">
              <w:rPr>
                <w:i/>
                <w:iCs/>
                <w:lang w:val="en-US"/>
              </w:rPr>
              <w:t>:</w:t>
            </w:r>
          </w:p>
          <w:p w14:paraId="040BA990" w14:textId="77777777" w:rsidR="00897573" w:rsidRPr="00B372C4"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B372C4" w:rsidRDefault="00897573" w:rsidP="00FD382C">
            <w:pPr>
              <w:snapToGrid w:val="0"/>
              <w:rPr>
                <w:b/>
                <w:bCs/>
                <w:i/>
                <w:iCs/>
                <w:lang w:val="en-US"/>
              </w:rPr>
            </w:pPr>
          </w:p>
          <w:p w14:paraId="6AC28DD3" w14:textId="77777777" w:rsidR="00897573" w:rsidRPr="00B372C4" w:rsidRDefault="00897573" w:rsidP="00FD382C">
            <w:pPr>
              <w:rPr>
                <w:b/>
                <w:bCs/>
                <w:i/>
                <w:iCs/>
                <w:lang w:val="en-US"/>
              </w:rPr>
            </w:pPr>
          </w:p>
          <w:p w14:paraId="44C7BA1C" w14:textId="77777777" w:rsidR="00897573" w:rsidRPr="00B372C4" w:rsidRDefault="00897573" w:rsidP="00FD382C">
            <w:pPr>
              <w:rPr>
                <w:b/>
                <w:bCs/>
                <w:i/>
                <w:iCs/>
                <w:lang w:val="en-US"/>
              </w:rPr>
            </w:pPr>
          </w:p>
        </w:tc>
      </w:tr>
      <w:tr w:rsidR="00897573" w:rsidRPr="00B372C4"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B372C4" w:rsidRDefault="00897573" w:rsidP="00FD382C">
            <w:pPr>
              <w:jc w:val="both"/>
              <w:rPr>
                <w:b/>
                <w:bCs/>
                <w:i/>
                <w:iCs/>
                <w:lang w:val="ru-RU"/>
              </w:rPr>
            </w:pPr>
            <w:r w:rsidRPr="00B372C4">
              <w:rPr>
                <w:i/>
                <w:iCs/>
                <w:lang w:val="ru-RU"/>
              </w:rPr>
              <w:t>Број рачуна понуђача и назив банке:</w:t>
            </w:r>
          </w:p>
          <w:p w14:paraId="5EE02A61" w14:textId="77777777" w:rsidR="00897573" w:rsidRPr="00B372C4"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B372C4" w:rsidRDefault="00734356" w:rsidP="00FD382C">
            <w:pPr>
              <w:snapToGrid w:val="0"/>
              <w:rPr>
                <w:b/>
                <w:bCs/>
                <w:i/>
                <w:iCs/>
                <w:lang w:val="ru-RU"/>
              </w:rPr>
            </w:pPr>
            <w:r>
              <w:rPr>
                <w:b/>
                <w:bCs/>
                <w:i/>
                <w:iCs/>
                <w:lang w:val="ru-RU"/>
              </w:rPr>
              <w:t>-</w:t>
            </w:r>
          </w:p>
          <w:p w14:paraId="5827DCE5" w14:textId="77777777" w:rsidR="00897573" w:rsidRPr="00B372C4" w:rsidRDefault="00897573" w:rsidP="00FD382C">
            <w:pPr>
              <w:rPr>
                <w:b/>
                <w:bCs/>
                <w:i/>
                <w:iCs/>
                <w:lang w:val="ru-RU"/>
              </w:rPr>
            </w:pPr>
          </w:p>
          <w:p w14:paraId="0C520F51" w14:textId="77777777" w:rsidR="00897573" w:rsidRPr="00B372C4" w:rsidRDefault="00897573" w:rsidP="00FD382C">
            <w:pPr>
              <w:rPr>
                <w:b/>
                <w:bCs/>
                <w:i/>
                <w:iCs/>
                <w:lang w:val="ru-RU"/>
              </w:rPr>
            </w:pPr>
          </w:p>
        </w:tc>
      </w:tr>
      <w:tr w:rsidR="00897573" w:rsidRPr="00B372C4"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B372C4" w:rsidRDefault="00897573" w:rsidP="00FD382C">
            <w:pPr>
              <w:jc w:val="both"/>
              <w:rPr>
                <w:b/>
                <w:bCs/>
                <w:i/>
                <w:iCs/>
                <w:lang w:val="ru-RU"/>
              </w:rPr>
            </w:pPr>
            <w:r w:rsidRPr="00B372C4">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B372C4" w:rsidRDefault="00897573" w:rsidP="00FD382C">
            <w:pPr>
              <w:snapToGrid w:val="0"/>
              <w:ind w:firstLine="708"/>
              <w:rPr>
                <w:b/>
                <w:bCs/>
                <w:i/>
                <w:iCs/>
                <w:lang w:val="ru-RU"/>
              </w:rPr>
            </w:pPr>
          </w:p>
          <w:p w14:paraId="30E6AD39" w14:textId="77777777" w:rsidR="00897573" w:rsidRPr="00B372C4" w:rsidRDefault="00897573" w:rsidP="00FD382C">
            <w:pPr>
              <w:ind w:firstLine="708"/>
              <w:rPr>
                <w:b/>
                <w:bCs/>
                <w:i/>
                <w:iCs/>
                <w:lang w:val="ru-RU"/>
              </w:rPr>
            </w:pPr>
          </w:p>
          <w:p w14:paraId="1C903C0D" w14:textId="77777777" w:rsidR="00897573" w:rsidRPr="00B372C4" w:rsidRDefault="00897573" w:rsidP="00FD382C">
            <w:pPr>
              <w:ind w:firstLine="708"/>
              <w:rPr>
                <w:b/>
                <w:bCs/>
                <w:i/>
                <w:iCs/>
                <w:lang w:val="ru-RU"/>
              </w:rPr>
            </w:pPr>
          </w:p>
        </w:tc>
      </w:tr>
    </w:tbl>
    <w:p w14:paraId="4A78F5FB" w14:textId="77777777" w:rsidR="00897573" w:rsidRPr="00B372C4" w:rsidRDefault="00897573" w:rsidP="00897573">
      <w:pPr>
        <w:rPr>
          <w:b/>
          <w:bCs/>
          <w:i/>
          <w:iCs/>
        </w:rPr>
      </w:pPr>
    </w:p>
    <w:p w14:paraId="1D818B48" w14:textId="77777777" w:rsidR="00897573" w:rsidRPr="00B372C4" w:rsidRDefault="00897573" w:rsidP="00897573">
      <w:r w:rsidRPr="00B372C4">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B372C4"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B372C4" w:rsidRDefault="00897573" w:rsidP="00FD382C">
            <w:pPr>
              <w:snapToGrid w:val="0"/>
              <w:jc w:val="center"/>
            </w:pPr>
          </w:p>
          <w:p w14:paraId="7542857B" w14:textId="77777777" w:rsidR="00897573" w:rsidRPr="00B372C4" w:rsidRDefault="00897573" w:rsidP="00FD382C">
            <w:pPr>
              <w:jc w:val="center"/>
              <w:rPr>
                <w:rFonts w:eastAsia="TimesNewRomanPSMT"/>
                <w:b/>
                <w:bCs/>
                <w:lang w:val="en-US"/>
              </w:rPr>
            </w:pPr>
            <w:r w:rsidRPr="00B372C4">
              <w:rPr>
                <w:rFonts w:eastAsia="TimesNewRomanPSMT"/>
                <w:b/>
                <w:bCs/>
                <w:lang w:val="en-US"/>
              </w:rPr>
              <w:t xml:space="preserve">А) САМОСТАЛНО </w:t>
            </w:r>
          </w:p>
        </w:tc>
      </w:tr>
      <w:tr w:rsidR="00897573" w:rsidRPr="00B372C4"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B372C4" w:rsidRDefault="00897573" w:rsidP="00FD382C">
            <w:pPr>
              <w:snapToGrid w:val="0"/>
              <w:jc w:val="center"/>
              <w:rPr>
                <w:rFonts w:eastAsia="TimesNewRomanPSMT"/>
                <w:b/>
                <w:bCs/>
                <w:lang w:val="en-US"/>
              </w:rPr>
            </w:pPr>
          </w:p>
          <w:p w14:paraId="0B1C8564" w14:textId="77777777" w:rsidR="00897573" w:rsidRPr="00B372C4" w:rsidRDefault="00897573" w:rsidP="00FD382C">
            <w:pPr>
              <w:jc w:val="center"/>
              <w:rPr>
                <w:rFonts w:eastAsia="TimesNewRomanPSMT"/>
                <w:b/>
                <w:bCs/>
                <w:lang w:val="en-US"/>
              </w:rPr>
            </w:pPr>
            <w:r w:rsidRPr="00B372C4">
              <w:rPr>
                <w:rFonts w:eastAsia="TimesNewRomanPSMT"/>
                <w:b/>
                <w:bCs/>
                <w:lang w:val="en-US"/>
              </w:rPr>
              <w:t>Б) СА ПОД</w:t>
            </w:r>
            <w:r w:rsidR="00A16BD4">
              <w:rPr>
                <w:rFonts w:eastAsia="TimesNewRomanPSMT"/>
                <w:b/>
                <w:bCs/>
              </w:rPr>
              <w:t>ИЗВОЂАЧЕМ</w:t>
            </w:r>
          </w:p>
        </w:tc>
      </w:tr>
      <w:tr w:rsidR="00897573" w:rsidRPr="00B372C4"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B372C4" w:rsidRDefault="00897573" w:rsidP="00FD382C">
            <w:pPr>
              <w:snapToGrid w:val="0"/>
              <w:jc w:val="center"/>
              <w:rPr>
                <w:rFonts w:eastAsia="TimesNewRomanPSMT"/>
                <w:b/>
                <w:bCs/>
                <w:lang w:val="en-US"/>
              </w:rPr>
            </w:pPr>
          </w:p>
          <w:p w14:paraId="29B5D99C" w14:textId="77777777" w:rsidR="00897573" w:rsidRPr="00B372C4" w:rsidRDefault="00897573" w:rsidP="00FD382C">
            <w:pPr>
              <w:jc w:val="center"/>
              <w:rPr>
                <w:b/>
                <w:i/>
                <w:iCs/>
                <w:lang w:val="ru-RU"/>
              </w:rPr>
            </w:pPr>
            <w:r w:rsidRPr="00B372C4">
              <w:rPr>
                <w:rFonts w:eastAsia="TimesNewRomanPSMT"/>
                <w:b/>
                <w:bCs/>
                <w:lang w:val="en-US"/>
              </w:rPr>
              <w:t>В) КАО ЗАЈЕДНИЧКУ ПОНУДУ</w:t>
            </w:r>
          </w:p>
        </w:tc>
      </w:tr>
    </w:tbl>
    <w:p w14:paraId="3EDC5208" w14:textId="77777777" w:rsidR="000E655A" w:rsidRDefault="000E655A" w:rsidP="00897573">
      <w:pPr>
        <w:jc w:val="both"/>
        <w:rPr>
          <w:b/>
          <w:i/>
          <w:iCs/>
          <w:u w:val="single"/>
          <w:lang w:val="ru-RU"/>
        </w:rPr>
      </w:pPr>
    </w:p>
    <w:p w14:paraId="2543CDAE" w14:textId="77777777" w:rsidR="00897573" w:rsidRPr="00B372C4" w:rsidRDefault="000E655A" w:rsidP="00897573">
      <w:pPr>
        <w:jc w:val="both"/>
        <w:rPr>
          <w:rFonts w:eastAsia="TimesNewRomanPSMT"/>
          <w:bCs/>
        </w:rPr>
      </w:pPr>
      <w:r>
        <w:rPr>
          <w:b/>
          <w:i/>
          <w:iCs/>
          <w:u w:val="single"/>
          <w:lang w:val="ru-RU"/>
        </w:rPr>
        <w:br w:type="page"/>
      </w:r>
      <w:r w:rsidR="00897573" w:rsidRPr="00B372C4">
        <w:rPr>
          <w:b/>
          <w:i/>
          <w:iCs/>
          <w:u w:val="single"/>
          <w:lang w:val="ru-RU"/>
        </w:rPr>
        <w:lastRenderedPageBreak/>
        <w:t>Напомена:</w:t>
      </w:r>
      <w:r w:rsidR="00897573" w:rsidRPr="00B372C4">
        <w:rPr>
          <w:i/>
          <w:iCs/>
          <w:lang w:val="ru-RU"/>
        </w:rPr>
        <w:t xml:space="preserve"> заокружити начин подношења понуде и уписати податке о под</w:t>
      </w:r>
      <w:r w:rsidR="000D282E">
        <w:rPr>
          <w:i/>
          <w:iCs/>
          <w:lang w:val="ru-RU"/>
        </w:rPr>
        <w:t>извођачу,</w:t>
      </w:r>
      <w:r w:rsidR="00897573" w:rsidRPr="00B372C4">
        <w:rPr>
          <w:i/>
          <w:iCs/>
          <w:lang w:val="ru-RU"/>
        </w:rPr>
        <w:t>, уколико се понуда подноси са под</w:t>
      </w:r>
      <w:r w:rsidR="000D282E">
        <w:rPr>
          <w:i/>
          <w:iCs/>
          <w:lang w:val="ru-RU"/>
        </w:rPr>
        <w:t>извођачем</w:t>
      </w:r>
      <w:r w:rsidR="00897573" w:rsidRPr="00B372C4">
        <w:rPr>
          <w:i/>
          <w:iCs/>
          <w:lang w:val="ru-RU"/>
        </w:rPr>
        <w:t>, односно податке о свим учесницима заједничке понуде, уколико понуду подноси група понуђача</w:t>
      </w:r>
    </w:p>
    <w:p w14:paraId="35365EB5" w14:textId="77777777" w:rsidR="00897573" w:rsidRPr="00B372C4" w:rsidRDefault="00897573" w:rsidP="00897573">
      <w:pPr>
        <w:jc w:val="both"/>
        <w:rPr>
          <w:rFonts w:eastAsia="TimesNewRomanPSMT"/>
          <w:b/>
          <w:bCs/>
          <w:i/>
          <w:lang w:val="en-US"/>
        </w:rPr>
      </w:pPr>
      <w:r w:rsidRPr="00B372C4">
        <w:rPr>
          <w:rFonts w:eastAsia="TimesNewRomanPSMT"/>
          <w:b/>
          <w:bCs/>
          <w:i/>
          <w:lang w:val="sr-Cyrl-CS"/>
        </w:rPr>
        <w:t xml:space="preserve">3) </w:t>
      </w:r>
      <w:r w:rsidRPr="00B372C4">
        <w:rPr>
          <w:rFonts w:eastAsia="TimesNewRomanPSMT"/>
          <w:b/>
          <w:bCs/>
          <w:i/>
          <w:lang w:val="en-US"/>
        </w:rPr>
        <w:t>ПОДАЦИ О ПОД</w:t>
      </w:r>
      <w:r w:rsidR="006642F8">
        <w:rPr>
          <w:rFonts w:eastAsia="TimesNewRomanPSMT"/>
          <w:b/>
          <w:bCs/>
          <w:i/>
        </w:rPr>
        <w:t>ИЗВОЂАЧУ</w:t>
      </w:r>
      <w:r w:rsidRPr="00B372C4">
        <w:rPr>
          <w:rFonts w:eastAsia="TimesNewRomanPSMT"/>
          <w:b/>
          <w:bCs/>
          <w:i/>
          <w:lang w:val="en-US"/>
        </w:rPr>
        <w:t xml:space="preserve"> </w:t>
      </w:r>
    </w:p>
    <w:p w14:paraId="01DC1F13" w14:textId="77777777" w:rsidR="00897573" w:rsidRPr="00B372C4" w:rsidRDefault="00897573" w:rsidP="00897573">
      <w:pPr>
        <w:jc w:val="both"/>
      </w:pPr>
      <w:r w:rsidRPr="00B372C4">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B372C4" w:rsidRDefault="00897573" w:rsidP="00FD382C">
            <w:pPr>
              <w:snapToGrid w:val="0"/>
              <w:jc w:val="both"/>
            </w:pPr>
          </w:p>
          <w:p w14:paraId="5577ADFC" w14:textId="77777777" w:rsidR="00897573" w:rsidRPr="00B372C4" w:rsidRDefault="00897573" w:rsidP="00FD382C">
            <w:pPr>
              <w:jc w:val="both"/>
              <w:rPr>
                <w:rFonts w:eastAsia="TimesNewRomanPSMT"/>
                <w:bCs/>
                <w:i/>
                <w:lang w:val="en-US"/>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B372C4" w:rsidRDefault="00897573" w:rsidP="00FD382C">
            <w:pPr>
              <w:snapToGrid w:val="0"/>
              <w:jc w:val="both"/>
              <w:rPr>
                <w:rFonts w:eastAsia="TimesNewRomanPSMT"/>
                <w:bCs/>
                <w:i/>
                <w:lang w:val="en-US"/>
              </w:rPr>
            </w:pPr>
          </w:p>
          <w:p w14:paraId="09CFB66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B372C4" w:rsidRDefault="00897573" w:rsidP="00FD382C">
            <w:pPr>
              <w:snapToGrid w:val="0"/>
              <w:jc w:val="both"/>
              <w:rPr>
                <w:rFonts w:eastAsia="TimesNewRomanPSMT"/>
                <w:b/>
                <w:bCs/>
                <w:lang w:val="en-US"/>
              </w:rPr>
            </w:pPr>
          </w:p>
        </w:tc>
      </w:tr>
      <w:tr w:rsidR="00897573" w:rsidRPr="00B372C4"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B372C4" w:rsidRDefault="00897573" w:rsidP="00FD382C">
            <w:pPr>
              <w:snapToGrid w:val="0"/>
              <w:jc w:val="both"/>
              <w:rPr>
                <w:rFonts w:eastAsia="TimesNewRomanPSMT"/>
                <w:bCs/>
                <w:i/>
                <w:lang w:val="en-US"/>
              </w:rPr>
            </w:pPr>
          </w:p>
          <w:p w14:paraId="28792515"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B372C4" w:rsidRDefault="00897573" w:rsidP="00FD382C">
            <w:pPr>
              <w:snapToGrid w:val="0"/>
              <w:jc w:val="both"/>
              <w:rPr>
                <w:rFonts w:eastAsia="TimesNewRomanPSMT"/>
                <w:bCs/>
                <w:i/>
                <w:lang w:val="en-US"/>
              </w:rPr>
            </w:pPr>
          </w:p>
          <w:p w14:paraId="20B64E9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B372C4" w:rsidRDefault="00897573" w:rsidP="00FD382C">
            <w:pPr>
              <w:snapToGrid w:val="0"/>
              <w:jc w:val="both"/>
              <w:rPr>
                <w:rFonts w:eastAsia="TimesNewRomanPSMT"/>
                <w:b/>
                <w:bCs/>
                <w:lang w:val="en-US"/>
              </w:rPr>
            </w:pPr>
          </w:p>
        </w:tc>
      </w:tr>
      <w:tr w:rsidR="00897573" w:rsidRPr="00B372C4"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B372C4" w:rsidRDefault="00897573" w:rsidP="00FD382C">
            <w:pPr>
              <w:snapToGrid w:val="0"/>
              <w:jc w:val="both"/>
              <w:rPr>
                <w:rFonts w:eastAsia="TimesNewRomanPSMT"/>
                <w:bCs/>
                <w:i/>
                <w:lang w:val="en-US"/>
              </w:rPr>
            </w:pPr>
          </w:p>
          <w:p w14:paraId="7BB52EA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B372C4" w:rsidRDefault="00897573" w:rsidP="00FD382C">
            <w:pPr>
              <w:snapToGrid w:val="0"/>
              <w:jc w:val="both"/>
              <w:rPr>
                <w:rFonts w:eastAsia="TimesNewRomanPSMT"/>
                <w:bCs/>
                <w:i/>
                <w:lang w:val="en-US"/>
              </w:rPr>
            </w:pPr>
          </w:p>
          <w:p w14:paraId="3449EBA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B372C4" w:rsidRDefault="00897573" w:rsidP="00FD382C">
            <w:pPr>
              <w:snapToGrid w:val="0"/>
              <w:jc w:val="both"/>
              <w:rPr>
                <w:rFonts w:eastAsia="TimesNewRomanPSMT"/>
                <w:b/>
                <w:bCs/>
                <w:lang w:val="en-US"/>
              </w:rPr>
            </w:pPr>
          </w:p>
        </w:tc>
      </w:tr>
      <w:tr w:rsidR="00897573" w:rsidRPr="00B372C4"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B372C4" w:rsidRDefault="00897573" w:rsidP="00FD382C">
            <w:pPr>
              <w:snapToGrid w:val="0"/>
              <w:jc w:val="both"/>
              <w:rPr>
                <w:rFonts w:eastAsia="TimesNewRomanPSMT"/>
                <w:bCs/>
                <w:i/>
                <w:lang w:val="en-US"/>
              </w:rPr>
            </w:pPr>
          </w:p>
          <w:p w14:paraId="690F93C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B372C4" w:rsidRDefault="00897573" w:rsidP="00FD382C">
            <w:pPr>
              <w:snapToGrid w:val="0"/>
              <w:jc w:val="both"/>
              <w:rPr>
                <w:rFonts w:eastAsia="TimesNewRomanPSMT"/>
                <w:bCs/>
                <w:i/>
                <w:lang w:val="en-US"/>
              </w:rPr>
            </w:pPr>
          </w:p>
          <w:p w14:paraId="53E4FAC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B372C4" w:rsidRDefault="00897573" w:rsidP="00FD382C">
            <w:pPr>
              <w:snapToGrid w:val="0"/>
              <w:jc w:val="both"/>
              <w:rPr>
                <w:rFonts w:eastAsia="TimesNewRomanPSMT"/>
                <w:b/>
                <w:bCs/>
                <w:lang w:val="en-US"/>
              </w:rPr>
            </w:pPr>
          </w:p>
        </w:tc>
      </w:tr>
      <w:tr w:rsidR="00897573" w:rsidRPr="00B372C4"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B372C4" w:rsidRDefault="00897573" w:rsidP="00FD382C">
            <w:pPr>
              <w:snapToGrid w:val="0"/>
              <w:jc w:val="both"/>
              <w:rPr>
                <w:rFonts w:eastAsia="TimesNewRomanPSMT"/>
                <w:bCs/>
                <w:i/>
                <w:lang w:val="en-US"/>
              </w:rPr>
            </w:pPr>
          </w:p>
          <w:p w14:paraId="32508A1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B372C4" w:rsidRDefault="00897573" w:rsidP="00FD382C">
            <w:pPr>
              <w:snapToGrid w:val="0"/>
              <w:jc w:val="both"/>
              <w:rPr>
                <w:rFonts w:eastAsia="TimesNewRomanPSMT"/>
                <w:b/>
                <w:bCs/>
                <w:lang w:val="en-US"/>
              </w:rPr>
            </w:pPr>
          </w:p>
        </w:tc>
      </w:tr>
      <w:tr w:rsidR="00897573" w:rsidRPr="00B372C4"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B372C4" w:rsidRDefault="00897573" w:rsidP="00FD382C">
            <w:pPr>
              <w:snapToGrid w:val="0"/>
              <w:jc w:val="both"/>
              <w:rPr>
                <w:rFonts w:eastAsia="TimesNewRomanPSMT"/>
                <w:bCs/>
                <w:i/>
                <w:lang w:val="ru-RU"/>
              </w:rPr>
            </w:pPr>
          </w:p>
          <w:p w14:paraId="37FB4CD1"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w:t>
            </w:r>
            <w:r w:rsidR="006642F8">
              <w:rPr>
                <w:rFonts w:eastAsia="TimesNewRomanPSMT"/>
                <w:bCs/>
                <w:i/>
                <w:lang w:val="ru-RU"/>
              </w:rPr>
              <w:t>дизвођач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B372C4" w:rsidRDefault="00897573" w:rsidP="00FD382C">
            <w:pPr>
              <w:snapToGrid w:val="0"/>
              <w:jc w:val="both"/>
              <w:rPr>
                <w:rFonts w:eastAsia="TimesNewRomanPSMT"/>
                <w:b/>
                <w:bCs/>
                <w:lang w:val="ru-RU"/>
              </w:rPr>
            </w:pPr>
          </w:p>
        </w:tc>
      </w:tr>
      <w:tr w:rsidR="00897573" w:rsidRPr="00B372C4"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B372C4" w:rsidRDefault="00897573" w:rsidP="00FD382C">
            <w:pPr>
              <w:snapToGrid w:val="0"/>
              <w:jc w:val="both"/>
              <w:rPr>
                <w:rFonts w:eastAsia="TimesNewRomanPSMT"/>
                <w:bCs/>
                <w:i/>
                <w:lang w:val="ru-RU"/>
              </w:rPr>
            </w:pPr>
          </w:p>
          <w:p w14:paraId="368FA1F9"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B372C4" w:rsidRDefault="00897573" w:rsidP="00FD382C">
            <w:pPr>
              <w:snapToGrid w:val="0"/>
              <w:jc w:val="both"/>
              <w:rPr>
                <w:rFonts w:eastAsia="TimesNewRomanPSMT"/>
                <w:b/>
                <w:bCs/>
                <w:lang w:val="ru-RU"/>
              </w:rPr>
            </w:pPr>
          </w:p>
        </w:tc>
      </w:tr>
      <w:tr w:rsidR="00897573" w:rsidRPr="00B372C4"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B372C4" w:rsidRDefault="00897573" w:rsidP="00FD382C">
            <w:pPr>
              <w:snapToGrid w:val="0"/>
              <w:jc w:val="both"/>
              <w:rPr>
                <w:rFonts w:eastAsia="TimesNewRomanPSMT"/>
                <w:bCs/>
                <w:i/>
                <w:lang w:val="ru-RU"/>
              </w:rPr>
            </w:pPr>
          </w:p>
          <w:p w14:paraId="001E0149" w14:textId="77777777" w:rsidR="00897573" w:rsidRPr="00B372C4" w:rsidRDefault="00897573" w:rsidP="00FD382C">
            <w:pPr>
              <w:jc w:val="both"/>
              <w:rPr>
                <w:rFonts w:eastAsia="TimesNewRomanPSMT"/>
                <w:bCs/>
                <w:i/>
                <w:lang w:val="en-US"/>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B372C4" w:rsidRDefault="00897573" w:rsidP="00FD382C">
            <w:pPr>
              <w:snapToGrid w:val="0"/>
              <w:jc w:val="both"/>
              <w:rPr>
                <w:rFonts w:eastAsia="TimesNewRomanPSMT"/>
                <w:bCs/>
                <w:i/>
                <w:lang w:val="en-US"/>
              </w:rPr>
            </w:pPr>
          </w:p>
          <w:p w14:paraId="7432923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Назив</w:t>
            </w:r>
            <w:proofErr w:type="spellEnd"/>
            <w:r w:rsidRPr="00B372C4">
              <w:rPr>
                <w:rFonts w:eastAsia="TimesNewRomanPSMT"/>
                <w:bCs/>
                <w:i/>
                <w:lang w:val="en-US"/>
              </w:rPr>
              <w:t xml:space="preserve"> </w:t>
            </w:r>
            <w:proofErr w:type="spellStart"/>
            <w:r w:rsidRPr="00B372C4">
              <w:rPr>
                <w:rFonts w:eastAsia="TimesNewRomanPSMT"/>
                <w:bCs/>
                <w:i/>
                <w:lang w:val="en-US"/>
              </w:rPr>
              <w:t>по</w:t>
            </w:r>
            <w:proofErr w:type="spellEnd"/>
            <w:r w:rsidR="006642F8">
              <w:rPr>
                <w:rFonts w:eastAsia="TimesNewRomanPSMT"/>
                <w:bCs/>
                <w:i/>
              </w:rPr>
              <w:t>дизвођача</w:t>
            </w:r>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B372C4" w:rsidRDefault="00897573" w:rsidP="00FD382C">
            <w:pPr>
              <w:snapToGrid w:val="0"/>
              <w:jc w:val="both"/>
              <w:rPr>
                <w:rFonts w:eastAsia="TimesNewRomanPSMT"/>
                <w:b/>
                <w:bCs/>
                <w:lang w:val="en-US"/>
              </w:rPr>
            </w:pPr>
          </w:p>
        </w:tc>
      </w:tr>
      <w:tr w:rsidR="00897573" w:rsidRPr="00B372C4"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B372C4" w:rsidRDefault="00897573" w:rsidP="00FD382C">
            <w:pPr>
              <w:snapToGrid w:val="0"/>
              <w:jc w:val="both"/>
              <w:rPr>
                <w:rFonts w:eastAsia="TimesNewRomanPSMT"/>
                <w:bCs/>
                <w:i/>
                <w:lang w:val="en-US"/>
              </w:rPr>
            </w:pPr>
          </w:p>
          <w:p w14:paraId="2C4DED5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B372C4" w:rsidRDefault="00897573" w:rsidP="00FD382C">
            <w:pPr>
              <w:snapToGrid w:val="0"/>
              <w:jc w:val="both"/>
              <w:rPr>
                <w:rFonts w:eastAsia="TimesNewRomanPSMT"/>
                <w:bCs/>
                <w:i/>
                <w:lang w:val="en-US"/>
              </w:rPr>
            </w:pPr>
          </w:p>
          <w:p w14:paraId="580D36B3"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B372C4" w:rsidRDefault="00897573" w:rsidP="00FD382C">
            <w:pPr>
              <w:snapToGrid w:val="0"/>
              <w:jc w:val="both"/>
              <w:rPr>
                <w:rFonts w:eastAsia="TimesNewRomanPSMT"/>
                <w:b/>
                <w:bCs/>
                <w:lang w:val="en-US"/>
              </w:rPr>
            </w:pPr>
          </w:p>
        </w:tc>
      </w:tr>
      <w:tr w:rsidR="00897573" w:rsidRPr="00B372C4"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B372C4" w:rsidRDefault="00897573" w:rsidP="00FD382C">
            <w:pPr>
              <w:snapToGrid w:val="0"/>
              <w:jc w:val="both"/>
              <w:rPr>
                <w:rFonts w:eastAsia="TimesNewRomanPSMT"/>
                <w:bCs/>
                <w:i/>
                <w:lang w:val="en-US"/>
              </w:rPr>
            </w:pPr>
          </w:p>
          <w:p w14:paraId="5338D426"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B372C4" w:rsidRDefault="00897573" w:rsidP="00FD382C">
            <w:pPr>
              <w:snapToGrid w:val="0"/>
              <w:jc w:val="both"/>
              <w:rPr>
                <w:rFonts w:eastAsia="TimesNewRomanPSMT"/>
                <w:bCs/>
                <w:i/>
                <w:lang w:val="en-US"/>
              </w:rPr>
            </w:pPr>
          </w:p>
          <w:p w14:paraId="28EE86E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B372C4" w:rsidRDefault="00897573" w:rsidP="00FD382C">
            <w:pPr>
              <w:snapToGrid w:val="0"/>
              <w:jc w:val="both"/>
              <w:rPr>
                <w:rFonts w:eastAsia="TimesNewRomanPSMT"/>
                <w:b/>
                <w:bCs/>
                <w:lang w:val="en-US"/>
              </w:rPr>
            </w:pPr>
          </w:p>
        </w:tc>
      </w:tr>
      <w:tr w:rsidR="00897573" w:rsidRPr="00B372C4"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B372C4" w:rsidRDefault="00897573" w:rsidP="00FD382C">
            <w:pPr>
              <w:snapToGrid w:val="0"/>
              <w:jc w:val="both"/>
              <w:rPr>
                <w:rFonts w:eastAsia="TimesNewRomanPSMT"/>
                <w:bCs/>
                <w:i/>
                <w:lang w:val="en-US"/>
              </w:rPr>
            </w:pPr>
          </w:p>
          <w:p w14:paraId="327662BF"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B372C4" w:rsidRDefault="00897573" w:rsidP="00FD382C">
            <w:pPr>
              <w:snapToGrid w:val="0"/>
              <w:jc w:val="both"/>
              <w:rPr>
                <w:rFonts w:eastAsia="TimesNewRomanPSMT"/>
                <w:bCs/>
                <w:i/>
                <w:lang w:val="en-US"/>
              </w:rPr>
            </w:pPr>
          </w:p>
          <w:p w14:paraId="44BFA5D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B372C4" w:rsidRDefault="00897573" w:rsidP="00FD382C">
            <w:pPr>
              <w:snapToGrid w:val="0"/>
              <w:jc w:val="both"/>
              <w:rPr>
                <w:rFonts w:eastAsia="TimesNewRomanPSMT"/>
                <w:b/>
                <w:bCs/>
                <w:lang w:val="en-US"/>
              </w:rPr>
            </w:pPr>
          </w:p>
        </w:tc>
      </w:tr>
      <w:tr w:rsidR="00897573" w:rsidRPr="00B372C4"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B372C4" w:rsidRDefault="00897573" w:rsidP="00FD382C">
            <w:pPr>
              <w:snapToGrid w:val="0"/>
              <w:jc w:val="both"/>
              <w:rPr>
                <w:rFonts w:eastAsia="TimesNewRomanPSMT"/>
                <w:bCs/>
                <w:i/>
                <w:lang w:val="en-US"/>
              </w:rPr>
            </w:pPr>
          </w:p>
          <w:p w14:paraId="4567BBCB"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B372C4" w:rsidRDefault="00897573" w:rsidP="00FD382C">
            <w:pPr>
              <w:snapToGrid w:val="0"/>
              <w:jc w:val="both"/>
              <w:rPr>
                <w:rFonts w:eastAsia="TimesNewRomanPSMT"/>
                <w:b/>
                <w:bCs/>
                <w:lang w:val="en-US"/>
              </w:rPr>
            </w:pPr>
          </w:p>
        </w:tc>
      </w:tr>
      <w:tr w:rsidR="00897573" w:rsidRPr="00B372C4"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B372C4" w:rsidRDefault="00897573" w:rsidP="00FD382C">
            <w:pPr>
              <w:snapToGrid w:val="0"/>
              <w:jc w:val="both"/>
              <w:rPr>
                <w:rFonts w:eastAsia="TimesNewRomanPSMT"/>
                <w:bCs/>
                <w:i/>
                <w:lang w:val="ru-RU"/>
              </w:rPr>
            </w:pPr>
          </w:p>
          <w:p w14:paraId="1CDFC40F" w14:textId="77777777" w:rsidR="00897573" w:rsidRPr="00B372C4" w:rsidRDefault="00897573" w:rsidP="00FD382C">
            <w:pPr>
              <w:jc w:val="both"/>
              <w:rPr>
                <w:rFonts w:eastAsia="TimesNewRomanPSMT"/>
                <w:b/>
                <w:bCs/>
                <w:lang w:val="ru-RU"/>
              </w:rPr>
            </w:pPr>
            <w:r w:rsidRPr="00B372C4">
              <w:rPr>
                <w:rFonts w:eastAsia="TimesNewRomanPSMT"/>
                <w:bCs/>
                <w:i/>
                <w:lang w:val="ru-RU"/>
              </w:rPr>
              <w:t>Проценат укупне вредности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B372C4" w:rsidRDefault="00897573" w:rsidP="00FD382C">
            <w:pPr>
              <w:snapToGrid w:val="0"/>
              <w:jc w:val="both"/>
              <w:rPr>
                <w:rFonts w:eastAsia="TimesNewRomanPSMT"/>
                <w:b/>
                <w:bCs/>
                <w:lang w:val="ru-RU"/>
              </w:rPr>
            </w:pPr>
          </w:p>
        </w:tc>
      </w:tr>
      <w:tr w:rsidR="00897573" w:rsidRPr="00B372C4"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B372C4"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B372C4" w:rsidRDefault="00897573" w:rsidP="00FD382C">
            <w:pPr>
              <w:snapToGrid w:val="0"/>
              <w:jc w:val="both"/>
              <w:rPr>
                <w:rFonts w:eastAsia="TimesNewRomanPSMT"/>
                <w:bCs/>
                <w:i/>
                <w:lang w:val="ru-RU"/>
              </w:rPr>
            </w:pPr>
          </w:p>
          <w:p w14:paraId="3725145B" w14:textId="77777777" w:rsidR="00897573" w:rsidRPr="00B372C4" w:rsidRDefault="00897573" w:rsidP="00FD382C">
            <w:pPr>
              <w:jc w:val="both"/>
              <w:rPr>
                <w:rFonts w:eastAsia="TimesNewRomanPSMT"/>
                <w:b/>
                <w:bCs/>
                <w:lang w:val="ru-RU"/>
              </w:rPr>
            </w:pPr>
            <w:r w:rsidRPr="00B372C4">
              <w:rPr>
                <w:rFonts w:eastAsia="TimesNewRomanPSMT"/>
                <w:bCs/>
                <w:i/>
                <w:lang w:val="ru-RU"/>
              </w:rPr>
              <w:t>Део предмета набавке који ће извршити под</w:t>
            </w:r>
            <w:r w:rsidR="006642F8">
              <w:rPr>
                <w:rFonts w:eastAsia="TimesNewRomanPSMT"/>
                <w:bCs/>
                <w:i/>
                <w:lang w:val="ru-RU"/>
              </w:rPr>
              <w:t>извођач</w:t>
            </w:r>
            <w:r w:rsidRPr="00B372C4">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B372C4" w:rsidRDefault="00897573" w:rsidP="00FD382C">
            <w:pPr>
              <w:snapToGrid w:val="0"/>
              <w:jc w:val="both"/>
              <w:rPr>
                <w:rFonts w:eastAsia="TimesNewRomanPSMT"/>
                <w:b/>
                <w:bCs/>
                <w:lang w:val="ru-RU"/>
              </w:rPr>
            </w:pPr>
          </w:p>
        </w:tc>
      </w:tr>
    </w:tbl>
    <w:p w14:paraId="00CC8AE0" w14:textId="77777777" w:rsidR="00897573" w:rsidRPr="00B372C4" w:rsidRDefault="00897573" w:rsidP="00897573">
      <w:pPr>
        <w:jc w:val="both"/>
        <w:rPr>
          <w:b/>
          <w:bCs/>
          <w:i/>
          <w:iCs/>
          <w:u w:val="single"/>
          <w:lang w:val="ru-RU"/>
        </w:rPr>
      </w:pPr>
    </w:p>
    <w:p w14:paraId="41F8698C" w14:textId="77777777" w:rsidR="00897573" w:rsidRPr="00B372C4" w:rsidRDefault="00897573" w:rsidP="00897573">
      <w:pPr>
        <w:jc w:val="both"/>
        <w:rPr>
          <w:i/>
          <w:iCs/>
          <w:lang w:val="ru-RU"/>
        </w:rPr>
      </w:pPr>
      <w:r w:rsidRPr="00B372C4">
        <w:rPr>
          <w:b/>
          <w:bCs/>
          <w:i/>
          <w:iCs/>
          <w:u w:val="single"/>
          <w:lang w:val="ru-RU"/>
        </w:rPr>
        <w:t>Напомена:</w:t>
      </w:r>
      <w:r w:rsidRPr="00B372C4">
        <w:rPr>
          <w:b/>
          <w:bCs/>
          <w:i/>
          <w:iCs/>
          <w:lang w:val="ru-RU"/>
        </w:rPr>
        <w:t xml:space="preserve"> </w:t>
      </w:r>
    </w:p>
    <w:p w14:paraId="71F60636" w14:textId="77777777" w:rsidR="00897573" w:rsidRPr="00B372C4" w:rsidRDefault="00897573" w:rsidP="00897573">
      <w:pPr>
        <w:jc w:val="both"/>
        <w:rPr>
          <w:rFonts w:eastAsia="TimesNewRomanPSMT"/>
          <w:b/>
          <w:bCs/>
          <w:lang w:val="ru-RU"/>
        </w:rPr>
      </w:pPr>
      <w:r w:rsidRPr="00B372C4">
        <w:rPr>
          <w:i/>
          <w:iCs/>
          <w:lang w:val="ru-RU"/>
        </w:rPr>
        <w:t>Табелу „Подаци о под</w:t>
      </w:r>
      <w:r w:rsidR="006642F8">
        <w:rPr>
          <w:i/>
          <w:iCs/>
          <w:lang w:val="ru-RU"/>
        </w:rPr>
        <w:t>извођачу</w:t>
      </w:r>
      <w:r w:rsidRPr="00B372C4">
        <w:rPr>
          <w:i/>
          <w:iCs/>
          <w:lang w:val="ru-RU"/>
        </w:rPr>
        <w:t>“ попуњавају само они понуђачи који подносе  понуду са под</w:t>
      </w:r>
      <w:r w:rsidR="006642F8">
        <w:rPr>
          <w:i/>
          <w:iCs/>
          <w:lang w:val="ru-RU"/>
        </w:rPr>
        <w:t>извођачем</w:t>
      </w:r>
      <w:r w:rsidRPr="00B372C4">
        <w:rPr>
          <w:i/>
          <w:iCs/>
          <w:lang w:val="ru-RU"/>
        </w:rPr>
        <w:t>, а уколико има већи број под</w:t>
      </w:r>
      <w:r w:rsidR="006642F8">
        <w:rPr>
          <w:i/>
          <w:iCs/>
          <w:lang w:val="ru-RU"/>
        </w:rPr>
        <w:t>извоћача</w:t>
      </w:r>
      <w:r w:rsidRPr="00B372C4">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Pr>
          <w:i/>
          <w:iCs/>
          <w:lang w:val="ru-RU"/>
        </w:rPr>
        <w:t>извођача</w:t>
      </w:r>
      <w:r w:rsidRPr="00B372C4">
        <w:rPr>
          <w:i/>
          <w:iCs/>
          <w:lang w:val="ru-RU"/>
        </w:rPr>
        <w:t>.</w:t>
      </w:r>
    </w:p>
    <w:p w14:paraId="06592F92" w14:textId="77777777" w:rsidR="00897573" w:rsidRPr="00B372C4" w:rsidRDefault="000E655A" w:rsidP="00897573">
      <w:pPr>
        <w:jc w:val="both"/>
        <w:rPr>
          <w:rFonts w:eastAsia="TimesNewRomanPSMT"/>
          <w:b/>
          <w:bCs/>
          <w:lang w:val="ru-RU"/>
        </w:rPr>
      </w:pPr>
      <w:r>
        <w:rPr>
          <w:rFonts w:eastAsia="TimesNewRomanPSMT"/>
          <w:b/>
          <w:bCs/>
          <w:lang w:val="ru-RU"/>
        </w:rPr>
        <w:br w:type="page"/>
      </w:r>
    </w:p>
    <w:p w14:paraId="2682A186" w14:textId="77777777" w:rsidR="00897573" w:rsidRPr="00B372C4" w:rsidRDefault="00897573" w:rsidP="00897573">
      <w:pPr>
        <w:jc w:val="both"/>
        <w:rPr>
          <w:rFonts w:eastAsia="TimesNewRomanPSMT"/>
          <w:b/>
          <w:bCs/>
          <w:i/>
          <w:lang w:val="ru-RU"/>
        </w:rPr>
      </w:pPr>
      <w:r w:rsidRPr="00B372C4">
        <w:rPr>
          <w:rFonts w:eastAsia="TimesNewRomanPSMT"/>
          <w:b/>
          <w:bCs/>
          <w:i/>
          <w:lang w:val="sr-Cyrl-CS"/>
        </w:rPr>
        <w:lastRenderedPageBreak/>
        <w:t xml:space="preserve">4) </w:t>
      </w:r>
      <w:r w:rsidRPr="00B372C4">
        <w:rPr>
          <w:rFonts w:eastAsia="TimesNewRomanPSMT"/>
          <w:b/>
          <w:bCs/>
          <w:i/>
          <w:lang w:val="ru-RU"/>
        </w:rPr>
        <w:t>ПОДАЦИ О УЧЕСНИКУ  У ЗАЈЕДНИЧКОЈ ПОНУДИ</w:t>
      </w:r>
    </w:p>
    <w:p w14:paraId="7C7B4EF8" w14:textId="77777777" w:rsidR="00897573" w:rsidRPr="00B372C4" w:rsidRDefault="00897573" w:rsidP="00897573">
      <w:pPr>
        <w:jc w:val="both"/>
      </w:pPr>
      <w:r w:rsidRPr="00B372C4">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B372C4"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B372C4" w:rsidRDefault="00897573" w:rsidP="00FD382C">
            <w:pPr>
              <w:snapToGrid w:val="0"/>
              <w:jc w:val="both"/>
            </w:pPr>
          </w:p>
          <w:p w14:paraId="638C9108" w14:textId="77777777" w:rsidR="00897573" w:rsidRPr="00B372C4" w:rsidRDefault="00897573" w:rsidP="00FD382C">
            <w:pPr>
              <w:jc w:val="both"/>
              <w:rPr>
                <w:rFonts w:eastAsia="TimesNewRomanPSMT"/>
                <w:bCs/>
                <w:i/>
                <w:lang w:val="ru-RU"/>
              </w:rPr>
            </w:pPr>
            <w:r w:rsidRPr="00B372C4">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B372C4" w:rsidRDefault="00897573" w:rsidP="00FD382C">
            <w:pPr>
              <w:snapToGrid w:val="0"/>
              <w:jc w:val="both"/>
              <w:rPr>
                <w:rFonts w:eastAsia="TimesNewRomanPSMT"/>
                <w:bCs/>
                <w:i/>
                <w:lang w:val="ru-RU"/>
              </w:rPr>
            </w:pPr>
          </w:p>
          <w:p w14:paraId="255F7B9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B372C4" w:rsidRDefault="00897573" w:rsidP="00FD382C">
            <w:pPr>
              <w:snapToGrid w:val="0"/>
              <w:jc w:val="both"/>
              <w:rPr>
                <w:rFonts w:eastAsia="TimesNewRomanPSMT"/>
                <w:b/>
                <w:bCs/>
                <w:lang w:val="ru-RU"/>
              </w:rPr>
            </w:pPr>
          </w:p>
        </w:tc>
      </w:tr>
      <w:tr w:rsidR="00897573" w:rsidRPr="00B372C4"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B372C4" w:rsidRDefault="00897573" w:rsidP="00FD382C">
            <w:pPr>
              <w:snapToGrid w:val="0"/>
              <w:jc w:val="both"/>
              <w:rPr>
                <w:rFonts w:eastAsia="TimesNewRomanPSMT"/>
                <w:bCs/>
                <w:i/>
                <w:lang w:val="ru-RU"/>
              </w:rPr>
            </w:pPr>
          </w:p>
          <w:p w14:paraId="0F715A41"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B372C4" w:rsidRDefault="00897573" w:rsidP="00FD382C">
            <w:pPr>
              <w:snapToGrid w:val="0"/>
              <w:jc w:val="both"/>
              <w:rPr>
                <w:rFonts w:eastAsia="TimesNewRomanPSMT"/>
                <w:bCs/>
                <w:i/>
                <w:lang w:val="ru-RU"/>
              </w:rPr>
            </w:pPr>
          </w:p>
          <w:p w14:paraId="3D3B11D8"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B372C4" w:rsidRDefault="00897573" w:rsidP="00FD382C">
            <w:pPr>
              <w:snapToGrid w:val="0"/>
              <w:jc w:val="both"/>
              <w:rPr>
                <w:rFonts w:eastAsia="TimesNewRomanPSMT"/>
                <w:b/>
                <w:bCs/>
                <w:lang w:val="en-US"/>
              </w:rPr>
            </w:pPr>
          </w:p>
        </w:tc>
      </w:tr>
      <w:tr w:rsidR="00897573" w:rsidRPr="00B372C4"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B372C4" w:rsidRDefault="00897573" w:rsidP="00FD382C">
            <w:pPr>
              <w:snapToGrid w:val="0"/>
              <w:jc w:val="both"/>
              <w:rPr>
                <w:rFonts w:eastAsia="TimesNewRomanPSMT"/>
                <w:bCs/>
                <w:i/>
                <w:lang w:val="en-US"/>
              </w:rPr>
            </w:pPr>
          </w:p>
          <w:p w14:paraId="125FE3A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B372C4" w:rsidRDefault="00897573" w:rsidP="00FD382C">
            <w:pPr>
              <w:snapToGrid w:val="0"/>
              <w:jc w:val="both"/>
              <w:rPr>
                <w:rFonts w:eastAsia="TimesNewRomanPSMT"/>
                <w:bCs/>
                <w:i/>
                <w:lang w:val="en-US"/>
              </w:rPr>
            </w:pPr>
          </w:p>
          <w:p w14:paraId="2FC01CD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B372C4" w:rsidRDefault="00897573" w:rsidP="00FD382C">
            <w:pPr>
              <w:snapToGrid w:val="0"/>
              <w:jc w:val="both"/>
              <w:rPr>
                <w:rFonts w:eastAsia="TimesNewRomanPSMT"/>
                <w:b/>
                <w:bCs/>
                <w:lang w:val="en-US"/>
              </w:rPr>
            </w:pPr>
          </w:p>
        </w:tc>
      </w:tr>
      <w:tr w:rsidR="00897573" w:rsidRPr="00B372C4"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B372C4" w:rsidRDefault="00897573" w:rsidP="00FD382C">
            <w:pPr>
              <w:snapToGrid w:val="0"/>
              <w:jc w:val="both"/>
              <w:rPr>
                <w:rFonts w:eastAsia="TimesNewRomanPSMT"/>
                <w:bCs/>
                <w:i/>
                <w:lang w:val="en-US"/>
              </w:rPr>
            </w:pPr>
          </w:p>
          <w:p w14:paraId="3A7D5813"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B372C4" w:rsidRDefault="00897573" w:rsidP="00FD382C">
            <w:pPr>
              <w:snapToGrid w:val="0"/>
              <w:jc w:val="both"/>
              <w:rPr>
                <w:rFonts w:eastAsia="TimesNewRomanPSMT"/>
                <w:bCs/>
                <w:i/>
                <w:lang w:val="en-US"/>
              </w:rPr>
            </w:pPr>
          </w:p>
          <w:p w14:paraId="5ED9B8AA"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B372C4" w:rsidRDefault="00897573" w:rsidP="00FD382C">
            <w:pPr>
              <w:snapToGrid w:val="0"/>
              <w:jc w:val="both"/>
              <w:rPr>
                <w:rFonts w:eastAsia="TimesNewRomanPSMT"/>
                <w:b/>
                <w:bCs/>
                <w:lang w:val="en-US"/>
              </w:rPr>
            </w:pPr>
          </w:p>
        </w:tc>
      </w:tr>
      <w:tr w:rsidR="00897573" w:rsidRPr="00B372C4"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B372C4" w:rsidRDefault="00897573" w:rsidP="00FD382C">
            <w:pPr>
              <w:snapToGrid w:val="0"/>
              <w:jc w:val="both"/>
              <w:rPr>
                <w:rFonts w:eastAsia="TimesNewRomanPSMT"/>
                <w:bCs/>
                <w:i/>
                <w:lang w:val="en-US"/>
              </w:rPr>
            </w:pPr>
          </w:p>
          <w:p w14:paraId="666E8F05"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B372C4" w:rsidRDefault="00897573" w:rsidP="00FD382C">
            <w:pPr>
              <w:snapToGrid w:val="0"/>
              <w:jc w:val="both"/>
              <w:rPr>
                <w:rFonts w:eastAsia="TimesNewRomanPSMT"/>
                <w:b/>
                <w:bCs/>
                <w:lang w:val="en-US"/>
              </w:rPr>
            </w:pPr>
          </w:p>
        </w:tc>
      </w:tr>
      <w:tr w:rsidR="00897573" w:rsidRPr="00B372C4"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B372C4" w:rsidRDefault="00897573" w:rsidP="00FD382C">
            <w:pPr>
              <w:snapToGrid w:val="0"/>
              <w:jc w:val="both"/>
              <w:rPr>
                <w:rFonts w:eastAsia="TimesNewRomanPSMT"/>
                <w:bCs/>
                <w:i/>
                <w:lang w:val="en-US"/>
              </w:rPr>
            </w:pPr>
          </w:p>
          <w:p w14:paraId="0C3B4247" w14:textId="77777777" w:rsidR="00897573" w:rsidRPr="00B372C4" w:rsidRDefault="00897573" w:rsidP="00FD382C">
            <w:pPr>
              <w:jc w:val="both"/>
              <w:rPr>
                <w:rFonts w:eastAsia="TimesNewRomanPSMT"/>
                <w:bCs/>
                <w:i/>
                <w:lang w:val="ru-RU"/>
              </w:rPr>
            </w:pPr>
            <w:r w:rsidRPr="00B372C4">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B372C4" w:rsidRDefault="00897573" w:rsidP="00FD382C">
            <w:pPr>
              <w:snapToGrid w:val="0"/>
              <w:jc w:val="both"/>
              <w:rPr>
                <w:rFonts w:eastAsia="TimesNewRomanPSMT"/>
                <w:bCs/>
                <w:i/>
                <w:lang w:val="ru-RU"/>
              </w:rPr>
            </w:pPr>
          </w:p>
          <w:p w14:paraId="0224111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B372C4" w:rsidRDefault="00897573" w:rsidP="00FD382C">
            <w:pPr>
              <w:snapToGrid w:val="0"/>
              <w:jc w:val="both"/>
              <w:rPr>
                <w:rFonts w:eastAsia="TimesNewRomanPSMT"/>
                <w:b/>
                <w:bCs/>
                <w:lang w:val="ru-RU"/>
              </w:rPr>
            </w:pPr>
          </w:p>
        </w:tc>
      </w:tr>
      <w:tr w:rsidR="00897573" w:rsidRPr="00B372C4"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B372C4" w:rsidRDefault="00897573" w:rsidP="00FD382C">
            <w:pPr>
              <w:snapToGrid w:val="0"/>
              <w:jc w:val="both"/>
              <w:rPr>
                <w:rFonts w:eastAsia="TimesNewRomanPSMT"/>
                <w:bCs/>
                <w:i/>
                <w:lang w:val="ru-RU"/>
              </w:rPr>
            </w:pPr>
          </w:p>
          <w:p w14:paraId="3F31BED0"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B372C4" w:rsidRDefault="00897573" w:rsidP="00FD382C">
            <w:pPr>
              <w:snapToGrid w:val="0"/>
              <w:jc w:val="both"/>
              <w:rPr>
                <w:rFonts w:eastAsia="TimesNewRomanPSMT"/>
                <w:bCs/>
                <w:i/>
                <w:lang w:val="ru-RU"/>
              </w:rPr>
            </w:pPr>
          </w:p>
          <w:p w14:paraId="1BF5A28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B372C4" w:rsidRDefault="00897573" w:rsidP="00FD382C">
            <w:pPr>
              <w:snapToGrid w:val="0"/>
              <w:jc w:val="both"/>
              <w:rPr>
                <w:rFonts w:eastAsia="TimesNewRomanPSMT"/>
                <w:b/>
                <w:bCs/>
                <w:lang w:val="en-US"/>
              </w:rPr>
            </w:pPr>
          </w:p>
        </w:tc>
      </w:tr>
      <w:tr w:rsidR="00897573" w:rsidRPr="00B372C4"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B372C4" w:rsidRDefault="00897573" w:rsidP="00FD382C">
            <w:pPr>
              <w:snapToGrid w:val="0"/>
              <w:jc w:val="both"/>
              <w:rPr>
                <w:rFonts w:eastAsia="TimesNewRomanPSMT"/>
                <w:bCs/>
                <w:i/>
                <w:lang w:val="en-US"/>
              </w:rPr>
            </w:pPr>
          </w:p>
          <w:p w14:paraId="1C0780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B372C4" w:rsidRDefault="00897573" w:rsidP="00FD382C">
            <w:pPr>
              <w:snapToGrid w:val="0"/>
              <w:jc w:val="both"/>
              <w:rPr>
                <w:rFonts w:eastAsia="TimesNewRomanPSMT"/>
                <w:bCs/>
                <w:i/>
                <w:lang w:val="en-US"/>
              </w:rPr>
            </w:pPr>
          </w:p>
          <w:p w14:paraId="578C5339"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B372C4" w:rsidRDefault="00897573" w:rsidP="00FD382C">
            <w:pPr>
              <w:snapToGrid w:val="0"/>
              <w:jc w:val="both"/>
              <w:rPr>
                <w:rFonts w:eastAsia="TimesNewRomanPSMT"/>
                <w:b/>
                <w:bCs/>
                <w:lang w:val="en-US"/>
              </w:rPr>
            </w:pPr>
          </w:p>
        </w:tc>
      </w:tr>
      <w:tr w:rsidR="00897573" w:rsidRPr="00B372C4"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B372C4" w:rsidRDefault="00897573" w:rsidP="00FD382C">
            <w:pPr>
              <w:snapToGrid w:val="0"/>
              <w:jc w:val="both"/>
              <w:rPr>
                <w:rFonts w:eastAsia="TimesNewRomanPSMT"/>
                <w:bCs/>
                <w:i/>
                <w:lang w:val="en-US"/>
              </w:rPr>
            </w:pPr>
          </w:p>
          <w:p w14:paraId="1720B1B0"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B372C4" w:rsidRDefault="00897573" w:rsidP="00FD382C">
            <w:pPr>
              <w:snapToGrid w:val="0"/>
              <w:jc w:val="both"/>
              <w:rPr>
                <w:rFonts w:eastAsia="TimesNewRomanPSMT"/>
                <w:bCs/>
                <w:i/>
                <w:lang w:val="en-US"/>
              </w:rPr>
            </w:pPr>
          </w:p>
          <w:p w14:paraId="211C414D"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B372C4" w:rsidRDefault="00897573" w:rsidP="00FD382C">
            <w:pPr>
              <w:snapToGrid w:val="0"/>
              <w:jc w:val="both"/>
              <w:rPr>
                <w:rFonts w:eastAsia="TimesNewRomanPSMT"/>
                <w:b/>
                <w:bCs/>
                <w:lang w:val="en-US"/>
              </w:rPr>
            </w:pPr>
          </w:p>
        </w:tc>
      </w:tr>
      <w:tr w:rsidR="00897573" w:rsidRPr="00B372C4"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B372C4" w:rsidRDefault="00897573" w:rsidP="00FD382C">
            <w:pPr>
              <w:snapToGrid w:val="0"/>
              <w:jc w:val="both"/>
              <w:rPr>
                <w:rFonts w:eastAsia="TimesNewRomanPSMT"/>
                <w:bCs/>
                <w:i/>
                <w:lang w:val="en-US"/>
              </w:rPr>
            </w:pPr>
          </w:p>
          <w:p w14:paraId="4E9F2926"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B372C4" w:rsidRDefault="00897573" w:rsidP="00FD382C">
            <w:pPr>
              <w:snapToGrid w:val="0"/>
              <w:jc w:val="both"/>
              <w:rPr>
                <w:rFonts w:eastAsia="TimesNewRomanPSMT"/>
                <w:b/>
                <w:bCs/>
                <w:lang w:val="en-US"/>
              </w:rPr>
            </w:pPr>
          </w:p>
        </w:tc>
      </w:tr>
      <w:tr w:rsidR="00897573" w:rsidRPr="00B372C4"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B372C4" w:rsidRDefault="00897573" w:rsidP="00FD382C">
            <w:pPr>
              <w:snapToGrid w:val="0"/>
              <w:jc w:val="both"/>
              <w:rPr>
                <w:rFonts w:eastAsia="TimesNewRomanPSMT"/>
                <w:bCs/>
                <w:i/>
                <w:lang w:val="en-US"/>
              </w:rPr>
            </w:pPr>
          </w:p>
          <w:p w14:paraId="0B1D3737" w14:textId="77777777" w:rsidR="00897573" w:rsidRPr="00B372C4" w:rsidRDefault="00897573" w:rsidP="00FD382C">
            <w:pPr>
              <w:jc w:val="both"/>
              <w:rPr>
                <w:rFonts w:eastAsia="TimesNewRomanPSMT"/>
                <w:bCs/>
                <w:i/>
                <w:lang w:val="ru-RU"/>
              </w:rPr>
            </w:pPr>
            <w:r w:rsidRPr="00B372C4">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B372C4" w:rsidRDefault="00897573" w:rsidP="00FD382C">
            <w:pPr>
              <w:snapToGrid w:val="0"/>
              <w:jc w:val="both"/>
              <w:rPr>
                <w:rFonts w:eastAsia="TimesNewRomanPSMT"/>
                <w:bCs/>
                <w:i/>
                <w:lang w:val="ru-RU"/>
              </w:rPr>
            </w:pPr>
          </w:p>
          <w:p w14:paraId="605349F6" w14:textId="77777777" w:rsidR="00897573" w:rsidRPr="00B372C4" w:rsidRDefault="00897573" w:rsidP="00FD382C">
            <w:pPr>
              <w:jc w:val="both"/>
              <w:rPr>
                <w:rFonts w:eastAsia="TimesNewRomanPSMT"/>
                <w:b/>
                <w:bCs/>
                <w:lang w:val="ru-RU"/>
              </w:rPr>
            </w:pPr>
            <w:r w:rsidRPr="00B372C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B372C4" w:rsidRDefault="00897573" w:rsidP="00FD382C">
            <w:pPr>
              <w:snapToGrid w:val="0"/>
              <w:jc w:val="both"/>
              <w:rPr>
                <w:rFonts w:eastAsia="TimesNewRomanPSMT"/>
                <w:b/>
                <w:bCs/>
                <w:lang w:val="ru-RU"/>
              </w:rPr>
            </w:pPr>
          </w:p>
        </w:tc>
      </w:tr>
      <w:tr w:rsidR="00897573" w:rsidRPr="00B372C4"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B372C4" w:rsidRDefault="00897573" w:rsidP="00FD382C">
            <w:pPr>
              <w:snapToGrid w:val="0"/>
              <w:jc w:val="both"/>
              <w:rPr>
                <w:rFonts w:eastAsia="TimesNewRomanPSMT"/>
                <w:bCs/>
                <w:i/>
                <w:lang w:val="ru-RU"/>
              </w:rPr>
            </w:pPr>
          </w:p>
          <w:p w14:paraId="47501CEA" w14:textId="77777777" w:rsidR="00897573" w:rsidRPr="00B372C4"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B372C4" w:rsidRDefault="00897573" w:rsidP="00FD382C">
            <w:pPr>
              <w:snapToGrid w:val="0"/>
              <w:jc w:val="both"/>
              <w:rPr>
                <w:rFonts w:eastAsia="TimesNewRomanPSMT"/>
                <w:bCs/>
                <w:i/>
                <w:lang w:val="ru-RU"/>
              </w:rPr>
            </w:pPr>
          </w:p>
          <w:p w14:paraId="1DC10191"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Адреса</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B372C4" w:rsidRDefault="00897573" w:rsidP="00FD382C">
            <w:pPr>
              <w:snapToGrid w:val="0"/>
              <w:jc w:val="both"/>
              <w:rPr>
                <w:rFonts w:eastAsia="TimesNewRomanPSMT"/>
                <w:b/>
                <w:bCs/>
                <w:lang w:val="en-US"/>
              </w:rPr>
            </w:pPr>
          </w:p>
        </w:tc>
      </w:tr>
      <w:tr w:rsidR="00897573" w:rsidRPr="00B372C4"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B372C4" w:rsidRDefault="00897573" w:rsidP="00FD382C">
            <w:pPr>
              <w:snapToGrid w:val="0"/>
              <w:jc w:val="both"/>
              <w:rPr>
                <w:rFonts w:eastAsia="TimesNewRomanPSMT"/>
                <w:bCs/>
                <w:i/>
                <w:lang w:val="en-US"/>
              </w:rPr>
            </w:pPr>
          </w:p>
          <w:p w14:paraId="7AE81258"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B372C4" w:rsidRDefault="00897573" w:rsidP="00FD382C">
            <w:pPr>
              <w:snapToGrid w:val="0"/>
              <w:jc w:val="both"/>
              <w:rPr>
                <w:rFonts w:eastAsia="TimesNewRomanPSMT"/>
                <w:bCs/>
                <w:i/>
                <w:lang w:val="en-US"/>
              </w:rPr>
            </w:pPr>
          </w:p>
          <w:p w14:paraId="1BACAAE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Матични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B372C4" w:rsidRDefault="00897573" w:rsidP="00FD382C">
            <w:pPr>
              <w:snapToGrid w:val="0"/>
              <w:jc w:val="both"/>
              <w:rPr>
                <w:rFonts w:eastAsia="TimesNewRomanPSMT"/>
                <w:b/>
                <w:bCs/>
                <w:lang w:val="en-US"/>
              </w:rPr>
            </w:pPr>
          </w:p>
        </w:tc>
      </w:tr>
      <w:tr w:rsidR="00897573" w:rsidRPr="00B372C4"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B372C4" w:rsidRDefault="00897573" w:rsidP="00FD382C">
            <w:pPr>
              <w:snapToGrid w:val="0"/>
              <w:jc w:val="both"/>
              <w:rPr>
                <w:rFonts w:eastAsia="TimesNewRomanPSMT"/>
                <w:bCs/>
                <w:i/>
                <w:lang w:val="en-US"/>
              </w:rPr>
            </w:pPr>
          </w:p>
          <w:p w14:paraId="4DBB70F2" w14:textId="77777777" w:rsidR="00897573" w:rsidRPr="00B372C4"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B372C4" w:rsidRDefault="00897573" w:rsidP="00FD382C">
            <w:pPr>
              <w:snapToGrid w:val="0"/>
              <w:jc w:val="both"/>
              <w:rPr>
                <w:rFonts w:eastAsia="TimesNewRomanPSMT"/>
                <w:bCs/>
                <w:i/>
                <w:lang w:val="en-US"/>
              </w:rPr>
            </w:pPr>
          </w:p>
          <w:p w14:paraId="4021972C"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Порески</w:t>
            </w:r>
            <w:proofErr w:type="spellEnd"/>
            <w:r w:rsidRPr="00B372C4">
              <w:rPr>
                <w:rFonts w:eastAsia="TimesNewRomanPSMT"/>
                <w:bCs/>
                <w:i/>
                <w:lang w:val="en-US"/>
              </w:rPr>
              <w:t xml:space="preserve"> </w:t>
            </w:r>
            <w:proofErr w:type="spellStart"/>
            <w:r w:rsidRPr="00B372C4">
              <w:rPr>
                <w:rFonts w:eastAsia="TimesNewRomanPSMT"/>
                <w:bCs/>
                <w:i/>
                <w:lang w:val="en-US"/>
              </w:rPr>
              <w:t>идентификациони</w:t>
            </w:r>
            <w:proofErr w:type="spellEnd"/>
            <w:r w:rsidRPr="00B372C4">
              <w:rPr>
                <w:rFonts w:eastAsia="TimesNewRomanPSMT"/>
                <w:bCs/>
                <w:i/>
                <w:lang w:val="en-US"/>
              </w:rPr>
              <w:t xml:space="preserve"> </w:t>
            </w:r>
            <w:proofErr w:type="spellStart"/>
            <w:r w:rsidRPr="00B372C4">
              <w:rPr>
                <w:rFonts w:eastAsia="TimesNewRomanPSMT"/>
                <w:bCs/>
                <w:i/>
                <w:lang w:val="en-US"/>
              </w:rPr>
              <w:t>број</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B372C4" w:rsidRDefault="00897573" w:rsidP="00FD382C">
            <w:pPr>
              <w:snapToGrid w:val="0"/>
              <w:jc w:val="both"/>
              <w:rPr>
                <w:rFonts w:eastAsia="TimesNewRomanPSMT"/>
                <w:b/>
                <w:bCs/>
                <w:lang w:val="en-US"/>
              </w:rPr>
            </w:pPr>
          </w:p>
        </w:tc>
      </w:tr>
      <w:tr w:rsidR="00897573" w:rsidRPr="00B372C4"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B372C4"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B372C4" w:rsidRDefault="00897573" w:rsidP="00FD382C">
            <w:pPr>
              <w:snapToGrid w:val="0"/>
              <w:jc w:val="both"/>
              <w:rPr>
                <w:rFonts w:eastAsia="TimesNewRomanPSMT"/>
                <w:bCs/>
                <w:i/>
                <w:lang w:val="en-US"/>
              </w:rPr>
            </w:pPr>
          </w:p>
          <w:p w14:paraId="43C2AFB4" w14:textId="77777777" w:rsidR="00897573" w:rsidRPr="00B372C4" w:rsidRDefault="00897573" w:rsidP="00FD382C">
            <w:pPr>
              <w:jc w:val="both"/>
              <w:rPr>
                <w:rFonts w:eastAsia="TimesNewRomanPSMT"/>
                <w:b/>
                <w:bCs/>
                <w:lang w:val="en-US"/>
              </w:rPr>
            </w:pPr>
            <w:proofErr w:type="spellStart"/>
            <w:r w:rsidRPr="00B372C4">
              <w:rPr>
                <w:rFonts w:eastAsia="TimesNewRomanPSMT"/>
                <w:bCs/>
                <w:i/>
                <w:lang w:val="en-US"/>
              </w:rPr>
              <w:t>Име</w:t>
            </w:r>
            <w:proofErr w:type="spellEnd"/>
            <w:r w:rsidRPr="00B372C4">
              <w:rPr>
                <w:rFonts w:eastAsia="TimesNewRomanPSMT"/>
                <w:bCs/>
                <w:i/>
                <w:lang w:val="en-US"/>
              </w:rPr>
              <w:t xml:space="preserve"> </w:t>
            </w:r>
            <w:proofErr w:type="spellStart"/>
            <w:r w:rsidRPr="00B372C4">
              <w:rPr>
                <w:rFonts w:eastAsia="TimesNewRomanPSMT"/>
                <w:bCs/>
                <w:i/>
                <w:lang w:val="en-US"/>
              </w:rPr>
              <w:t>особе</w:t>
            </w:r>
            <w:proofErr w:type="spellEnd"/>
            <w:r w:rsidRPr="00B372C4">
              <w:rPr>
                <w:rFonts w:eastAsia="TimesNewRomanPSMT"/>
                <w:bCs/>
                <w:i/>
                <w:lang w:val="en-US"/>
              </w:rPr>
              <w:t xml:space="preserve"> </w:t>
            </w:r>
            <w:proofErr w:type="spellStart"/>
            <w:r w:rsidRPr="00B372C4">
              <w:rPr>
                <w:rFonts w:eastAsia="TimesNewRomanPSMT"/>
                <w:bCs/>
                <w:i/>
                <w:lang w:val="en-US"/>
              </w:rPr>
              <w:t>за</w:t>
            </w:r>
            <w:proofErr w:type="spellEnd"/>
            <w:r w:rsidRPr="00B372C4">
              <w:rPr>
                <w:rFonts w:eastAsia="TimesNewRomanPSMT"/>
                <w:bCs/>
                <w:i/>
                <w:lang w:val="en-US"/>
              </w:rPr>
              <w:t xml:space="preserve"> </w:t>
            </w:r>
            <w:proofErr w:type="spellStart"/>
            <w:r w:rsidRPr="00B372C4">
              <w:rPr>
                <w:rFonts w:eastAsia="TimesNewRomanPSMT"/>
                <w:bCs/>
                <w:i/>
                <w:lang w:val="en-US"/>
              </w:rPr>
              <w:t>контакт</w:t>
            </w:r>
            <w:proofErr w:type="spellEnd"/>
            <w:r w:rsidRPr="00B372C4">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B372C4" w:rsidRDefault="00897573" w:rsidP="00FD382C">
            <w:pPr>
              <w:snapToGrid w:val="0"/>
              <w:jc w:val="both"/>
              <w:rPr>
                <w:rFonts w:eastAsia="TimesNewRomanPSMT"/>
                <w:b/>
                <w:bCs/>
                <w:lang w:val="en-US"/>
              </w:rPr>
            </w:pPr>
          </w:p>
        </w:tc>
      </w:tr>
    </w:tbl>
    <w:p w14:paraId="14B94EB2" w14:textId="77777777" w:rsidR="00897573" w:rsidRPr="00B372C4" w:rsidRDefault="00897573" w:rsidP="00897573">
      <w:pPr>
        <w:jc w:val="both"/>
        <w:rPr>
          <w:b/>
          <w:bCs/>
          <w:i/>
          <w:iCs/>
          <w:u w:val="single"/>
        </w:rPr>
      </w:pPr>
    </w:p>
    <w:p w14:paraId="240CAE59" w14:textId="77777777" w:rsidR="00897573" w:rsidRPr="00B372C4" w:rsidRDefault="00897573" w:rsidP="00897573">
      <w:pPr>
        <w:jc w:val="both"/>
        <w:rPr>
          <w:i/>
          <w:iCs/>
          <w:lang w:val="ru-RU"/>
        </w:rPr>
      </w:pPr>
      <w:proofErr w:type="spellStart"/>
      <w:r w:rsidRPr="00B372C4">
        <w:rPr>
          <w:b/>
          <w:bCs/>
          <w:i/>
          <w:iCs/>
          <w:u w:val="single"/>
          <w:lang w:val="en-US"/>
        </w:rPr>
        <w:t>Напомена</w:t>
      </w:r>
      <w:proofErr w:type="spellEnd"/>
      <w:r w:rsidRPr="00B372C4">
        <w:rPr>
          <w:b/>
          <w:bCs/>
          <w:i/>
          <w:iCs/>
          <w:u w:val="single"/>
          <w:lang w:val="en-US"/>
        </w:rPr>
        <w:t>:</w:t>
      </w:r>
      <w:r w:rsidRPr="00B372C4">
        <w:rPr>
          <w:b/>
          <w:bCs/>
          <w:i/>
          <w:iCs/>
          <w:lang w:val="en-US"/>
        </w:rPr>
        <w:t xml:space="preserve"> </w:t>
      </w:r>
    </w:p>
    <w:p w14:paraId="15896234" w14:textId="77777777" w:rsidR="00897573" w:rsidRPr="00B372C4" w:rsidRDefault="00897573" w:rsidP="00897573">
      <w:pPr>
        <w:jc w:val="both"/>
        <w:rPr>
          <w:b/>
          <w:bCs/>
          <w:i/>
          <w:iCs/>
        </w:rPr>
      </w:pPr>
      <w:r w:rsidRPr="00B372C4">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B372C4" w:rsidRDefault="000E655A" w:rsidP="00897573">
      <w:pPr>
        <w:jc w:val="both"/>
        <w:rPr>
          <w:b/>
          <w:bCs/>
          <w:i/>
          <w:iCs/>
        </w:rPr>
      </w:pPr>
      <w:r>
        <w:rPr>
          <w:b/>
          <w:bCs/>
          <w:i/>
          <w:iCs/>
        </w:rPr>
        <w:br w:type="page"/>
      </w:r>
    </w:p>
    <w:p w14:paraId="71645536" w14:textId="77777777" w:rsidR="00234EBB" w:rsidRDefault="00897573" w:rsidP="00897573">
      <w:pPr>
        <w:jc w:val="both"/>
        <w:rPr>
          <w:rFonts w:eastAsia="TimesNewRomanPSMT"/>
          <w:b/>
          <w:bCs/>
        </w:rPr>
      </w:pPr>
      <w:r w:rsidRPr="00B372C4">
        <w:rPr>
          <w:rFonts w:eastAsia="TimesNewRomanPSMT"/>
          <w:b/>
          <w:bCs/>
          <w:lang w:val="sr-Cyrl-CS"/>
        </w:rPr>
        <w:lastRenderedPageBreak/>
        <w:t xml:space="preserve">5) </w:t>
      </w:r>
      <w:r w:rsidRPr="00B372C4">
        <w:rPr>
          <w:rFonts w:eastAsia="TimesNewRomanPSMT"/>
          <w:b/>
          <w:bCs/>
        </w:rPr>
        <w:t>ОПИС ПРЕДМЕТА НАБАВКЕ</w:t>
      </w:r>
      <w:r w:rsidR="00234EBB">
        <w:rPr>
          <w:rFonts w:eastAsia="TimesNewRomanPSMT"/>
          <w:b/>
          <w:bCs/>
        </w:rPr>
        <w:t xml:space="preserve"> ___________________________________</w:t>
      </w:r>
    </w:p>
    <w:p w14:paraId="3125FFB7" w14:textId="77777777" w:rsidR="00897573" w:rsidRDefault="00897573" w:rsidP="00897573">
      <w:pPr>
        <w:jc w:val="both"/>
        <w:rPr>
          <w:i/>
          <w:iCs/>
        </w:rPr>
      </w:pPr>
      <w:r w:rsidRPr="00B372C4">
        <w:rPr>
          <w:i/>
          <w:iCs/>
        </w:rPr>
        <w:t xml:space="preserve"> [навести предмет јавне набавке]</w:t>
      </w:r>
    </w:p>
    <w:p w14:paraId="19CFD624" w14:textId="77777777" w:rsidR="00897573" w:rsidRPr="008C470D" w:rsidRDefault="008C470D" w:rsidP="00897573">
      <w:pPr>
        <w:jc w:val="both"/>
        <w:rPr>
          <w:rFonts w:eastAsia="TimesNewRomanPSMT"/>
          <w:b/>
          <w:bCs/>
        </w:rPr>
      </w:pPr>
      <w:r>
        <w:rPr>
          <w:rFonts w:eastAsia="TimesNewRomanPSMT"/>
          <w:b/>
          <w:bCs/>
        </w:rPr>
        <w:t xml:space="preserve"> </w:t>
      </w:r>
    </w:p>
    <w:p w14:paraId="5556E191" w14:textId="77777777" w:rsidR="008C470D" w:rsidRPr="0051032F" w:rsidRDefault="008C470D" w:rsidP="00897573">
      <w:pPr>
        <w:jc w:val="both"/>
        <w:rPr>
          <w:rFonts w:eastAsia="TimesNewRomanPSMT"/>
          <w:b/>
          <w:bCs/>
        </w:rPr>
      </w:pPr>
      <w:r w:rsidRPr="0051032F">
        <w:rPr>
          <w:rFonts w:eastAsia="TimesNewRomanPSMT"/>
          <w:b/>
          <w:bCs/>
        </w:rPr>
        <w:t>Понуђена цена (попунити)</w:t>
      </w:r>
    </w:p>
    <w:p w14:paraId="01186440" w14:textId="77777777" w:rsidR="0051032F" w:rsidRPr="0051032F" w:rsidRDefault="0051032F"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975"/>
        <w:gridCol w:w="3420"/>
        <w:gridCol w:w="1890"/>
        <w:gridCol w:w="2070"/>
      </w:tblGrid>
      <w:tr w:rsidR="0051032F" w:rsidRPr="00440930" w14:paraId="4864C6EE" w14:textId="77777777" w:rsidTr="000825FA">
        <w:trPr>
          <w:trHeight w:val="332"/>
        </w:trPr>
        <w:tc>
          <w:tcPr>
            <w:tcW w:w="975" w:type="dxa"/>
            <w:tcBorders>
              <w:top w:val="single" w:sz="4" w:space="0" w:color="000000"/>
              <w:left w:val="single" w:sz="4" w:space="0" w:color="000000"/>
              <w:bottom w:val="single" w:sz="4" w:space="0" w:color="000000"/>
            </w:tcBorders>
            <w:shd w:val="clear" w:color="auto" w:fill="auto"/>
          </w:tcPr>
          <w:p w14:paraId="1FCAA64C" w14:textId="77777777" w:rsidR="0051032F" w:rsidRPr="00440930" w:rsidRDefault="0051032F" w:rsidP="000825FA">
            <w:pPr>
              <w:jc w:val="center"/>
              <w:rPr>
                <w:rFonts w:eastAsia="TimesNewRomanPSMT"/>
                <w:bCs/>
                <w:color w:val="auto"/>
              </w:rPr>
            </w:pPr>
            <w:r w:rsidRPr="00440930">
              <w:rPr>
                <w:rFonts w:eastAsia="TimesNewRomanPSMT"/>
                <w:bCs/>
                <w:color w:val="auto"/>
              </w:rPr>
              <w:t>Редни број</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C5A6A2F" w14:textId="77777777" w:rsidR="0051032F" w:rsidRPr="00440930" w:rsidRDefault="0051032F" w:rsidP="000825FA">
            <w:pPr>
              <w:snapToGrid w:val="0"/>
              <w:jc w:val="center"/>
              <w:rPr>
                <w:rFonts w:eastAsia="TimesNewRomanPSMT"/>
                <w:bCs/>
                <w:color w:val="auto"/>
                <w:lang w:val="ru-RU"/>
              </w:rPr>
            </w:pPr>
            <w:r w:rsidRPr="00440930">
              <w:rPr>
                <w:rFonts w:eastAsia="TimesNewRomanPSMT"/>
                <w:bCs/>
                <w:color w:val="auto"/>
                <w:lang w:val="ru-RU"/>
              </w:rPr>
              <w:t>Опис услуге</w:t>
            </w:r>
          </w:p>
          <w:p w14:paraId="73A8515E" w14:textId="77777777" w:rsidR="0051032F" w:rsidRPr="00440930" w:rsidRDefault="0051032F" w:rsidP="00FD382C">
            <w:pPr>
              <w:jc w:val="both"/>
              <w:rPr>
                <w:rFonts w:eastAsia="TimesNewRomanPSMT"/>
                <w:bCs/>
                <w:color w:val="FF0000"/>
                <w:lang w:val="ru-RU"/>
              </w:rPr>
            </w:pPr>
          </w:p>
        </w:tc>
        <w:tc>
          <w:tcPr>
            <w:tcW w:w="1890" w:type="dxa"/>
            <w:tcBorders>
              <w:top w:val="single" w:sz="4" w:space="0" w:color="000000"/>
              <w:left w:val="single" w:sz="4" w:space="0" w:color="000000"/>
              <w:bottom w:val="single" w:sz="4" w:space="0" w:color="000000"/>
              <w:right w:val="single" w:sz="4" w:space="0" w:color="000000"/>
            </w:tcBorders>
          </w:tcPr>
          <w:p w14:paraId="1B4685D3" w14:textId="77777777" w:rsidR="0051032F" w:rsidRPr="00222B37" w:rsidRDefault="0051032F" w:rsidP="00FD382C">
            <w:pPr>
              <w:snapToGrid w:val="0"/>
              <w:jc w:val="both"/>
              <w:rPr>
                <w:rFonts w:eastAsia="TimesNewRomanPSMT"/>
                <w:bCs/>
                <w:color w:val="auto"/>
                <w:lang w:val="ru-RU"/>
              </w:rPr>
            </w:pPr>
            <w:r w:rsidRPr="00222B37">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tcPr>
          <w:p w14:paraId="7B88C119" w14:textId="77777777" w:rsidR="0051032F" w:rsidRPr="00222B37" w:rsidRDefault="0051032F" w:rsidP="00FD382C">
            <w:pPr>
              <w:snapToGrid w:val="0"/>
              <w:jc w:val="both"/>
              <w:rPr>
                <w:rFonts w:eastAsia="TimesNewRomanPSMT"/>
                <w:bCs/>
                <w:color w:val="auto"/>
                <w:lang w:val="ru-RU"/>
              </w:rPr>
            </w:pPr>
            <w:r w:rsidRPr="00222B37">
              <w:rPr>
                <w:rFonts w:eastAsia="TimesNewRomanPSMT"/>
                <w:bCs/>
                <w:color w:val="auto"/>
                <w:lang w:val="ru-RU"/>
              </w:rPr>
              <w:t>Цена са ПДВ-ом</w:t>
            </w:r>
          </w:p>
        </w:tc>
      </w:tr>
      <w:tr w:rsidR="0051032F" w:rsidRPr="00440930" w14:paraId="2A88B2FE" w14:textId="77777777" w:rsidTr="000825FA">
        <w:tc>
          <w:tcPr>
            <w:tcW w:w="975" w:type="dxa"/>
            <w:tcBorders>
              <w:top w:val="single" w:sz="4" w:space="0" w:color="000000"/>
              <w:left w:val="single" w:sz="4" w:space="0" w:color="000000"/>
              <w:bottom w:val="single" w:sz="4" w:space="0" w:color="000000"/>
            </w:tcBorders>
            <w:shd w:val="clear" w:color="auto" w:fill="auto"/>
          </w:tcPr>
          <w:p w14:paraId="5D307333" w14:textId="77777777" w:rsidR="0051032F" w:rsidRPr="00440930" w:rsidRDefault="0051032F" w:rsidP="00FD382C">
            <w:pPr>
              <w:jc w:val="both"/>
              <w:rPr>
                <w:rFonts w:eastAsia="TimesNewRomanPSMT"/>
                <w:bCs/>
                <w:lang w:val="ru-RU"/>
              </w:rPr>
            </w:pPr>
            <w:r w:rsidRPr="00440930">
              <w:rPr>
                <w:rFonts w:eastAsia="TimesNewRomanPSMT"/>
                <w:bCs/>
                <w:lang w:val="ru-RU"/>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6C04418" w14:textId="77777777" w:rsidR="002F72BB" w:rsidRPr="00793528" w:rsidRDefault="0051032F" w:rsidP="00D02E5D">
            <w:pPr>
              <w:snapToGrid w:val="0"/>
              <w:jc w:val="both"/>
              <w:rPr>
                <w:rFonts w:eastAsia="TimesNewRomanPSMT"/>
                <w:bCs/>
                <w:color w:val="auto"/>
                <w:lang w:val="ru-RU"/>
              </w:rPr>
            </w:pPr>
            <w:r w:rsidRPr="00793528">
              <w:rPr>
                <w:rFonts w:eastAsia="TimesNewRomanPSMT"/>
                <w:bCs/>
                <w:color w:val="auto"/>
                <w:lang w:val="ru-RU"/>
              </w:rPr>
              <w:t xml:space="preserve">Услуга </w:t>
            </w:r>
            <w:r w:rsidR="00C073A4" w:rsidRPr="00793528">
              <w:rPr>
                <w:rFonts w:eastAsia="TimesNewRomanPSMT"/>
                <w:bCs/>
                <w:color w:val="auto"/>
              </w:rPr>
              <w:t>израде идејног решења (ИДР) за котларницу на миомасу</w:t>
            </w:r>
            <w:r w:rsidR="000825FA" w:rsidRPr="00793528">
              <w:rPr>
                <w:rFonts w:eastAsia="TimesNewRomanPSMT"/>
                <w:bCs/>
                <w:color w:val="auto"/>
              </w:rPr>
              <w:t xml:space="preserve"> до 1 МW</w:t>
            </w:r>
          </w:p>
        </w:tc>
        <w:tc>
          <w:tcPr>
            <w:tcW w:w="1890" w:type="dxa"/>
            <w:tcBorders>
              <w:top w:val="single" w:sz="4" w:space="0" w:color="000000"/>
              <w:left w:val="single" w:sz="4" w:space="0" w:color="000000"/>
              <w:bottom w:val="single" w:sz="4" w:space="0" w:color="000000"/>
              <w:right w:val="single" w:sz="4" w:space="0" w:color="000000"/>
            </w:tcBorders>
          </w:tcPr>
          <w:p w14:paraId="39011B05" w14:textId="77777777" w:rsidR="0051032F" w:rsidRPr="00222B37" w:rsidRDefault="0051032F" w:rsidP="00FD382C">
            <w:pPr>
              <w:snapToGrid w:val="0"/>
              <w:jc w:val="both"/>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7A766189" w14:textId="77777777" w:rsidR="0051032F" w:rsidRPr="00222B37" w:rsidRDefault="0051032F" w:rsidP="00FD382C">
            <w:pPr>
              <w:snapToGrid w:val="0"/>
              <w:jc w:val="both"/>
              <w:rPr>
                <w:rFonts w:eastAsia="TimesNewRomanPSMT"/>
                <w:bCs/>
                <w:color w:val="FF0000"/>
                <w:lang w:val="ru-RU"/>
              </w:rPr>
            </w:pPr>
          </w:p>
        </w:tc>
      </w:tr>
      <w:tr w:rsidR="0051032F" w:rsidRPr="00440930" w14:paraId="6FA14958" w14:textId="77777777" w:rsidTr="000825FA">
        <w:tc>
          <w:tcPr>
            <w:tcW w:w="975" w:type="dxa"/>
            <w:tcBorders>
              <w:top w:val="single" w:sz="4" w:space="0" w:color="000000"/>
              <w:left w:val="single" w:sz="4" w:space="0" w:color="000000"/>
              <w:bottom w:val="single" w:sz="4" w:space="0" w:color="000000"/>
            </w:tcBorders>
            <w:shd w:val="clear" w:color="auto" w:fill="auto"/>
          </w:tcPr>
          <w:p w14:paraId="5947753E" w14:textId="77777777" w:rsidR="0051032F" w:rsidRPr="00440930" w:rsidRDefault="0051032F" w:rsidP="00FD382C">
            <w:pPr>
              <w:jc w:val="both"/>
              <w:rPr>
                <w:rFonts w:eastAsia="TimesNewRomanPSMT"/>
                <w:bCs/>
                <w:lang w:val="ru-RU"/>
              </w:rPr>
            </w:pPr>
            <w:r w:rsidRPr="00440930">
              <w:rPr>
                <w:rFonts w:eastAsia="TimesNewRomanPSMT"/>
                <w:bCs/>
                <w:lang w:val="ru-RU"/>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569A37E" w14:textId="77777777" w:rsidR="002F72BB" w:rsidRPr="00793528" w:rsidRDefault="000825FA" w:rsidP="00D02E5D">
            <w:pPr>
              <w:snapToGrid w:val="0"/>
              <w:jc w:val="both"/>
              <w:rPr>
                <w:rFonts w:eastAsia="TimesNewRomanPSMT"/>
                <w:bCs/>
                <w:color w:val="auto"/>
                <w:lang w:val="ru-RU"/>
              </w:rPr>
            </w:pPr>
            <w:r w:rsidRPr="00793528">
              <w:rPr>
                <w:rFonts w:eastAsia="TimesNewRomanPSMT"/>
                <w:bCs/>
                <w:color w:val="auto"/>
                <w:lang w:val="ru-RU"/>
              </w:rPr>
              <w:t xml:space="preserve">Услуга </w:t>
            </w:r>
            <w:r w:rsidRPr="00793528">
              <w:rPr>
                <w:rFonts w:eastAsia="TimesNewRomanPSMT"/>
                <w:bCs/>
                <w:color w:val="auto"/>
              </w:rPr>
              <w:t xml:space="preserve">израде идејног решења (ИДР) за котларницу на миомасу од 1 МW до </w:t>
            </w:r>
            <w:r w:rsidR="00AC3F38" w:rsidRPr="00793528">
              <w:rPr>
                <w:rFonts w:eastAsia="TimesNewRomanPSMT"/>
                <w:bCs/>
                <w:color w:val="auto"/>
              </w:rPr>
              <w:t>5</w:t>
            </w:r>
            <w:r w:rsidRPr="00793528">
              <w:rPr>
                <w:rFonts w:eastAsia="TimesNewRomanPSMT"/>
                <w:bCs/>
                <w:color w:val="auto"/>
              </w:rPr>
              <w:t xml:space="preserve"> MW</w:t>
            </w:r>
          </w:p>
        </w:tc>
        <w:tc>
          <w:tcPr>
            <w:tcW w:w="1890" w:type="dxa"/>
            <w:tcBorders>
              <w:top w:val="single" w:sz="4" w:space="0" w:color="000000"/>
              <w:left w:val="single" w:sz="4" w:space="0" w:color="000000"/>
              <w:bottom w:val="single" w:sz="4" w:space="0" w:color="000000"/>
              <w:right w:val="single" w:sz="4" w:space="0" w:color="000000"/>
            </w:tcBorders>
          </w:tcPr>
          <w:p w14:paraId="60B1D5B0" w14:textId="77777777" w:rsidR="0051032F" w:rsidRPr="00222B37" w:rsidRDefault="0051032F"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215FB4A1" w14:textId="77777777" w:rsidR="0051032F" w:rsidRPr="00222B37" w:rsidRDefault="0051032F" w:rsidP="00FD382C">
            <w:pPr>
              <w:snapToGrid w:val="0"/>
              <w:jc w:val="both"/>
              <w:rPr>
                <w:rFonts w:eastAsia="TimesNewRomanPSMT"/>
                <w:bCs/>
                <w:lang w:val="ru-RU"/>
              </w:rPr>
            </w:pPr>
          </w:p>
        </w:tc>
      </w:tr>
      <w:tr w:rsidR="0051032F" w:rsidRPr="00440930" w14:paraId="7EDD6B5E" w14:textId="77777777" w:rsidTr="000825FA">
        <w:tc>
          <w:tcPr>
            <w:tcW w:w="975" w:type="dxa"/>
            <w:tcBorders>
              <w:top w:val="single" w:sz="4" w:space="0" w:color="000000"/>
              <w:left w:val="single" w:sz="4" w:space="0" w:color="000000"/>
              <w:bottom w:val="single" w:sz="4" w:space="0" w:color="000000"/>
            </w:tcBorders>
            <w:shd w:val="clear" w:color="auto" w:fill="auto"/>
          </w:tcPr>
          <w:p w14:paraId="1987B267" w14:textId="77777777" w:rsidR="0051032F" w:rsidRPr="00440930" w:rsidRDefault="0051032F" w:rsidP="00FD382C">
            <w:pPr>
              <w:jc w:val="both"/>
              <w:rPr>
                <w:rFonts w:eastAsia="TimesNewRomanPSMT"/>
                <w:bCs/>
                <w:lang w:val="ru-RU"/>
              </w:rPr>
            </w:pPr>
            <w:r w:rsidRPr="00440930">
              <w:rPr>
                <w:rFonts w:eastAsia="TimesNewRomanPSMT"/>
                <w:bCs/>
                <w:lang w:val="ru-RU"/>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5D3CF98" w14:textId="77777777" w:rsidR="002F72BB" w:rsidRPr="00793528" w:rsidRDefault="0051032F" w:rsidP="00D02E5D">
            <w:pPr>
              <w:snapToGrid w:val="0"/>
              <w:jc w:val="both"/>
              <w:rPr>
                <w:rFonts w:eastAsia="TimesNewRomanPSMT"/>
                <w:bCs/>
                <w:lang w:val="ru-RU"/>
              </w:rPr>
            </w:pPr>
            <w:r w:rsidRPr="00793528">
              <w:rPr>
                <w:rFonts w:eastAsia="TimesNewRomanPSMT"/>
                <w:bCs/>
                <w:lang w:val="ru-RU"/>
              </w:rPr>
              <w:t xml:space="preserve">Услуга </w:t>
            </w:r>
            <w:r w:rsidR="000825FA" w:rsidRPr="00793528">
              <w:rPr>
                <w:rFonts w:eastAsia="TimesNewRomanPSMT"/>
                <w:bCs/>
                <w:lang w:val="ru-RU"/>
              </w:rPr>
              <w:t xml:space="preserve">израде идејног решења (ИДР) за топловод </w:t>
            </w:r>
            <w:r w:rsidR="00D02E5D" w:rsidRPr="00793528">
              <w:rPr>
                <w:rFonts w:eastAsia="TimesNewRomanPSMT"/>
                <w:bCs/>
                <w:lang w:val="ru-RU"/>
              </w:rPr>
              <w:t xml:space="preserve">– дужина трасе топловода </w:t>
            </w:r>
            <w:r w:rsidR="000825FA" w:rsidRPr="00793528">
              <w:rPr>
                <w:rFonts w:eastAsia="TimesNewRomanPSMT"/>
                <w:bCs/>
                <w:lang w:val="ru-RU"/>
              </w:rPr>
              <w:t>до 200</w:t>
            </w:r>
            <w:r w:rsidR="00526CDD" w:rsidRPr="00793528">
              <w:rPr>
                <w:rFonts w:eastAsia="TimesNewRomanPSMT"/>
                <w:bCs/>
                <w:lang w:val="ru-RU"/>
              </w:rPr>
              <w:t xml:space="preserve"> </w:t>
            </w:r>
            <w:r w:rsidR="000825FA" w:rsidRPr="00793528">
              <w:rPr>
                <w:rFonts w:eastAsia="TimesNewRomanPSMT"/>
                <w:bCs/>
                <w:lang w:val="ru-RU"/>
              </w:rPr>
              <w:t>м</w:t>
            </w:r>
          </w:p>
        </w:tc>
        <w:tc>
          <w:tcPr>
            <w:tcW w:w="1890" w:type="dxa"/>
            <w:tcBorders>
              <w:top w:val="single" w:sz="4" w:space="0" w:color="000000"/>
              <w:left w:val="single" w:sz="4" w:space="0" w:color="000000"/>
              <w:bottom w:val="single" w:sz="4" w:space="0" w:color="000000"/>
              <w:right w:val="single" w:sz="4" w:space="0" w:color="000000"/>
            </w:tcBorders>
          </w:tcPr>
          <w:p w14:paraId="29CFBA36" w14:textId="77777777" w:rsidR="0051032F" w:rsidRPr="00222B37" w:rsidRDefault="0051032F"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212761BE" w14:textId="77777777" w:rsidR="0051032F" w:rsidRPr="00222B37" w:rsidRDefault="0051032F" w:rsidP="00FD382C">
            <w:pPr>
              <w:snapToGrid w:val="0"/>
              <w:jc w:val="both"/>
              <w:rPr>
                <w:rFonts w:eastAsia="TimesNewRomanPSMT"/>
                <w:bCs/>
                <w:lang w:val="ru-RU"/>
              </w:rPr>
            </w:pPr>
          </w:p>
        </w:tc>
      </w:tr>
      <w:tr w:rsidR="0051032F" w:rsidRPr="00440930" w14:paraId="3419795F" w14:textId="77777777" w:rsidTr="000825FA">
        <w:tc>
          <w:tcPr>
            <w:tcW w:w="975" w:type="dxa"/>
            <w:tcBorders>
              <w:top w:val="single" w:sz="4" w:space="0" w:color="000000"/>
              <w:left w:val="single" w:sz="4" w:space="0" w:color="000000"/>
              <w:bottom w:val="single" w:sz="4" w:space="0" w:color="000000"/>
            </w:tcBorders>
            <w:shd w:val="clear" w:color="auto" w:fill="auto"/>
          </w:tcPr>
          <w:p w14:paraId="0F6D01F1" w14:textId="77777777" w:rsidR="0051032F" w:rsidRPr="00440930" w:rsidRDefault="0051032F" w:rsidP="00FD382C">
            <w:pPr>
              <w:snapToGrid w:val="0"/>
              <w:jc w:val="both"/>
              <w:rPr>
                <w:rFonts w:eastAsia="TimesNewRomanPSMT"/>
                <w:bCs/>
                <w:lang w:val="ru-RU"/>
              </w:rPr>
            </w:pPr>
            <w:r w:rsidRPr="00440930">
              <w:rPr>
                <w:rFonts w:eastAsia="TimesNewRomanPSMT"/>
                <w:bCs/>
                <w:lang w:val="ru-RU"/>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3F039B7" w14:textId="77777777" w:rsidR="002F72BB" w:rsidRPr="00793528" w:rsidRDefault="000825FA"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топловод </w:t>
            </w:r>
            <w:r w:rsidR="00D02E5D" w:rsidRPr="00793528">
              <w:rPr>
                <w:rFonts w:eastAsia="TimesNewRomanPSMT"/>
                <w:bCs/>
                <w:lang w:val="ru-RU"/>
              </w:rPr>
              <w:t xml:space="preserve">– дужина трасе топловода </w:t>
            </w:r>
            <w:r w:rsidRPr="00793528">
              <w:rPr>
                <w:rFonts w:eastAsia="TimesNewRomanPSMT"/>
                <w:bCs/>
                <w:lang w:val="ru-RU"/>
              </w:rPr>
              <w:t>од 200</w:t>
            </w:r>
            <w:r w:rsidR="00526CDD" w:rsidRPr="00793528">
              <w:rPr>
                <w:rFonts w:eastAsia="TimesNewRomanPSMT"/>
                <w:bCs/>
                <w:lang w:val="ru-RU"/>
              </w:rPr>
              <w:t xml:space="preserve"> </w:t>
            </w:r>
            <w:r w:rsidRPr="00793528">
              <w:rPr>
                <w:rFonts w:eastAsia="TimesNewRomanPSMT"/>
                <w:bCs/>
                <w:lang w:val="ru-RU"/>
              </w:rPr>
              <w:t>м до 500</w:t>
            </w:r>
            <w:r w:rsidR="00526CDD" w:rsidRPr="00793528">
              <w:rPr>
                <w:rFonts w:eastAsia="TimesNewRomanPSMT"/>
                <w:bCs/>
                <w:lang w:val="ru-RU"/>
              </w:rPr>
              <w:t xml:space="preserve"> </w:t>
            </w:r>
            <w:r w:rsidRPr="00793528">
              <w:rPr>
                <w:rFonts w:eastAsia="TimesNewRomanPSMT"/>
                <w:bCs/>
                <w:lang w:val="ru-RU"/>
              </w:rPr>
              <w:t>м</w:t>
            </w:r>
          </w:p>
        </w:tc>
        <w:tc>
          <w:tcPr>
            <w:tcW w:w="1890" w:type="dxa"/>
            <w:tcBorders>
              <w:top w:val="single" w:sz="4" w:space="0" w:color="000000"/>
              <w:left w:val="single" w:sz="4" w:space="0" w:color="000000"/>
              <w:bottom w:val="single" w:sz="4" w:space="0" w:color="000000"/>
              <w:right w:val="single" w:sz="4" w:space="0" w:color="000000"/>
            </w:tcBorders>
          </w:tcPr>
          <w:p w14:paraId="11E3000B" w14:textId="77777777" w:rsidR="0051032F" w:rsidRPr="00222B37" w:rsidRDefault="0051032F"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4C856250" w14:textId="77777777" w:rsidR="0051032F" w:rsidRPr="00222B37" w:rsidRDefault="0051032F" w:rsidP="00FD382C">
            <w:pPr>
              <w:snapToGrid w:val="0"/>
              <w:jc w:val="both"/>
              <w:rPr>
                <w:rFonts w:eastAsia="TimesNewRomanPSMT"/>
                <w:bCs/>
                <w:lang w:val="ru-RU"/>
              </w:rPr>
            </w:pPr>
          </w:p>
        </w:tc>
      </w:tr>
      <w:tr w:rsidR="000825FA" w:rsidRPr="00440930" w14:paraId="20FB8729" w14:textId="77777777" w:rsidTr="000825FA">
        <w:tc>
          <w:tcPr>
            <w:tcW w:w="975" w:type="dxa"/>
            <w:tcBorders>
              <w:top w:val="single" w:sz="4" w:space="0" w:color="000000"/>
              <w:left w:val="single" w:sz="4" w:space="0" w:color="000000"/>
              <w:bottom w:val="single" w:sz="4" w:space="0" w:color="000000"/>
            </w:tcBorders>
            <w:shd w:val="clear" w:color="auto" w:fill="auto"/>
          </w:tcPr>
          <w:p w14:paraId="5051F0FA" w14:textId="77777777" w:rsidR="000825FA" w:rsidRPr="00440930" w:rsidRDefault="000825FA" w:rsidP="00FD382C">
            <w:pPr>
              <w:snapToGrid w:val="0"/>
              <w:jc w:val="both"/>
              <w:rPr>
                <w:rFonts w:eastAsia="TimesNewRomanPSMT"/>
                <w:bCs/>
                <w:lang w:val="ru-RU"/>
              </w:rPr>
            </w:pPr>
            <w:r>
              <w:rPr>
                <w:rFonts w:eastAsia="TimesNewRomanPSMT"/>
                <w:bCs/>
                <w:lang w:val="ru-RU"/>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2967AE3" w14:textId="77777777" w:rsidR="000825FA" w:rsidRPr="00793528" w:rsidRDefault="000825FA"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топловод </w:t>
            </w:r>
            <w:r w:rsidR="00D02E5D" w:rsidRPr="00793528">
              <w:rPr>
                <w:rFonts w:eastAsia="TimesNewRomanPSMT"/>
                <w:bCs/>
                <w:lang w:val="ru-RU"/>
              </w:rPr>
              <w:t xml:space="preserve">– дужина трасе топловода </w:t>
            </w:r>
            <w:r w:rsidRPr="00793528">
              <w:rPr>
                <w:rFonts w:eastAsia="TimesNewRomanPSMT"/>
                <w:bCs/>
                <w:lang w:val="ru-RU"/>
              </w:rPr>
              <w:t>од 500</w:t>
            </w:r>
            <w:r w:rsidR="00526CDD" w:rsidRPr="00793528">
              <w:rPr>
                <w:rFonts w:eastAsia="TimesNewRomanPSMT"/>
                <w:bCs/>
                <w:lang w:val="ru-RU"/>
              </w:rPr>
              <w:t xml:space="preserve"> </w:t>
            </w:r>
            <w:r w:rsidRPr="00793528">
              <w:rPr>
                <w:rFonts w:eastAsia="TimesNewRomanPSMT"/>
                <w:bCs/>
                <w:lang w:val="ru-RU"/>
              </w:rPr>
              <w:t>м до 1000</w:t>
            </w:r>
            <w:r w:rsidR="00526CDD" w:rsidRPr="00793528">
              <w:rPr>
                <w:rFonts w:eastAsia="TimesNewRomanPSMT"/>
                <w:bCs/>
                <w:lang w:val="ru-RU"/>
              </w:rPr>
              <w:t xml:space="preserve"> </w:t>
            </w:r>
            <w:r w:rsidRPr="00793528">
              <w:rPr>
                <w:rFonts w:eastAsia="TimesNewRomanPSMT"/>
                <w:bCs/>
                <w:lang w:val="ru-RU"/>
              </w:rPr>
              <w:t>м</w:t>
            </w:r>
          </w:p>
        </w:tc>
        <w:tc>
          <w:tcPr>
            <w:tcW w:w="1890" w:type="dxa"/>
            <w:tcBorders>
              <w:top w:val="single" w:sz="4" w:space="0" w:color="000000"/>
              <w:left w:val="single" w:sz="4" w:space="0" w:color="000000"/>
              <w:bottom w:val="single" w:sz="4" w:space="0" w:color="000000"/>
              <w:right w:val="single" w:sz="4" w:space="0" w:color="000000"/>
            </w:tcBorders>
          </w:tcPr>
          <w:p w14:paraId="11F54F07" w14:textId="77777777" w:rsidR="000825FA" w:rsidRPr="00222B37" w:rsidRDefault="000825FA"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0AE57D10" w14:textId="77777777" w:rsidR="000825FA" w:rsidRPr="00222B37" w:rsidRDefault="000825FA" w:rsidP="00FD382C">
            <w:pPr>
              <w:snapToGrid w:val="0"/>
              <w:jc w:val="both"/>
              <w:rPr>
                <w:rFonts w:eastAsia="TimesNewRomanPSMT"/>
                <w:bCs/>
                <w:lang w:val="ru-RU"/>
              </w:rPr>
            </w:pPr>
          </w:p>
        </w:tc>
      </w:tr>
      <w:tr w:rsidR="00C003F9" w:rsidRPr="00440930" w14:paraId="30B1BC37" w14:textId="77777777" w:rsidTr="00E955D1">
        <w:tc>
          <w:tcPr>
            <w:tcW w:w="975" w:type="dxa"/>
            <w:tcBorders>
              <w:top w:val="single" w:sz="4" w:space="0" w:color="000000"/>
              <w:left w:val="single" w:sz="4" w:space="0" w:color="000000"/>
              <w:bottom w:val="single" w:sz="4" w:space="0" w:color="000000"/>
            </w:tcBorders>
            <w:shd w:val="clear" w:color="auto" w:fill="auto"/>
          </w:tcPr>
          <w:p w14:paraId="6C7CFA25" w14:textId="77777777" w:rsidR="00C003F9" w:rsidRPr="00440930" w:rsidRDefault="00C003F9" w:rsidP="00E955D1">
            <w:pPr>
              <w:snapToGrid w:val="0"/>
              <w:jc w:val="both"/>
              <w:rPr>
                <w:rFonts w:eastAsia="TimesNewRomanPSMT"/>
                <w:bCs/>
                <w:lang w:val="ru-RU"/>
              </w:rPr>
            </w:pPr>
            <w:r>
              <w:rPr>
                <w:rFonts w:eastAsia="TimesNewRomanPSMT"/>
                <w:bCs/>
                <w:lang w:val="ru-RU"/>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1955DDF" w14:textId="77777777" w:rsidR="00C003F9" w:rsidRPr="00793528" w:rsidRDefault="00C003F9" w:rsidP="00E955D1">
            <w:pPr>
              <w:snapToGrid w:val="0"/>
              <w:jc w:val="both"/>
              <w:rPr>
                <w:rFonts w:eastAsia="TimesNewRomanPSMT"/>
                <w:bCs/>
                <w:lang w:val="ru-RU"/>
              </w:rPr>
            </w:pPr>
            <w:r w:rsidRPr="00793528">
              <w:rPr>
                <w:rFonts w:eastAsia="TimesNewRomanPSMT"/>
                <w:bCs/>
                <w:lang w:val="ru-RU"/>
              </w:rPr>
              <w:t>Услуга израде идејног решења (ИДР) за топловод – дужина трасе топловода од 1000</w:t>
            </w:r>
            <w:r w:rsidR="00526CDD" w:rsidRPr="00793528">
              <w:rPr>
                <w:rFonts w:eastAsia="TimesNewRomanPSMT"/>
                <w:bCs/>
                <w:lang w:val="ru-RU"/>
              </w:rPr>
              <w:t xml:space="preserve"> </w:t>
            </w:r>
            <w:r w:rsidRPr="00793528">
              <w:rPr>
                <w:rFonts w:eastAsia="TimesNewRomanPSMT"/>
                <w:bCs/>
                <w:lang w:val="ru-RU"/>
              </w:rPr>
              <w:t>м до 1500</w:t>
            </w:r>
            <w:r w:rsidR="00526CDD" w:rsidRPr="00793528">
              <w:rPr>
                <w:rFonts w:eastAsia="TimesNewRomanPSMT"/>
                <w:bCs/>
                <w:lang w:val="ru-RU"/>
              </w:rPr>
              <w:t xml:space="preserve"> </w:t>
            </w:r>
            <w:r w:rsidRPr="00793528">
              <w:rPr>
                <w:rFonts w:eastAsia="TimesNewRomanPSMT"/>
                <w:bCs/>
                <w:lang w:val="ru-RU"/>
              </w:rPr>
              <w:t>м</w:t>
            </w:r>
          </w:p>
        </w:tc>
        <w:tc>
          <w:tcPr>
            <w:tcW w:w="1890" w:type="dxa"/>
            <w:tcBorders>
              <w:top w:val="single" w:sz="4" w:space="0" w:color="000000"/>
              <w:left w:val="single" w:sz="4" w:space="0" w:color="000000"/>
              <w:bottom w:val="single" w:sz="4" w:space="0" w:color="000000"/>
              <w:right w:val="single" w:sz="4" w:space="0" w:color="000000"/>
            </w:tcBorders>
          </w:tcPr>
          <w:p w14:paraId="2A3EF460" w14:textId="77777777" w:rsidR="00C003F9" w:rsidRPr="00222B37" w:rsidRDefault="00C003F9"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4C31E1D6" w14:textId="77777777" w:rsidR="00C003F9" w:rsidRPr="00222B37" w:rsidRDefault="00C003F9" w:rsidP="00E955D1">
            <w:pPr>
              <w:snapToGrid w:val="0"/>
              <w:jc w:val="both"/>
              <w:rPr>
                <w:rFonts w:eastAsia="TimesNewRomanPSMT"/>
                <w:bCs/>
                <w:lang w:val="ru-RU"/>
              </w:rPr>
            </w:pPr>
          </w:p>
        </w:tc>
      </w:tr>
      <w:tr w:rsidR="000825FA" w:rsidRPr="00440930" w14:paraId="6C90EC6E" w14:textId="77777777" w:rsidTr="000825FA">
        <w:tc>
          <w:tcPr>
            <w:tcW w:w="975" w:type="dxa"/>
            <w:tcBorders>
              <w:top w:val="single" w:sz="4" w:space="0" w:color="000000"/>
              <w:left w:val="single" w:sz="4" w:space="0" w:color="000000"/>
              <w:bottom w:val="single" w:sz="4" w:space="0" w:color="000000"/>
            </w:tcBorders>
            <w:shd w:val="clear" w:color="auto" w:fill="auto"/>
          </w:tcPr>
          <w:p w14:paraId="2D8E4BEB" w14:textId="77777777" w:rsidR="000825FA" w:rsidRPr="00440930" w:rsidRDefault="00C003F9" w:rsidP="00FD382C">
            <w:pPr>
              <w:snapToGrid w:val="0"/>
              <w:jc w:val="both"/>
              <w:rPr>
                <w:rFonts w:eastAsia="TimesNewRomanPSMT"/>
                <w:bCs/>
                <w:lang w:val="ru-RU"/>
              </w:rPr>
            </w:pPr>
            <w:r>
              <w:rPr>
                <w:rFonts w:eastAsia="TimesNewRomanPSMT"/>
                <w:bCs/>
                <w:lang w:val="ru-RU"/>
              </w:rPr>
              <w:t>7</w:t>
            </w:r>
            <w:r w:rsidR="000825FA">
              <w:rPr>
                <w:rFonts w:eastAsia="TimesNewRomanPSMT"/>
                <w:bCs/>
                <w:lang w:val="ru-RU"/>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7034A37" w14:textId="77777777" w:rsidR="000825FA" w:rsidRPr="00793528" w:rsidRDefault="000825FA"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топловод </w:t>
            </w:r>
            <w:r w:rsidR="00D02E5D" w:rsidRPr="00793528">
              <w:rPr>
                <w:rFonts w:eastAsia="TimesNewRomanPSMT"/>
                <w:bCs/>
                <w:lang w:val="ru-RU"/>
              </w:rPr>
              <w:t xml:space="preserve">– дужина трасе топловода </w:t>
            </w:r>
            <w:r w:rsidRPr="00793528">
              <w:rPr>
                <w:rFonts w:eastAsia="TimesNewRomanPSMT"/>
                <w:bCs/>
                <w:lang w:val="ru-RU"/>
              </w:rPr>
              <w:t>од 1</w:t>
            </w:r>
            <w:r w:rsidR="00C003F9" w:rsidRPr="00793528">
              <w:rPr>
                <w:rFonts w:eastAsia="TimesNewRomanPSMT"/>
                <w:bCs/>
                <w:lang w:val="ru-RU"/>
              </w:rPr>
              <w:t>5</w:t>
            </w:r>
            <w:r w:rsidRPr="00793528">
              <w:rPr>
                <w:rFonts w:eastAsia="TimesNewRomanPSMT"/>
                <w:bCs/>
                <w:lang w:val="ru-RU"/>
              </w:rPr>
              <w:t>00</w:t>
            </w:r>
            <w:r w:rsidR="00526CDD" w:rsidRPr="00793528">
              <w:rPr>
                <w:rFonts w:eastAsia="TimesNewRomanPSMT"/>
                <w:bCs/>
                <w:lang w:val="ru-RU"/>
              </w:rPr>
              <w:t xml:space="preserve"> </w:t>
            </w:r>
            <w:r w:rsidRPr="00793528">
              <w:rPr>
                <w:rFonts w:eastAsia="TimesNewRomanPSMT"/>
                <w:bCs/>
                <w:lang w:val="ru-RU"/>
              </w:rPr>
              <w:t xml:space="preserve">м до </w:t>
            </w:r>
            <w:r w:rsidR="00C003F9" w:rsidRPr="00793528">
              <w:rPr>
                <w:rFonts w:eastAsia="TimesNewRomanPSMT"/>
                <w:bCs/>
                <w:lang w:val="ru-RU"/>
              </w:rPr>
              <w:t>20</w:t>
            </w:r>
            <w:r w:rsidRPr="00793528">
              <w:rPr>
                <w:rFonts w:eastAsia="TimesNewRomanPSMT"/>
                <w:bCs/>
                <w:lang w:val="ru-RU"/>
              </w:rPr>
              <w:t>00</w:t>
            </w:r>
            <w:r w:rsidR="00526CDD" w:rsidRPr="00793528">
              <w:rPr>
                <w:rFonts w:eastAsia="TimesNewRomanPSMT"/>
                <w:bCs/>
                <w:lang w:val="ru-RU"/>
              </w:rPr>
              <w:t xml:space="preserve"> </w:t>
            </w:r>
            <w:r w:rsidRPr="00793528">
              <w:rPr>
                <w:rFonts w:eastAsia="TimesNewRomanPSMT"/>
                <w:bCs/>
                <w:lang w:val="ru-RU"/>
              </w:rPr>
              <w:t>м</w:t>
            </w:r>
          </w:p>
        </w:tc>
        <w:tc>
          <w:tcPr>
            <w:tcW w:w="1890" w:type="dxa"/>
            <w:tcBorders>
              <w:top w:val="single" w:sz="4" w:space="0" w:color="000000"/>
              <w:left w:val="single" w:sz="4" w:space="0" w:color="000000"/>
              <w:bottom w:val="single" w:sz="4" w:space="0" w:color="000000"/>
              <w:right w:val="single" w:sz="4" w:space="0" w:color="000000"/>
            </w:tcBorders>
          </w:tcPr>
          <w:p w14:paraId="644303A2" w14:textId="77777777" w:rsidR="000825FA" w:rsidRPr="00222B37" w:rsidRDefault="000825FA"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9EF4E04" w14:textId="77777777" w:rsidR="000825FA" w:rsidRPr="00222B37" w:rsidRDefault="000825FA" w:rsidP="00FD382C">
            <w:pPr>
              <w:snapToGrid w:val="0"/>
              <w:jc w:val="both"/>
              <w:rPr>
                <w:rFonts w:eastAsia="TimesNewRomanPSMT"/>
                <w:bCs/>
                <w:lang w:val="ru-RU"/>
              </w:rPr>
            </w:pPr>
          </w:p>
        </w:tc>
      </w:tr>
      <w:tr w:rsidR="000825FA" w:rsidRPr="00440930" w14:paraId="35D846C3" w14:textId="77777777" w:rsidTr="000825FA">
        <w:tc>
          <w:tcPr>
            <w:tcW w:w="975" w:type="dxa"/>
            <w:tcBorders>
              <w:top w:val="single" w:sz="4" w:space="0" w:color="000000"/>
              <w:left w:val="single" w:sz="4" w:space="0" w:color="000000"/>
              <w:bottom w:val="single" w:sz="4" w:space="0" w:color="000000"/>
            </w:tcBorders>
            <w:shd w:val="clear" w:color="auto" w:fill="auto"/>
          </w:tcPr>
          <w:p w14:paraId="0ECB3744" w14:textId="77777777" w:rsidR="000825FA" w:rsidRPr="00440930" w:rsidRDefault="00C003F9" w:rsidP="00FD382C">
            <w:pPr>
              <w:snapToGrid w:val="0"/>
              <w:jc w:val="both"/>
              <w:rPr>
                <w:rFonts w:eastAsia="TimesNewRomanPSMT"/>
                <w:bCs/>
                <w:lang w:val="ru-RU"/>
              </w:rPr>
            </w:pPr>
            <w:r>
              <w:rPr>
                <w:rFonts w:eastAsia="TimesNewRomanPSMT"/>
                <w:bCs/>
                <w:lang w:val="ru-RU"/>
              </w:rPr>
              <w:t>8</w:t>
            </w:r>
            <w:r w:rsidR="000825FA">
              <w:rPr>
                <w:rFonts w:eastAsia="TimesNewRomanPSMT"/>
                <w:bCs/>
                <w:lang w:val="ru-RU"/>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513F68F" w14:textId="77777777" w:rsidR="000825FA" w:rsidRPr="00793528" w:rsidRDefault="00D02E5D"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топлотне подстанице - до 5 ТП </w:t>
            </w:r>
          </w:p>
        </w:tc>
        <w:tc>
          <w:tcPr>
            <w:tcW w:w="1890" w:type="dxa"/>
            <w:tcBorders>
              <w:top w:val="single" w:sz="4" w:space="0" w:color="000000"/>
              <w:left w:val="single" w:sz="4" w:space="0" w:color="000000"/>
              <w:bottom w:val="single" w:sz="4" w:space="0" w:color="000000"/>
              <w:right w:val="single" w:sz="4" w:space="0" w:color="000000"/>
            </w:tcBorders>
          </w:tcPr>
          <w:p w14:paraId="09E69109" w14:textId="77777777" w:rsidR="000825FA" w:rsidRPr="00222B37" w:rsidRDefault="000825FA"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6D56CBE0" w14:textId="77777777" w:rsidR="000825FA" w:rsidRPr="00222B37" w:rsidRDefault="000825FA" w:rsidP="00FD382C">
            <w:pPr>
              <w:snapToGrid w:val="0"/>
              <w:jc w:val="both"/>
              <w:rPr>
                <w:rFonts w:eastAsia="TimesNewRomanPSMT"/>
                <w:bCs/>
                <w:lang w:val="ru-RU"/>
              </w:rPr>
            </w:pPr>
          </w:p>
        </w:tc>
      </w:tr>
      <w:tr w:rsidR="000825FA" w:rsidRPr="00440930" w14:paraId="5E0F0146" w14:textId="77777777" w:rsidTr="000825FA">
        <w:tc>
          <w:tcPr>
            <w:tcW w:w="975" w:type="dxa"/>
            <w:tcBorders>
              <w:top w:val="single" w:sz="4" w:space="0" w:color="000000"/>
              <w:left w:val="single" w:sz="4" w:space="0" w:color="000000"/>
              <w:bottom w:val="single" w:sz="4" w:space="0" w:color="000000"/>
            </w:tcBorders>
            <w:shd w:val="clear" w:color="auto" w:fill="auto"/>
          </w:tcPr>
          <w:p w14:paraId="451F8061" w14:textId="77777777" w:rsidR="000825FA" w:rsidRPr="00440930" w:rsidRDefault="00C003F9" w:rsidP="00FD382C">
            <w:pPr>
              <w:snapToGrid w:val="0"/>
              <w:jc w:val="both"/>
              <w:rPr>
                <w:rFonts w:eastAsia="TimesNewRomanPSMT"/>
                <w:bCs/>
                <w:lang w:val="ru-RU"/>
              </w:rPr>
            </w:pPr>
            <w:r>
              <w:rPr>
                <w:rFonts w:eastAsia="TimesNewRomanPSMT"/>
                <w:bCs/>
                <w:lang w:val="ru-RU"/>
              </w:rPr>
              <w:t>9</w:t>
            </w:r>
            <w:r w:rsidR="00D02E5D">
              <w:rPr>
                <w:rFonts w:eastAsia="TimesNewRomanPSMT"/>
                <w:bCs/>
                <w:lang w:val="ru-RU"/>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48CE566" w14:textId="77777777" w:rsidR="000825FA" w:rsidRPr="00793528" w:rsidRDefault="00D02E5D"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топлотне подстанице - од 5 до 10 ТП </w:t>
            </w:r>
          </w:p>
        </w:tc>
        <w:tc>
          <w:tcPr>
            <w:tcW w:w="1890" w:type="dxa"/>
            <w:tcBorders>
              <w:top w:val="single" w:sz="4" w:space="0" w:color="000000"/>
              <w:left w:val="single" w:sz="4" w:space="0" w:color="000000"/>
              <w:bottom w:val="single" w:sz="4" w:space="0" w:color="000000"/>
              <w:right w:val="single" w:sz="4" w:space="0" w:color="000000"/>
            </w:tcBorders>
          </w:tcPr>
          <w:p w14:paraId="0C4963EF" w14:textId="77777777" w:rsidR="000825FA" w:rsidRPr="00222B37" w:rsidRDefault="000825FA"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68B6E2F" w14:textId="77777777" w:rsidR="000825FA" w:rsidRPr="00222B37" w:rsidRDefault="000825FA" w:rsidP="00FD382C">
            <w:pPr>
              <w:snapToGrid w:val="0"/>
              <w:jc w:val="both"/>
              <w:rPr>
                <w:rFonts w:eastAsia="TimesNewRomanPSMT"/>
                <w:bCs/>
                <w:lang w:val="ru-RU"/>
              </w:rPr>
            </w:pPr>
          </w:p>
        </w:tc>
      </w:tr>
      <w:tr w:rsidR="00D02E5D" w:rsidRPr="00440930" w14:paraId="63CC5B40" w14:textId="77777777" w:rsidTr="000825FA">
        <w:tc>
          <w:tcPr>
            <w:tcW w:w="975" w:type="dxa"/>
            <w:tcBorders>
              <w:top w:val="single" w:sz="4" w:space="0" w:color="000000"/>
              <w:left w:val="single" w:sz="4" w:space="0" w:color="000000"/>
              <w:bottom w:val="single" w:sz="4" w:space="0" w:color="000000"/>
            </w:tcBorders>
            <w:shd w:val="clear" w:color="auto" w:fill="auto"/>
          </w:tcPr>
          <w:p w14:paraId="00B0D28B" w14:textId="77777777" w:rsidR="00D02E5D" w:rsidRDefault="00C003F9" w:rsidP="00FD382C">
            <w:pPr>
              <w:snapToGrid w:val="0"/>
              <w:jc w:val="both"/>
              <w:rPr>
                <w:rFonts w:eastAsia="TimesNewRomanPSMT"/>
                <w:bCs/>
                <w:lang w:val="ru-RU"/>
              </w:rPr>
            </w:pPr>
            <w:r>
              <w:rPr>
                <w:rFonts w:eastAsia="TimesNewRomanPSMT"/>
                <w:bCs/>
                <w:lang w:val="ru-RU"/>
              </w:rPr>
              <w:t>10</w:t>
            </w:r>
            <w:r w:rsidR="00D02E5D">
              <w:rPr>
                <w:rFonts w:eastAsia="TimesNewRomanPSMT"/>
                <w:bCs/>
                <w:lang w:val="ru-RU"/>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A89D87E" w14:textId="77777777" w:rsidR="00D02E5D" w:rsidRPr="00793528" w:rsidRDefault="00D02E5D" w:rsidP="00D02E5D">
            <w:pPr>
              <w:snapToGrid w:val="0"/>
              <w:jc w:val="both"/>
              <w:rPr>
                <w:rFonts w:eastAsia="TimesNewRomanPSMT"/>
                <w:bCs/>
                <w:lang w:val="ru-RU"/>
              </w:rPr>
            </w:pPr>
            <w:r w:rsidRPr="00793528">
              <w:rPr>
                <w:rFonts w:eastAsia="TimesNewRomanPSMT"/>
                <w:bCs/>
                <w:lang w:val="ru-RU"/>
              </w:rPr>
              <w:t xml:space="preserve">Услуга израде идејног решења (ИДР) за топлотне подстанице - од 10 до 15 ТП </w:t>
            </w:r>
          </w:p>
        </w:tc>
        <w:tc>
          <w:tcPr>
            <w:tcW w:w="1890" w:type="dxa"/>
            <w:tcBorders>
              <w:top w:val="single" w:sz="4" w:space="0" w:color="000000"/>
              <w:left w:val="single" w:sz="4" w:space="0" w:color="000000"/>
              <w:bottom w:val="single" w:sz="4" w:space="0" w:color="000000"/>
              <w:right w:val="single" w:sz="4" w:space="0" w:color="000000"/>
            </w:tcBorders>
          </w:tcPr>
          <w:p w14:paraId="354323E1" w14:textId="77777777" w:rsidR="00D02E5D" w:rsidRPr="00222B37" w:rsidRDefault="00D02E5D"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6BC4465D" w14:textId="77777777" w:rsidR="00D02E5D" w:rsidRPr="00222B37" w:rsidRDefault="00D02E5D" w:rsidP="00FD382C">
            <w:pPr>
              <w:snapToGrid w:val="0"/>
              <w:jc w:val="both"/>
              <w:rPr>
                <w:rFonts w:eastAsia="TimesNewRomanPSMT"/>
                <w:bCs/>
                <w:lang w:val="ru-RU"/>
              </w:rPr>
            </w:pPr>
          </w:p>
        </w:tc>
      </w:tr>
      <w:tr w:rsidR="00D02E5D" w:rsidRPr="00440930" w14:paraId="2CE77D32" w14:textId="77777777" w:rsidTr="000825FA">
        <w:tc>
          <w:tcPr>
            <w:tcW w:w="975" w:type="dxa"/>
            <w:tcBorders>
              <w:top w:val="single" w:sz="4" w:space="0" w:color="000000"/>
              <w:left w:val="single" w:sz="4" w:space="0" w:color="000000"/>
              <w:bottom w:val="single" w:sz="4" w:space="0" w:color="000000"/>
            </w:tcBorders>
            <w:shd w:val="clear" w:color="auto" w:fill="auto"/>
          </w:tcPr>
          <w:p w14:paraId="31D5996A" w14:textId="77777777" w:rsidR="00D02E5D" w:rsidRDefault="00D02E5D" w:rsidP="00FD382C">
            <w:pPr>
              <w:snapToGrid w:val="0"/>
              <w:jc w:val="both"/>
              <w:rPr>
                <w:rFonts w:eastAsia="TimesNewRomanPSMT"/>
                <w:bCs/>
                <w:lang w:val="ru-RU"/>
              </w:rPr>
            </w:pPr>
            <w:r>
              <w:rPr>
                <w:rFonts w:eastAsia="TimesNewRomanPSMT"/>
                <w:bCs/>
                <w:lang w:val="ru-RU"/>
              </w:rPr>
              <w:t>1</w:t>
            </w:r>
            <w:r w:rsidR="00C003F9">
              <w:rPr>
                <w:rFonts w:eastAsia="TimesNewRomanPSMT"/>
                <w:bCs/>
                <w:lang w:val="ru-RU"/>
              </w:rPr>
              <w:t>1</w:t>
            </w:r>
            <w:r>
              <w:rPr>
                <w:rFonts w:eastAsia="TimesNewRomanPSMT"/>
                <w:bCs/>
                <w:lang w:val="ru-RU"/>
              </w:rPr>
              <w:t>.</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A6B5850" w14:textId="77777777" w:rsidR="00D02E5D" w:rsidRPr="00793528" w:rsidRDefault="00D02E5D" w:rsidP="00D02E5D">
            <w:pPr>
              <w:snapToGrid w:val="0"/>
              <w:jc w:val="both"/>
              <w:rPr>
                <w:rFonts w:eastAsia="TimesNewRomanPSMT"/>
                <w:bCs/>
                <w:lang w:val="ru-RU"/>
              </w:rPr>
            </w:pPr>
            <w:r w:rsidRPr="00793528">
              <w:rPr>
                <w:rFonts w:eastAsia="TimesNewRomanPSMT"/>
                <w:bCs/>
                <w:lang w:val="ru-RU"/>
              </w:rPr>
              <w:t>Услуга израде идејног решења (ИДР) за топлотне подстанице - од 15 до 2</w:t>
            </w:r>
            <w:r w:rsidR="00C003F9" w:rsidRPr="00793528">
              <w:rPr>
                <w:rFonts w:eastAsia="TimesNewRomanPSMT"/>
                <w:bCs/>
                <w:lang w:val="ru-RU"/>
              </w:rPr>
              <w:t>5</w:t>
            </w:r>
            <w:r w:rsidRPr="00793528">
              <w:rPr>
                <w:rFonts w:eastAsia="TimesNewRomanPSMT"/>
                <w:bCs/>
                <w:lang w:val="ru-RU"/>
              </w:rPr>
              <w:t xml:space="preserve"> ТП </w:t>
            </w:r>
          </w:p>
        </w:tc>
        <w:tc>
          <w:tcPr>
            <w:tcW w:w="1890" w:type="dxa"/>
            <w:tcBorders>
              <w:top w:val="single" w:sz="4" w:space="0" w:color="000000"/>
              <w:left w:val="single" w:sz="4" w:space="0" w:color="000000"/>
              <w:bottom w:val="single" w:sz="4" w:space="0" w:color="000000"/>
              <w:right w:val="single" w:sz="4" w:space="0" w:color="000000"/>
            </w:tcBorders>
          </w:tcPr>
          <w:p w14:paraId="3327E8FA" w14:textId="77777777" w:rsidR="00D02E5D" w:rsidRPr="00222B37" w:rsidRDefault="00D02E5D" w:rsidP="00FD382C">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1D219896" w14:textId="77777777" w:rsidR="00D02E5D" w:rsidRPr="00222B37" w:rsidRDefault="00D02E5D" w:rsidP="00FD382C">
            <w:pPr>
              <w:snapToGrid w:val="0"/>
              <w:jc w:val="both"/>
              <w:rPr>
                <w:rFonts w:eastAsia="TimesNewRomanPSMT"/>
                <w:bCs/>
                <w:lang w:val="ru-RU"/>
              </w:rPr>
            </w:pPr>
          </w:p>
        </w:tc>
      </w:tr>
      <w:tr w:rsidR="0051032F" w:rsidRPr="00440930" w14:paraId="363E2D59" w14:textId="77777777" w:rsidTr="000825FA">
        <w:tc>
          <w:tcPr>
            <w:tcW w:w="975" w:type="dxa"/>
            <w:tcBorders>
              <w:top w:val="single" w:sz="4" w:space="0" w:color="000000"/>
              <w:left w:val="single" w:sz="4" w:space="0" w:color="000000"/>
              <w:bottom w:val="single" w:sz="4" w:space="0" w:color="000000"/>
            </w:tcBorders>
            <w:shd w:val="clear" w:color="auto" w:fill="auto"/>
          </w:tcPr>
          <w:p w14:paraId="47BAC4AD" w14:textId="77777777" w:rsidR="0051032F" w:rsidRPr="00440930" w:rsidRDefault="00D02E5D" w:rsidP="00FD382C">
            <w:pPr>
              <w:snapToGrid w:val="0"/>
              <w:jc w:val="both"/>
              <w:rPr>
                <w:rFonts w:eastAsia="TimesNewRomanPSMT"/>
                <w:bCs/>
                <w:lang w:val="ru-RU"/>
              </w:rPr>
            </w:pPr>
            <w:r>
              <w:rPr>
                <w:rFonts w:eastAsia="TimesNewRomanPSMT"/>
                <w:bCs/>
                <w:lang w:val="ru-RU"/>
              </w:rPr>
              <w:t>1</w:t>
            </w:r>
            <w:r w:rsidR="00C003F9">
              <w:rPr>
                <w:rFonts w:eastAsia="TimesNewRomanPSMT"/>
                <w:bCs/>
                <w:lang w:val="ru-RU"/>
              </w:rPr>
              <w:t>2</w:t>
            </w:r>
            <w:r>
              <w:rPr>
                <w:rFonts w:eastAsia="TimesNewRomanPSMT"/>
                <w:bCs/>
                <w:lang w:val="ru-RU"/>
              </w:rPr>
              <w:t>.</w:t>
            </w:r>
          </w:p>
          <w:p w14:paraId="6317EEB2" w14:textId="77777777" w:rsidR="0051032F" w:rsidRPr="00440930" w:rsidRDefault="0051032F" w:rsidP="003838AD">
            <w:pPr>
              <w:jc w:val="both"/>
              <w:rPr>
                <w:rFonts w:eastAsia="TimesNewRomanPSMT"/>
                <w:bCs/>
                <w:lang w:val="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82D184E" w14:textId="77777777" w:rsidR="0051032F" w:rsidRPr="00793528" w:rsidRDefault="0051032F" w:rsidP="00FD382C">
            <w:pPr>
              <w:snapToGrid w:val="0"/>
              <w:jc w:val="both"/>
              <w:rPr>
                <w:rFonts w:eastAsia="TimesNewRomanPSMT"/>
                <w:bCs/>
              </w:rPr>
            </w:pPr>
            <w:r w:rsidRPr="00793528">
              <w:rPr>
                <w:rFonts w:eastAsia="TimesNewRomanPSMT"/>
                <w:bCs/>
              </w:rPr>
              <w:t>Укупно</w:t>
            </w:r>
          </w:p>
        </w:tc>
        <w:tc>
          <w:tcPr>
            <w:tcW w:w="1890" w:type="dxa"/>
            <w:tcBorders>
              <w:top w:val="single" w:sz="4" w:space="0" w:color="000000"/>
              <w:left w:val="single" w:sz="4" w:space="0" w:color="000000"/>
              <w:bottom w:val="single" w:sz="4" w:space="0" w:color="000000"/>
              <w:right w:val="single" w:sz="4" w:space="0" w:color="000000"/>
            </w:tcBorders>
          </w:tcPr>
          <w:p w14:paraId="650A228E" w14:textId="77777777" w:rsidR="0051032F" w:rsidRPr="00222B37" w:rsidRDefault="0051032F" w:rsidP="00FD382C">
            <w:pPr>
              <w:snapToGrid w:val="0"/>
              <w:jc w:val="both"/>
              <w:rPr>
                <w:rFonts w:eastAsia="TimesNewRomanPSMT"/>
                <w:bCs/>
                <w:lang w:val="en-US"/>
              </w:rPr>
            </w:pPr>
          </w:p>
        </w:tc>
        <w:tc>
          <w:tcPr>
            <w:tcW w:w="2070" w:type="dxa"/>
            <w:tcBorders>
              <w:top w:val="single" w:sz="4" w:space="0" w:color="000000"/>
              <w:left w:val="single" w:sz="4" w:space="0" w:color="000000"/>
              <w:bottom w:val="single" w:sz="4" w:space="0" w:color="000000"/>
              <w:right w:val="single" w:sz="4" w:space="0" w:color="000000"/>
            </w:tcBorders>
          </w:tcPr>
          <w:p w14:paraId="50DC8098" w14:textId="77777777" w:rsidR="0051032F" w:rsidRPr="00222B37" w:rsidRDefault="0051032F" w:rsidP="00FD382C">
            <w:pPr>
              <w:snapToGrid w:val="0"/>
              <w:jc w:val="both"/>
              <w:rPr>
                <w:rFonts w:eastAsia="TimesNewRomanPSMT"/>
                <w:bCs/>
                <w:lang w:val="en-US"/>
              </w:rPr>
            </w:pPr>
          </w:p>
        </w:tc>
      </w:tr>
    </w:tbl>
    <w:p w14:paraId="0A5E78EA" w14:textId="77777777" w:rsidR="000825FA" w:rsidRDefault="000825FA" w:rsidP="0051032F">
      <w:pPr>
        <w:ind w:firstLine="708"/>
        <w:jc w:val="both"/>
        <w:rPr>
          <w:highlight w:val="yellow"/>
        </w:rPr>
      </w:pPr>
    </w:p>
    <w:p w14:paraId="65516AB8" w14:textId="77777777" w:rsidR="000825FA" w:rsidRDefault="000825FA" w:rsidP="0051032F">
      <w:pPr>
        <w:ind w:firstLine="708"/>
        <w:jc w:val="both"/>
        <w:rPr>
          <w:highlight w:val="yellow"/>
        </w:rPr>
      </w:pPr>
    </w:p>
    <w:p w14:paraId="2E08100B" w14:textId="77777777" w:rsidR="00793528" w:rsidRDefault="00793528" w:rsidP="0051032F">
      <w:pPr>
        <w:ind w:firstLine="708"/>
        <w:jc w:val="both"/>
        <w:rPr>
          <w:b/>
        </w:rPr>
      </w:pPr>
    </w:p>
    <w:p w14:paraId="1AB5415A" w14:textId="77777777" w:rsidR="00793528" w:rsidRDefault="00793528" w:rsidP="0051032F">
      <w:pPr>
        <w:ind w:firstLine="708"/>
        <w:jc w:val="both"/>
        <w:rPr>
          <w:b/>
        </w:rPr>
      </w:pPr>
    </w:p>
    <w:p w14:paraId="22C3F777" w14:textId="77777777" w:rsidR="00793528" w:rsidRDefault="00793528" w:rsidP="0051032F">
      <w:pPr>
        <w:ind w:firstLine="708"/>
        <w:jc w:val="both"/>
        <w:rPr>
          <w:b/>
        </w:rPr>
      </w:pPr>
    </w:p>
    <w:p w14:paraId="5DDC709F" w14:textId="3698E633" w:rsidR="0051032F" w:rsidRPr="00440930" w:rsidRDefault="0051032F" w:rsidP="0051032F">
      <w:pPr>
        <w:ind w:firstLine="708"/>
        <w:jc w:val="both"/>
        <w:rPr>
          <w:b/>
        </w:rPr>
      </w:pPr>
      <w:r w:rsidRPr="00440930">
        <w:rPr>
          <w:b/>
        </w:rPr>
        <w:lastRenderedPageBreak/>
        <w:t xml:space="preserve">Услови </w:t>
      </w:r>
      <w:r w:rsidR="00147F98" w:rsidRPr="00440930">
        <w:rPr>
          <w:b/>
        </w:rPr>
        <w:t xml:space="preserve">и </w:t>
      </w:r>
      <w:r w:rsidRPr="00440930">
        <w:rPr>
          <w:b/>
        </w:rPr>
        <w:t>рокови плаћања:</w:t>
      </w:r>
    </w:p>
    <w:p w14:paraId="6CD96BE9" w14:textId="77777777" w:rsidR="0051032F" w:rsidRPr="00440930" w:rsidRDefault="0051032F" w:rsidP="0051032F">
      <w:pPr>
        <w:ind w:firstLine="708"/>
        <w:jc w:val="both"/>
        <w:rPr>
          <w:b/>
        </w:rPr>
      </w:pPr>
    </w:p>
    <w:p w14:paraId="6755180C" w14:textId="77777777" w:rsidR="00F225C7" w:rsidRPr="00ED0509" w:rsidRDefault="00F225C7" w:rsidP="00F225C7">
      <w:pPr>
        <w:ind w:firstLine="708"/>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46886B16" w14:textId="77777777" w:rsidR="00F225C7" w:rsidRPr="00ED0509" w:rsidRDefault="00F225C7" w:rsidP="00F225C7">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7A8105F4" w14:textId="77777777" w:rsidR="00F225C7" w:rsidRPr="00ED0509" w:rsidRDefault="00F225C7" w:rsidP="00F225C7">
      <w:pPr>
        <w:jc w:val="both"/>
      </w:pPr>
      <w:r w:rsidRPr="00ED0509">
        <w:t>-</w:t>
      </w:r>
      <w:r w:rsidRPr="00ED0509">
        <w:tab/>
      </w:r>
      <w:r>
        <w:rPr>
          <w:lang w:val="sr-Cyrl-RS"/>
        </w:rPr>
        <w:t>пред</w:t>
      </w:r>
      <w:r w:rsidRPr="00ED0509">
        <w:t>рачуна у износу аванса;</w:t>
      </w:r>
    </w:p>
    <w:p w14:paraId="42CE4F1C" w14:textId="77777777" w:rsidR="00F225C7" w:rsidRPr="00ED0509" w:rsidRDefault="00F225C7" w:rsidP="00F225C7">
      <w:pPr>
        <w:jc w:val="both"/>
      </w:pPr>
      <w:r w:rsidRPr="00ED0509">
        <w:t>-</w:t>
      </w:r>
      <w:r w:rsidRPr="00ED0509">
        <w:tab/>
        <w:t>банкарске гаранције за повраћај авансног плаћања.</w:t>
      </w:r>
    </w:p>
    <w:p w14:paraId="7FBDCD8B" w14:textId="7393392A" w:rsidR="00F225C7" w:rsidRDefault="00F225C7" w:rsidP="00F225C7">
      <w:pPr>
        <w:jc w:val="both"/>
        <w:rPr>
          <w:lang w:val="sr-Cyrl-RS"/>
        </w:rPr>
      </w:pPr>
      <w:r w:rsidRPr="00ED0509">
        <w:t xml:space="preserve">2. У висини од </w:t>
      </w:r>
      <w:r>
        <w:rPr>
          <w:lang w:val="sr-Cyrl-RS"/>
        </w:rPr>
        <w:t>80</w:t>
      </w:r>
      <w:r w:rsidRPr="00ED0509">
        <w:t xml:space="preserve">%, </w:t>
      </w:r>
      <w:r>
        <w:rPr>
          <w:lang w:val="sr-Cyrl-RS"/>
        </w:rPr>
        <w:t xml:space="preserve">након извршења услуге, на основу </w:t>
      </w:r>
      <w:r w:rsidRPr="00F53D57">
        <w:rPr>
          <w:lang w:val="sr-Cyrl-RS"/>
        </w:rPr>
        <w:t xml:space="preserve">рачуна, </w:t>
      </w:r>
      <w:r w:rsidRPr="00F53D57">
        <w:t xml:space="preserve">у року од </w:t>
      </w:r>
      <w:r w:rsidR="00072DD0">
        <w:rPr>
          <w:lang w:val="sr-Cyrl-RS"/>
        </w:rPr>
        <w:t>_______ дана</w:t>
      </w:r>
      <w:r w:rsidRPr="00F53D57">
        <w:t xml:space="preserve"> од дана пријема </w:t>
      </w:r>
      <w:r w:rsidRPr="00F53D57">
        <w:rPr>
          <w:lang w:val="sr-Cyrl-RS"/>
        </w:rPr>
        <w:t xml:space="preserve">рачуна </w:t>
      </w:r>
      <w:r w:rsidRPr="00F53D57">
        <w:t xml:space="preserve">од стране </w:t>
      </w:r>
      <w:r w:rsidRPr="00F53D57">
        <w:rPr>
          <w:lang w:val="sr-Cyrl-RS"/>
        </w:rPr>
        <w:t>Наручиоца.</w:t>
      </w:r>
    </w:p>
    <w:p w14:paraId="5B6DFC04" w14:textId="33DE4E44" w:rsidR="00F225C7" w:rsidRDefault="00F225C7" w:rsidP="00F225C7">
      <w:pPr>
        <w:suppressAutoHyphens w:val="0"/>
        <w:spacing w:line="240" w:lineRule="auto"/>
        <w:ind w:firstLine="708"/>
        <w:jc w:val="both"/>
        <w:rPr>
          <w:rFonts w:eastAsia="Times New Roman"/>
          <w:iCs/>
          <w:color w:val="auto"/>
          <w:kern w:val="0"/>
          <w:lang w:eastAsia="en-US"/>
        </w:rPr>
      </w:pPr>
      <w:r w:rsidRPr="00726D37">
        <w:rPr>
          <w:rFonts w:eastAsia="Times New Roman"/>
          <w:iCs/>
          <w:color w:val="auto"/>
          <w:kern w:val="0"/>
          <w:lang w:eastAsia="en-US"/>
        </w:rPr>
        <w:t>Плаћање се врши уплатом на рачун Понуђача</w:t>
      </w:r>
      <w:r w:rsidR="004D7027">
        <w:rPr>
          <w:rFonts w:eastAsia="Times New Roman"/>
          <w:iCs/>
          <w:color w:val="auto"/>
          <w:kern w:val="0"/>
          <w:lang w:val="sr-Cyrl-RS" w:eastAsia="en-US"/>
        </w:rPr>
        <w:t>.</w:t>
      </w:r>
    </w:p>
    <w:p w14:paraId="71DAAABB" w14:textId="77777777" w:rsidR="00F225C7" w:rsidRPr="00726D37" w:rsidRDefault="00F225C7" w:rsidP="00F225C7">
      <w:pPr>
        <w:suppressAutoHyphens w:val="0"/>
        <w:spacing w:line="240" w:lineRule="auto"/>
        <w:ind w:firstLine="708"/>
        <w:jc w:val="both"/>
        <w:rPr>
          <w:rFonts w:eastAsia="Times New Roman"/>
          <w:iCs/>
          <w:color w:val="auto"/>
          <w:kern w:val="0"/>
          <w:lang w:eastAsia="en-US"/>
        </w:rPr>
      </w:pPr>
    </w:p>
    <w:p w14:paraId="6508BDFA" w14:textId="4DBBCC72" w:rsidR="00147F98" w:rsidRPr="00B90CD6" w:rsidRDefault="00147F98" w:rsidP="00272385">
      <w:pPr>
        <w:widowControl w:val="0"/>
        <w:suppressAutoHyphens w:val="0"/>
        <w:autoSpaceDE w:val="0"/>
        <w:autoSpaceDN w:val="0"/>
        <w:adjustRightInd w:val="0"/>
        <w:spacing w:line="240" w:lineRule="auto"/>
        <w:ind w:firstLine="360"/>
        <w:jc w:val="both"/>
      </w:pPr>
      <w:r w:rsidRPr="00B90CD6">
        <w:t>Напомена: Максимални рок плаћања је 45 дана</w:t>
      </w:r>
      <w:r w:rsidR="00272385" w:rsidRPr="00272385">
        <w:rPr>
          <w:rFonts w:eastAsia="Times New Roman"/>
          <w:kern w:val="0"/>
          <w:lang w:eastAsia="en-US"/>
        </w:rPr>
        <w:t xml:space="preserve"> у складу са Законом о роковима измирења новчаних обавеза у комерцијалним трансакцијама („Службени гласник РС“, бр. 119/12, 68/15 и 113/17).</w:t>
      </w:r>
      <w:r w:rsidR="00272385">
        <w:rPr>
          <w:rFonts w:eastAsia="Times New Roman"/>
          <w:kern w:val="0"/>
          <w:lang w:val="sr-Cyrl-RS" w:eastAsia="en-US"/>
        </w:rPr>
        <w:t xml:space="preserve"> </w:t>
      </w:r>
      <w:r w:rsidRPr="00B90CD6">
        <w:t>У случају понуђеног дужег рока, сматраће се да је понућен рок од 45 дана. Минимални оквирни рок плаћања је 15 дана од дана достав</w:t>
      </w:r>
      <w:r w:rsidR="00272385">
        <w:rPr>
          <w:lang w:val="sr-Cyrl-RS"/>
        </w:rPr>
        <w:t>љања</w:t>
      </w:r>
      <w:r w:rsidRPr="00B90CD6">
        <w:t xml:space="preserve"> рачуна. У случају краћег понуђеног рока, понуда ће бити одбијена.</w:t>
      </w:r>
    </w:p>
    <w:p w14:paraId="1B6D1649" w14:textId="77777777" w:rsidR="00147F98" w:rsidRPr="00B90CD6" w:rsidRDefault="00147F98" w:rsidP="0051032F">
      <w:pPr>
        <w:ind w:firstLine="708"/>
        <w:jc w:val="both"/>
      </w:pPr>
    </w:p>
    <w:p w14:paraId="2F858793" w14:textId="198ACDE9" w:rsidR="00830321" w:rsidRPr="00793528" w:rsidRDefault="00147F98" w:rsidP="00830321">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B90CD6">
        <w:rPr>
          <w:b/>
        </w:rPr>
        <w:t xml:space="preserve">Рок извршења услуге: _____ </w:t>
      </w:r>
      <w:r w:rsidR="00222B37" w:rsidRPr="00B90CD6">
        <w:rPr>
          <w:b/>
          <w:lang w:val="sr-Cyrl-RS"/>
        </w:rPr>
        <w:t xml:space="preserve">календарских дана </w:t>
      </w:r>
      <w:bookmarkStart w:id="14" w:name="_Hlk536520573"/>
      <w:r w:rsidRPr="00B90CD6">
        <w:t xml:space="preserve">од </w:t>
      </w:r>
      <w:r w:rsidR="00281545" w:rsidRPr="00B90CD6">
        <w:rPr>
          <w:lang w:val="sr-Cyrl-RS"/>
        </w:rPr>
        <w:t xml:space="preserve">дана </w:t>
      </w:r>
      <w:r w:rsidRPr="00B90CD6">
        <w:t xml:space="preserve">пријема </w:t>
      </w:r>
      <w:r w:rsidR="004D7027">
        <w:rPr>
          <w:lang w:val="sr-Cyrl-RS"/>
        </w:rPr>
        <w:t xml:space="preserve">поједниначног </w:t>
      </w:r>
      <w:r w:rsidR="00E13DB4">
        <w:rPr>
          <w:lang w:val="sr-Cyrl-RS"/>
        </w:rPr>
        <w:t xml:space="preserve">писменог </w:t>
      </w:r>
      <w:r w:rsidRPr="00B90CD6">
        <w:t>захтева наручиоца</w:t>
      </w:r>
      <w:r w:rsidR="00830321" w:rsidRPr="00830321">
        <w:rPr>
          <w:rFonts w:eastAsia="Times New Roman"/>
          <w:color w:val="auto"/>
          <w:kern w:val="0"/>
          <w:lang w:eastAsia="en-US"/>
        </w:rPr>
        <w:t xml:space="preserve"> </w:t>
      </w:r>
      <w:r w:rsidR="00830321" w:rsidRPr="00793528">
        <w:rPr>
          <w:rFonts w:eastAsia="Times New Roman"/>
          <w:color w:val="auto"/>
          <w:kern w:val="0"/>
          <w:lang w:eastAsia="en-US"/>
        </w:rPr>
        <w:t>и достављања пројектног задатка и свих подлога.</w:t>
      </w:r>
    </w:p>
    <w:p w14:paraId="42FCA8AA" w14:textId="40FF0E62" w:rsidR="00147F98" w:rsidRPr="00B90CD6" w:rsidRDefault="00147F98" w:rsidP="0051032F">
      <w:pPr>
        <w:ind w:firstLine="708"/>
        <w:jc w:val="both"/>
      </w:pPr>
      <w:r w:rsidRPr="00B90CD6">
        <w:t>.</w:t>
      </w:r>
    </w:p>
    <w:bookmarkEnd w:id="14"/>
    <w:p w14:paraId="2084D15C" w14:textId="2857FFA5" w:rsidR="00147F98" w:rsidRPr="00B90CD6" w:rsidRDefault="00147F98" w:rsidP="0051032F">
      <w:pPr>
        <w:ind w:firstLine="708"/>
        <w:jc w:val="both"/>
        <w:rPr>
          <w:lang w:val="sr-Cyrl-RS"/>
        </w:rPr>
      </w:pPr>
      <w:r w:rsidRPr="00B90CD6">
        <w:t xml:space="preserve">Напомена: Рок не може дужи од </w:t>
      </w:r>
      <w:r w:rsidR="00793528" w:rsidRPr="00B90CD6">
        <w:rPr>
          <w:lang w:val="sr-Cyrl-RS"/>
        </w:rPr>
        <w:t xml:space="preserve">45 </w:t>
      </w:r>
      <w:r w:rsidR="00F225C7">
        <w:rPr>
          <w:lang w:val="sr-Cyrl-RS"/>
        </w:rPr>
        <w:t xml:space="preserve">календарских </w:t>
      </w:r>
      <w:r w:rsidR="00793528" w:rsidRPr="00B90CD6">
        <w:rPr>
          <w:lang w:val="sr-Cyrl-RS"/>
        </w:rPr>
        <w:t>дана од дана пријема</w:t>
      </w:r>
      <w:r w:rsidR="00E13DB4">
        <w:rPr>
          <w:lang w:val="sr-Cyrl-RS"/>
        </w:rPr>
        <w:t xml:space="preserve"> </w:t>
      </w:r>
      <w:r w:rsidR="004D7027">
        <w:rPr>
          <w:lang w:val="sr-Cyrl-RS"/>
        </w:rPr>
        <w:t xml:space="preserve">поједниначног </w:t>
      </w:r>
      <w:r w:rsidR="00E13DB4">
        <w:rPr>
          <w:lang w:val="sr-Cyrl-RS"/>
        </w:rPr>
        <w:t>писменог</w:t>
      </w:r>
      <w:r w:rsidR="00793528" w:rsidRPr="00B90CD6">
        <w:rPr>
          <w:lang w:val="sr-Cyrl-RS"/>
        </w:rPr>
        <w:t xml:space="preserve"> </w:t>
      </w:r>
      <w:r w:rsidR="00222B37" w:rsidRPr="00B90CD6">
        <w:rPr>
          <w:lang w:val="sr-Cyrl-RS"/>
        </w:rPr>
        <w:t>захтева наручиоца</w:t>
      </w:r>
      <w:r w:rsidR="004D7027" w:rsidRPr="004D7027">
        <w:rPr>
          <w:rFonts w:eastAsia="Times New Roman"/>
          <w:color w:val="auto"/>
          <w:kern w:val="0"/>
          <w:lang w:eastAsia="en-US"/>
        </w:rPr>
        <w:t xml:space="preserve"> </w:t>
      </w:r>
      <w:r w:rsidR="004D7027" w:rsidRPr="00793528">
        <w:rPr>
          <w:rFonts w:eastAsia="Times New Roman"/>
          <w:color w:val="auto"/>
          <w:kern w:val="0"/>
          <w:lang w:eastAsia="en-US"/>
        </w:rPr>
        <w:t>и достављања пројектног задатка и свих подлога</w:t>
      </w:r>
      <w:r w:rsidR="00222B37" w:rsidRPr="00B90CD6">
        <w:rPr>
          <w:lang w:val="sr-Cyrl-RS"/>
        </w:rPr>
        <w:t>.</w:t>
      </w:r>
    </w:p>
    <w:p w14:paraId="4938368A" w14:textId="77777777" w:rsidR="00222B37" w:rsidRPr="00B90CD6" w:rsidRDefault="00222B37" w:rsidP="0051032F">
      <w:pPr>
        <w:ind w:firstLine="708"/>
        <w:jc w:val="both"/>
      </w:pPr>
    </w:p>
    <w:p w14:paraId="22607FC7" w14:textId="7204EE79" w:rsidR="00147F98" w:rsidRPr="00B90CD6" w:rsidRDefault="00147F98" w:rsidP="0051032F">
      <w:pPr>
        <w:ind w:firstLine="708"/>
        <w:jc w:val="both"/>
      </w:pPr>
      <w:r w:rsidRPr="00B90CD6">
        <w:rPr>
          <w:b/>
        </w:rPr>
        <w:t>Рок важења понуде</w:t>
      </w:r>
      <w:r w:rsidRPr="00B90CD6">
        <w:t>: _________</w:t>
      </w:r>
      <w:r w:rsidR="00072DD0">
        <w:rPr>
          <w:lang w:val="sr-Cyrl-RS"/>
        </w:rPr>
        <w:t xml:space="preserve"> </w:t>
      </w:r>
      <w:r w:rsidRPr="00B90CD6">
        <w:t>дана од дана отварања</w:t>
      </w:r>
      <w:r w:rsidR="00734356" w:rsidRPr="00B90CD6">
        <w:t xml:space="preserve"> </w:t>
      </w:r>
      <w:r w:rsidRPr="00B90CD6">
        <w:t>понуда (минимум 30 дана).</w:t>
      </w:r>
    </w:p>
    <w:p w14:paraId="6B12C876" w14:textId="77777777" w:rsidR="00897573" w:rsidRPr="00440930" w:rsidRDefault="00897573" w:rsidP="00897573">
      <w:pPr>
        <w:ind w:left="720" w:firstLine="720"/>
        <w:jc w:val="both"/>
        <w:rPr>
          <w:rFonts w:eastAsia="TimesNewRomanPSMT"/>
          <w:bCs/>
        </w:rPr>
      </w:pPr>
    </w:p>
    <w:p w14:paraId="4AA14888" w14:textId="77777777" w:rsidR="00897573" w:rsidRPr="00440930" w:rsidRDefault="00897573" w:rsidP="00897573">
      <w:pPr>
        <w:ind w:left="720" w:firstLine="720"/>
        <w:jc w:val="both"/>
        <w:rPr>
          <w:rFonts w:eastAsia="TimesNewRomanPSMT"/>
          <w:bCs/>
        </w:rPr>
      </w:pPr>
      <w:r w:rsidRPr="00440930">
        <w:rPr>
          <w:rFonts w:eastAsia="TimesNewRomanPSMT"/>
          <w:bCs/>
        </w:rPr>
        <w:t xml:space="preserve">Датум </w:t>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r>
      <w:r w:rsidRPr="00440930">
        <w:rPr>
          <w:rFonts w:eastAsia="TimesNewRomanPSMT"/>
          <w:bCs/>
        </w:rPr>
        <w:tab/>
        <w:t xml:space="preserve">              Понуђач</w:t>
      </w:r>
    </w:p>
    <w:p w14:paraId="28687860" w14:textId="77777777" w:rsidR="00897573" w:rsidRPr="00440930" w:rsidRDefault="00897573" w:rsidP="00897573">
      <w:pPr>
        <w:ind w:left="2880" w:firstLine="720"/>
        <w:jc w:val="both"/>
        <w:rPr>
          <w:rFonts w:eastAsia="TimesNewRomanPS-BoldMT"/>
          <w:b/>
          <w:bCs/>
          <w:i/>
          <w:iCs/>
          <w:color w:val="002060"/>
        </w:rPr>
      </w:pPr>
      <w:r w:rsidRPr="00440930">
        <w:rPr>
          <w:rFonts w:eastAsia="TimesNewRomanPSMT"/>
          <w:bCs/>
        </w:rPr>
        <w:t xml:space="preserve">    М.П. </w:t>
      </w:r>
    </w:p>
    <w:p w14:paraId="4ADED517" w14:textId="77777777" w:rsidR="00897573" w:rsidRPr="00440930" w:rsidRDefault="00897573" w:rsidP="00897573">
      <w:pPr>
        <w:jc w:val="both"/>
        <w:rPr>
          <w:rFonts w:eastAsia="TimesNewRomanPS-BoldMT"/>
          <w:b/>
          <w:bCs/>
          <w:i/>
          <w:iCs/>
          <w:color w:val="002060"/>
        </w:rPr>
      </w:pPr>
      <w:r w:rsidRPr="00440930">
        <w:rPr>
          <w:rFonts w:eastAsia="TimesNewRomanPS-BoldMT"/>
          <w:b/>
          <w:bCs/>
          <w:i/>
          <w:iCs/>
          <w:color w:val="002060"/>
        </w:rPr>
        <w:t>_____________________________</w:t>
      </w:r>
      <w:r w:rsidRPr="00440930">
        <w:rPr>
          <w:rFonts w:eastAsia="TimesNewRomanPS-BoldMT"/>
          <w:b/>
          <w:bCs/>
          <w:i/>
          <w:iCs/>
          <w:color w:val="002060"/>
        </w:rPr>
        <w:tab/>
      </w:r>
      <w:r w:rsidRPr="00440930">
        <w:rPr>
          <w:rFonts w:eastAsia="TimesNewRomanPS-BoldMT"/>
          <w:b/>
          <w:bCs/>
          <w:i/>
          <w:iCs/>
          <w:color w:val="002060"/>
        </w:rPr>
        <w:tab/>
      </w:r>
      <w:r w:rsidRPr="00440930">
        <w:rPr>
          <w:rFonts w:eastAsia="TimesNewRomanPS-BoldMT"/>
          <w:b/>
          <w:bCs/>
          <w:i/>
          <w:iCs/>
          <w:color w:val="002060"/>
        </w:rPr>
        <w:tab/>
        <w:t>________________________________</w:t>
      </w:r>
    </w:p>
    <w:p w14:paraId="61A1A181" w14:textId="77777777" w:rsidR="00897573" w:rsidRPr="00440930" w:rsidRDefault="00897573" w:rsidP="00897573">
      <w:pPr>
        <w:jc w:val="both"/>
        <w:rPr>
          <w:rFonts w:eastAsia="TimesNewRomanPS-BoldMT"/>
          <w:b/>
          <w:bCs/>
          <w:i/>
          <w:iCs/>
          <w:color w:val="002060"/>
        </w:rPr>
      </w:pPr>
    </w:p>
    <w:p w14:paraId="10BDBD04" w14:textId="77777777" w:rsidR="00897573" w:rsidRPr="00440930" w:rsidRDefault="00897573" w:rsidP="00897573">
      <w:pPr>
        <w:jc w:val="both"/>
        <w:rPr>
          <w:rFonts w:eastAsia="TimesNewRomanPS-BoldMT"/>
          <w:b/>
          <w:bCs/>
          <w:i/>
          <w:iCs/>
          <w:color w:val="002060"/>
        </w:rPr>
      </w:pPr>
    </w:p>
    <w:p w14:paraId="5A08EC30" w14:textId="77777777" w:rsidR="00897573" w:rsidRPr="00440930" w:rsidRDefault="00897573" w:rsidP="00897573">
      <w:pPr>
        <w:jc w:val="both"/>
        <w:rPr>
          <w:i/>
          <w:iCs/>
        </w:rPr>
      </w:pPr>
      <w:r w:rsidRPr="00440930">
        <w:rPr>
          <w:b/>
          <w:bCs/>
          <w:i/>
          <w:iCs/>
          <w:u w:val="single"/>
        </w:rPr>
        <w:t>Напомене:</w:t>
      </w:r>
      <w:r w:rsidRPr="00440930">
        <w:rPr>
          <w:b/>
          <w:bCs/>
          <w:i/>
          <w:iCs/>
        </w:rPr>
        <w:t xml:space="preserve"> </w:t>
      </w:r>
    </w:p>
    <w:p w14:paraId="2359CDF2" w14:textId="77777777" w:rsidR="00897573" w:rsidRPr="00440930" w:rsidRDefault="00897573" w:rsidP="00897573">
      <w:pPr>
        <w:jc w:val="both"/>
        <w:rPr>
          <w:i/>
          <w:iCs/>
        </w:rPr>
      </w:pPr>
      <w:r w:rsidRPr="00440930">
        <w:rPr>
          <w:i/>
          <w:iCs/>
        </w:rPr>
        <w:t xml:space="preserve">Образац понуде понуђач мора да попуни, овери печатом и потпише, чиме </w:t>
      </w:r>
      <w:r w:rsidRPr="00440930">
        <w:rPr>
          <w:i/>
          <w:iCs/>
          <w:lang w:val="sr-Cyrl-CS"/>
        </w:rPr>
        <w:t>п</w:t>
      </w:r>
      <w:r w:rsidRPr="0044093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73E94F4" w14:textId="77777777" w:rsidR="00897573" w:rsidRPr="00440930" w:rsidRDefault="00897573" w:rsidP="00897573">
      <w:pPr>
        <w:jc w:val="both"/>
        <w:rPr>
          <w:b/>
          <w:i/>
          <w:iCs/>
        </w:rPr>
      </w:pPr>
      <w:r w:rsidRPr="00440930">
        <w:rPr>
          <w:i/>
          <w:iCs/>
        </w:rPr>
        <w:t>Уколико је предмет јавне набавке обликован у више партија, понуђачи ће попуњавати образац понуде за сваку партију посебно.</w:t>
      </w:r>
    </w:p>
    <w:p w14:paraId="46E53EE4" w14:textId="77777777" w:rsidR="00897573" w:rsidRPr="00440930" w:rsidRDefault="00897573" w:rsidP="00897573">
      <w:pPr>
        <w:rPr>
          <w:b/>
          <w:bCs/>
          <w:i/>
          <w:iCs/>
        </w:rPr>
      </w:pPr>
    </w:p>
    <w:p w14:paraId="63AA7A08" w14:textId="6DFEB888" w:rsidR="00897573" w:rsidRPr="00440930" w:rsidRDefault="00461B80" w:rsidP="000347FC">
      <w:pPr>
        <w:jc w:val="right"/>
        <w:rPr>
          <w:b/>
          <w:bCs/>
          <w:iCs/>
        </w:rPr>
      </w:pPr>
      <w:r w:rsidRPr="00440930">
        <w:rPr>
          <w:b/>
          <w:bCs/>
          <w:i/>
          <w:iCs/>
        </w:rPr>
        <w:br w:type="page"/>
      </w:r>
    </w:p>
    <w:p w14:paraId="61B59192" w14:textId="140371E2"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2</w:t>
      </w:r>
      <w:r w:rsidRPr="00010ED2">
        <w:rPr>
          <w:bCs/>
          <w:iCs/>
          <w:sz w:val="28"/>
          <w:szCs w:val="28"/>
          <w:lang w:val="sr-Cyrl-RS"/>
        </w:rPr>
        <w:t>)</w:t>
      </w:r>
    </w:p>
    <w:p w14:paraId="1E187081" w14:textId="77777777" w:rsidR="00897573" w:rsidRPr="00440930" w:rsidRDefault="00897573" w:rsidP="00897573">
      <w:pPr>
        <w:jc w:val="right"/>
        <w:rPr>
          <w:b/>
          <w:bCs/>
          <w:i/>
          <w:iCs/>
        </w:rPr>
      </w:pPr>
    </w:p>
    <w:p w14:paraId="2AA0D869" w14:textId="68D343E9" w:rsidR="002852AF" w:rsidRPr="00440930" w:rsidRDefault="00134BB1" w:rsidP="002852AF">
      <w:pPr>
        <w:shd w:val="clear" w:color="auto" w:fill="C6D9F1"/>
        <w:jc w:val="center"/>
        <w:rPr>
          <w:b/>
          <w:bCs/>
          <w:i/>
          <w:iCs/>
        </w:rPr>
      </w:pPr>
      <w:r>
        <w:rPr>
          <w:b/>
          <w:bCs/>
          <w:i/>
          <w:iCs/>
        </w:rPr>
        <w:t xml:space="preserve"> </w:t>
      </w:r>
      <w:r w:rsidR="00897573" w:rsidRPr="00440930">
        <w:rPr>
          <w:b/>
          <w:bCs/>
          <w:i/>
          <w:iCs/>
        </w:rPr>
        <w:t>ОБРАЗАЦ СТРУКТУРЕ ЦЕНЕ СА УПУТСТВОМ КАКО ДА СЕ ПОПУНИ</w:t>
      </w:r>
    </w:p>
    <w:p w14:paraId="779AFBEC" w14:textId="77777777" w:rsidR="00F35694" w:rsidRDefault="00F35694" w:rsidP="00897573">
      <w:pPr>
        <w:jc w:val="center"/>
        <w:rPr>
          <w:b/>
          <w:bCs/>
          <w:i/>
          <w:iCs/>
        </w:rPr>
      </w:pPr>
    </w:p>
    <w:tbl>
      <w:tblPr>
        <w:tblW w:w="0" w:type="auto"/>
        <w:tblInd w:w="303" w:type="dxa"/>
        <w:tblLayout w:type="fixed"/>
        <w:tblLook w:val="0000" w:firstRow="0" w:lastRow="0" w:firstColumn="0" w:lastColumn="0" w:noHBand="0" w:noVBand="0"/>
      </w:tblPr>
      <w:tblGrid>
        <w:gridCol w:w="975"/>
        <w:gridCol w:w="3420"/>
        <w:gridCol w:w="1890"/>
        <w:gridCol w:w="2070"/>
      </w:tblGrid>
      <w:tr w:rsidR="00AC3F38" w:rsidRPr="00440930" w14:paraId="11581801" w14:textId="77777777" w:rsidTr="00E955D1">
        <w:trPr>
          <w:trHeight w:val="332"/>
        </w:trPr>
        <w:tc>
          <w:tcPr>
            <w:tcW w:w="975" w:type="dxa"/>
            <w:tcBorders>
              <w:top w:val="single" w:sz="4" w:space="0" w:color="000000"/>
              <w:left w:val="single" w:sz="4" w:space="0" w:color="000000"/>
              <w:bottom w:val="single" w:sz="4" w:space="0" w:color="000000"/>
            </w:tcBorders>
            <w:shd w:val="clear" w:color="auto" w:fill="auto"/>
          </w:tcPr>
          <w:p w14:paraId="0FBF8D64" w14:textId="77777777" w:rsidR="00AC3F38" w:rsidRPr="00440930" w:rsidRDefault="00AC3F38" w:rsidP="00E955D1">
            <w:pPr>
              <w:jc w:val="center"/>
              <w:rPr>
                <w:rFonts w:eastAsia="TimesNewRomanPSMT"/>
                <w:bCs/>
                <w:color w:val="auto"/>
              </w:rPr>
            </w:pPr>
            <w:r w:rsidRPr="00440930">
              <w:rPr>
                <w:rFonts w:eastAsia="TimesNewRomanPSMT"/>
                <w:bCs/>
                <w:color w:val="auto"/>
              </w:rPr>
              <w:t>Редни број</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29FE429" w14:textId="77777777" w:rsidR="00AC3F38" w:rsidRPr="00440930" w:rsidRDefault="00AC3F38" w:rsidP="00E955D1">
            <w:pPr>
              <w:snapToGrid w:val="0"/>
              <w:jc w:val="center"/>
              <w:rPr>
                <w:rFonts w:eastAsia="TimesNewRomanPSMT"/>
                <w:bCs/>
                <w:color w:val="auto"/>
                <w:lang w:val="ru-RU"/>
              </w:rPr>
            </w:pPr>
            <w:r w:rsidRPr="00440930">
              <w:rPr>
                <w:rFonts w:eastAsia="TimesNewRomanPSMT"/>
                <w:bCs/>
                <w:color w:val="auto"/>
                <w:lang w:val="ru-RU"/>
              </w:rPr>
              <w:t>Опис услуге</w:t>
            </w:r>
          </w:p>
          <w:p w14:paraId="0B00C088" w14:textId="77777777" w:rsidR="00AC3F38" w:rsidRPr="00440930" w:rsidRDefault="00AC3F38" w:rsidP="00E955D1">
            <w:pPr>
              <w:jc w:val="both"/>
              <w:rPr>
                <w:rFonts w:eastAsia="TimesNewRomanPSMT"/>
                <w:bCs/>
                <w:color w:val="FF0000"/>
                <w:lang w:val="ru-RU"/>
              </w:rPr>
            </w:pPr>
          </w:p>
        </w:tc>
        <w:tc>
          <w:tcPr>
            <w:tcW w:w="1890" w:type="dxa"/>
            <w:tcBorders>
              <w:top w:val="single" w:sz="4" w:space="0" w:color="000000"/>
              <w:left w:val="single" w:sz="4" w:space="0" w:color="000000"/>
              <w:bottom w:val="single" w:sz="4" w:space="0" w:color="000000"/>
              <w:right w:val="single" w:sz="4" w:space="0" w:color="000000"/>
            </w:tcBorders>
          </w:tcPr>
          <w:p w14:paraId="36E6C765" w14:textId="77777777" w:rsidR="00AC3F38" w:rsidRPr="00440930" w:rsidRDefault="00AC3F38" w:rsidP="00E955D1">
            <w:pPr>
              <w:snapToGrid w:val="0"/>
              <w:jc w:val="both"/>
              <w:rPr>
                <w:rFonts w:eastAsia="TimesNewRomanPSMT"/>
                <w:bCs/>
                <w:color w:val="auto"/>
                <w:lang w:val="ru-RU"/>
              </w:rPr>
            </w:pPr>
            <w:r w:rsidRPr="00440930">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tcPr>
          <w:p w14:paraId="4E7C4B0D" w14:textId="77777777" w:rsidR="00AC3F38" w:rsidRPr="00440930" w:rsidRDefault="00AC3F38" w:rsidP="00E955D1">
            <w:pPr>
              <w:snapToGrid w:val="0"/>
              <w:jc w:val="both"/>
              <w:rPr>
                <w:rFonts w:eastAsia="TimesNewRomanPSMT"/>
                <w:bCs/>
                <w:color w:val="auto"/>
                <w:lang w:val="ru-RU"/>
              </w:rPr>
            </w:pPr>
            <w:r w:rsidRPr="00440930">
              <w:rPr>
                <w:rFonts w:eastAsia="TimesNewRomanPSMT"/>
                <w:bCs/>
                <w:color w:val="auto"/>
                <w:lang w:val="ru-RU"/>
              </w:rPr>
              <w:t>Цена са ПДВ-ом</w:t>
            </w:r>
          </w:p>
        </w:tc>
      </w:tr>
      <w:tr w:rsidR="00AC3F38" w:rsidRPr="00440930" w14:paraId="60D235AD" w14:textId="77777777" w:rsidTr="00E955D1">
        <w:tc>
          <w:tcPr>
            <w:tcW w:w="975" w:type="dxa"/>
            <w:tcBorders>
              <w:top w:val="single" w:sz="4" w:space="0" w:color="000000"/>
              <w:left w:val="single" w:sz="4" w:space="0" w:color="000000"/>
              <w:bottom w:val="single" w:sz="4" w:space="0" w:color="000000"/>
            </w:tcBorders>
            <w:shd w:val="clear" w:color="auto" w:fill="auto"/>
          </w:tcPr>
          <w:p w14:paraId="7B9D8F83" w14:textId="77777777" w:rsidR="00AC3F38" w:rsidRPr="00440930" w:rsidRDefault="00AC3F38" w:rsidP="00E955D1">
            <w:pPr>
              <w:jc w:val="both"/>
              <w:rPr>
                <w:rFonts w:eastAsia="TimesNewRomanPSMT"/>
                <w:bCs/>
                <w:lang w:val="ru-RU"/>
              </w:rPr>
            </w:pPr>
            <w:r w:rsidRPr="00440930">
              <w:rPr>
                <w:rFonts w:eastAsia="TimesNewRomanPSMT"/>
                <w:bCs/>
                <w:lang w:val="ru-RU"/>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6979AC9" w14:textId="77777777" w:rsidR="00AC3F38" w:rsidRPr="00222B37" w:rsidRDefault="00AC3F38" w:rsidP="00E955D1">
            <w:pPr>
              <w:snapToGrid w:val="0"/>
              <w:jc w:val="both"/>
              <w:rPr>
                <w:rFonts w:eastAsia="TimesNewRomanPSMT"/>
                <w:bCs/>
                <w:color w:val="auto"/>
                <w:lang w:val="ru-RU"/>
              </w:rPr>
            </w:pPr>
            <w:r w:rsidRPr="00222B37">
              <w:rPr>
                <w:rFonts w:eastAsia="TimesNewRomanPSMT"/>
                <w:bCs/>
                <w:color w:val="auto"/>
                <w:lang w:val="ru-RU"/>
              </w:rPr>
              <w:t xml:space="preserve">Услуга </w:t>
            </w:r>
            <w:r w:rsidRPr="00222B37">
              <w:rPr>
                <w:rFonts w:eastAsia="TimesNewRomanPSMT"/>
                <w:bCs/>
                <w:color w:val="auto"/>
              </w:rPr>
              <w:t>израде идејног решења (ИДР) за котларницу на миомасу до 1 МW</w:t>
            </w:r>
          </w:p>
        </w:tc>
        <w:tc>
          <w:tcPr>
            <w:tcW w:w="1890" w:type="dxa"/>
            <w:tcBorders>
              <w:top w:val="single" w:sz="4" w:space="0" w:color="000000"/>
              <w:left w:val="single" w:sz="4" w:space="0" w:color="000000"/>
              <w:bottom w:val="single" w:sz="4" w:space="0" w:color="000000"/>
              <w:right w:val="single" w:sz="4" w:space="0" w:color="000000"/>
            </w:tcBorders>
          </w:tcPr>
          <w:p w14:paraId="6119F725" w14:textId="77777777" w:rsidR="00AC3F38" w:rsidRPr="00222B37" w:rsidRDefault="00AC3F38" w:rsidP="00E955D1">
            <w:pPr>
              <w:snapToGrid w:val="0"/>
              <w:jc w:val="both"/>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tcPr>
          <w:p w14:paraId="3C2B3663" w14:textId="77777777" w:rsidR="00AC3F38" w:rsidRPr="00440930" w:rsidRDefault="00AC3F38" w:rsidP="00E955D1">
            <w:pPr>
              <w:snapToGrid w:val="0"/>
              <w:jc w:val="both"/>
              <w:rPr>
                <w:rFonts w:eastAsia="TimesNewRomanPSMT"/>
                <w:bCs/>
                <w:color w:val="FF0000"/>
                <w:lang w:val="ru-RU"/>
              </w:rPr>
            </w:pPr>
          </w:p>
        </w:tc>
      </w:tr>
      <w:tr w:rsidR="00AC3F38" w:rsidRPr="00440930" w14:paraId="7EDE6699" w14:textId="77777777" w:rsidTr="00E955D1">
        <w:tc>
          <w:tcPr>
            <w:tcW w:w="975" w:type="dxa"/>
            <w:tcBorders>
              <w:top w:val="single" w:sz="4" w:space="0" w:color="000000"/>
              <w:left w:val="single" w:sz="4" w:space="0" w:color="000000"/>
              <w:bottom w:val="single" w:sz="4" w:space="0" w:color="000000"/>
            </w:tcBorders>
            <w:shd w:val="clear" w:color="auto" w:fill="auto"/>
          </w:tcPr>
          <w:p w14:paraId="7B621326" w14:textId="77777777" w:rsidR="00AC3F38" w:rsidRPr="00440930" w:rsidRDefault="00AC3F38" w:rsidP="00E955D1">
            <w:pPr>
              <w:jc w:val="both"/>
              <w:rPr>
                <w:rFonts w:eastAsia="TimesNewRomanPSMT"/>
                <w:bCs/>
                <w:lang w:val="ru-RU"/>
              </w:rPr>
            </w:pPr>
            <w:r w:rsidRPr="00440930">
              <w:rPr>
                <w:rFonts w:eastAsia="TimesNewRomanPSMT"/>
                <w:bCs/>
                <w:lang w:val="ru-RU"/>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C8588D2" w14:textId="77777777" w:rsidR="00AC3F38" w:rsidRPr="00222B37" w:rsidRDefault="00AC3F38" w:rsidP="00E955D1">
            <w:pPr>
              <w:snapToGrid w:val="0"/>
              <w:jc w:val="both"/>
              <w:rPr>
                <w:rFonts w:eastAsia="TimesNewRomanPSMT"/>
                <w:bCs/>
                <w:color w:val="auto"/>
                <w:lang w:val="ru-RU"/>
              </w:rPr>
            </w:pPr>
            <w:r w:rsidRPr="00222B37">
              <w:rPr>
                <w:rFonts w:eastAsia="TimesNewRomanPSMT"/>
                <w:bCs/>
                <w:color w:val="auto"/>
                <w:lang w:val="ru-RU"/>
              </w:rPr>
              <w:t xml:space="preserve">Услуга </w:t>
            </w:r>
            <w:r w:rsidRPr="00222B37">
              <w:rPr>
                <w:rFonts w:eastAsia="TimesNewRomanPSMT"/>
                <w:bCs/>
                <w:color w:val="auto"/>
              </w:rPr>
              <w:t>израде идејног решења (ИДР) за котларницу на миомасу од 1 МW до 5 MW</w:t>
            </w:r>
          </w:p>
        </w:tc>
        <w:tc>
          <w:tcPr>
            <w:tcW w:w="1890" w:type="dxa"/>
            <w:tcBorders>
              <w:top w:val="single" w:sz="4" w:space="0" w:color="000000"/>
              <w:left w:val="single" w:sz="4" w:space="0" w:color="000000"/>
              <w:bottom w:val="single" w:sz="4" w:space="0" w:color="000000"/>
              <w:right w:val="single" w:sz="4" w:space="0" w:color="000000"/>
            </w:tcBorders>
          </w:tcPr>
          <w:p w14:paraId="29DECF69"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63C7B101" w14:textId="77777777" w:rsidR="00AC3F38" w:rsidRPr="00440930" w:rsidRDefault="00AC3F38" w:rsidP="00E955D1">
            <w:pPr>
              <w:snapToGrid w:val="0"/>
              <w:jc w:val="both"/>
              <w:rPr>
                <w:rFonts w:eastAsia="TimesNewRomanPSMT"/>
                <w:bCs/>
                <w:lang w:val="ru-RU"/>
              </w:rPr>
            </w:pPr>
          </w:p>
        </w:tc>
      </w:tr>
      <w:tr w:rsidR="00AC3F38" w:rsidRPr="00440930" w14:paraId="21EA87B5" w14:textId="77777777" w:rsidTr="00E955D1">
        <w:tc>
          <w:tcPr>
            <w:tcW w:w="975" w:type="dxa"/>
            <w:tcBorders>
              <w:top w:val="single" w:sz="4" w:space="0" w:color="000000"/>
              <w:left w:val="single" w:sz="4" w:space="0" w:color="000000"/>
              <w:bottom w:val="single" w:sz="4" w:space="0" w:color="000000"/>
            </w:tcBorders>
            <w:shd w:val="clear" w:color="auto" w:fill="auto"/>
          </w:tcPr>
          <w:p w14:paraId="351309B9" w14:textId="77777777" w:rsidR="00AC3F38" w:rsidRPr="00440930" w:rsidRDefault="00AC3F38" w:rsidP="00E955D1">
            <w:pPr>
              <w:jc w:val="both"/>
              <w:rPr>
                <w:rFonts w:eastAsia="TimesNewRomanPSMT"/>
                <w:bCs/>
                <w:lang w:val="ru-RU"/>
              </w:rPr>
            </w:pPr>
            <w:r w:rsidRPr="00440930">
              <w:rPr>
                <w:rFonts w:eastAsia="TimesNewRomanPSMT"/>
                <w:bCs/>
                <w:lang w:val="ru-RU"/>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668C7B6"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Услуга израде идејног решења (ИДР) за топловод – дужина трасе топловода до 200м</w:t>
            </w:r>
          </w:p>
        </w:tc>
        <w:tc>
          <w:tcPr>
            <w:tcW w:w="1890" w:type="dxa"/>
            <w:tcBorders>
              <w:top w:val="single" w:sz="4" w:space="0" w:color="000000"/>
              <w:left w:val="single" w:sz="4" w:space="0" w:color="000000"/>
              <w:bottom w:val="single" w:sz="4" w:space="0" w:color="000000"/>
              <w:right w:val="single" w:sz="4" w:space="0" w:color="000000"/>
            </w:tcBorders>
          </w:tcPr>
          <w:p w14:paraId="6CC27239"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AA4DE21" w14:textId="77777777" w:rsidR="00AC3F38" w:rsidRPr="00440930" w:rsidRDefault="00AC3F38" w:rsidP="00E955D1">
            <w:pPr>
              <w:snapToGrid w:val="0"/>
              <w:jc w:val="both"/>
              <w:rPr>
                <w:rFonts w:eastAsia="TimesNewRomanPSMT"/>
                <w:bCs/>
                <w:lang w:val="ru-RU"/>
              </w:rPr>
            </w:pPr>
          </w:p>
        </w:tc>
      </w:tr>
      <w:tr w:rsidR="00AC3F38" w:rsidRPr="00440930" w14:paraId="3C5C2E52" w14:textId="77777777" w:rsidTr="00E955D1">
        <w:tc>
          <w:tcPr>
            <w:tcW w:w="975" w:type="dxa"/>
            <w:tcBorders>
              <w:top w:val="single" w:sz="4" w:space="0" w:color="000000"/>
              <w:left w:val="single" w:sz="4" w:space="0" w:color="000000"/>
              <w:bottom w:val="single" w:sz="4" w:space="0" w:color="000000"/>
            </w:tcBorders>
            <w:shd w:val="clear" w:color="auto" w:fill="auto"/>
          </w:tcPr>
          <w:p w14:paraId="3D64FE00" w14:textId="77777777" w:rsidR="00AC3F38" w:rsidRPr="00440930" w:rsidRDefault="00AC3F38" w:rsidP="00E955D1">
            <w:pPr>
              <w:snapToGrid w:val="0"/>
              <w:jc w:val="both"/>
              <w:rPr>
                <w:rFonts w:eastAsia="TimesNewRomanPSMT"/>
                <w:bCs/>
                <w:lang w:val="ru-RU"/>
              </w:rPr>
            </w:pPr>
            <w:r w:rsidRPr="00440930">
              <w:rPr>
                <w:rFonts w:eastAsia="TimesNewRomanPSMT"/>
                <w:bCs/>
                <w:lang w:val="ru-RU"/>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6711845"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Услуга израде идејног решења (ИДР) за топловод – дужина трасе топловода од 200м до 500м</w:t>
            </w:r>
          </w:p>
        </w:tc>
        <w:tc>
          <w:tcPr>
            <w:tcW w:w="1890" w:type="dxa"/>
            <w:tcBorders>
              <w:top w:val="single" w:sz="4" w:space="0" w:color="000000"/>
              <w:left w:val="single" w:sz="4" w:space="0" w:color="000000"/>
              <w:bottom w:val="single" w:sz="4" w:space="0" w:color="000000"/>
              <w:right w:val="single" w:sz="4" w:space="0" w:color="000000"/>
            </w:tcBorders>
          </w:tcPr>
          <w:p w14:paraId="1BBCF9D7"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3BC980BA" w14:textId="77777777" w:rsidR="00AC3F38" w:rsidRPr="00440930" w:rsidRDefault="00AC3F38" w:rsidP="00E955D1">
            <w:pPr>
              <w:snapToGrid w:val="0"/>
              <w:jc w:val="both"/>
              <w:rPr>
                <w:rFonts w:eastAsia="TimesNewRomanPSMT"/>
                <w:bCs/>
                <w:lang w:val="ru-RU"/>
              </w:rPr>
            </w:pPr>
          </w:p>
        </w:tc>
      </w:tr>
      <w:tr w:rsidR="00AC3F38" w:rsidRPr="00440930" w14:paraId="4C25890F" w14:textId="77777777" w:rsidTr="00E955D1">
        <w:tc>
          <w:tcPr>
            <w:tcW w:w="975" w:type="dxa"/>
            <w:tcBorders>
              <w:top w:val="single" w:sz="4" w:space="0" w:color="000000"/>
              <w:left w:val="single" w:sz="4" w:space="0" w:color="000000"/>
              <w:bottom w:val="single" w:sz="4" w:space="0" w:color="000000"/>
            </w:tcBorders>
            <w:shd w:val="clear" w:color="auto" w:fill="auto"/>
          </w:tcPr>
          <w:p w14:paraId="3769D5F5" w14:textId="77777777" w:rsidR="00AC3F38" w:rsidRPr="00440930" w:rsidRDefault="00AC3F38" w:rsidP="00E955D1">
            <w:pPr>
              <w:snapToGrid w:val="0"/>
              <w:jc w:val="both"/>
              <w:rPr>
                <w:rFonts w:eastAsia="TimesNewRomanPSMT"/>
                <w:bCs/>
                <w:lang w:val="ru-RU"/>
              </w:rPr>
            </w:pPr>
            <w:r>
              <w:rPr>
                <w:rFonts w:eastAsia="TimesNewRomanPSMT"/>
                <w:bCs/>
                <w:lang w:val="ru-RU"/>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241ED7F"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Услуга израде идејног решења (ИДР) за топловод – дужина трасе топловода од 500м до 1000м</w:t>
            </w:r>
          </w:p>
        </w:tc>
        <w:tc>
          <w:tcPr>
            <w:tcW w:w="1890" w:type="dxa"/>
            <w:tcBorders>
              <w:top w:val="single" w:sz="4" w:space="0" w:color="000000"/>
              <w:left w:val="single" w:sz="4" w:space="0" w:color="000000"/>
              <w:bottom w:val="single" w:sz="4" w:space="0" w:color="000000"/>
              <w:right w:val="single" w:sz="4" w:space="0" w:color="000000"/>
            </w:tcBorders>
          </w:tcPr>
          <w:p w14:paraId="664104A4"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675BE9CF" w14:textId="77777777" w:rsidR="00AC3F38" w:rsidRPr="00440930" w:rsidRDefault="00AC3F38" w:rsidP="00E955D1">
            <w:pPr>
              <w:snapToGrid w:val="0"/>
              <w:jc w:val="both"/>
              <w:rPr>
                <w:rFonts w:eastAsia="TimesNewRomanPSMT"/>
                <w:bCs/>
                <w:lang w:val="ru-RU"/>
              </w:rPr>
            </w:pPr>
          </w:p>
        </w:tc>
      </w:tr>
      <w:tr w:rsidR="00AC3F38" w:rsidRPr="00440930" w14:paraId="249E0CFF" w14:textId="77777777" w:rsidTr="00E955D1">
        <w:tc>
          <w:tcPr>
            <w:tcW w:w="975" w:type="dxa"/>
            <w:tcBorders>
              <w:top w:val="single" w:sz="4" w:space="0" w:color="000000"/>
              <w:left w:val="single" w:sz="4" w:space="0" w:color="000000"/>
              <w:bottom w:val="single" w:sz="4" w:space="0" w:color="000000"/>
            </w:tcBorders>
            <w:shd w:val="clear" w:color="auto" w:fill="auto"/>
          </w:tcPr>
          <w:p w14:paraId="5707DCA4" w14:textId="77777777" w:rsidR="00AC3F38" w:rsidRPr="00440930" w:rsidRDefault="00AC3F38" w:rsidP="00E955D1">
            <w:pPr>
              <w:snapToGrid w:val="0"/>
              <w:jc w:val="both"/>
              <w:rPr>
                <w:rFonts w:eastAsia="TimesNewRomanPSMT"/>
                <w:bCs/>
                <w:lang w:val="ru-RU"/>
              </w:rPr>
            </w:pPr>
            <w:r>
              <w:rPr>
                <w:rFonts w:eastAsia="TimesNewRomanPSMT"/>
                <w:bCs/>
                <w:lang w:val="ru-RU"/>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3A85166"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Услуга израде идејног решења (ИДР) за топловод – дужина трасе топловода од 1000м до 1500м</w:t>
            </w:r>
          </w:p>
        </w:tc>
        <w:tc>
          <w:tcPr>
            <w:tcW w:w="1890" w:type="dxa"/>
            <w:tcBorders>
              <w:top w:val="single" w:sz="4" w:space="0" w:color="000000"/>
              <w:left w:val="single" w:sz="4" w:space="0" w:color="000000"/>
              <w:bottom w:val="single" w:sz="4" w:space="0" w:color="000000"/>
              <w:right w:val="single" w:sz="4" w:space="0" w:color="000000"/>
            </w:tcBorders>
          </w:tcPr>
          <w:p w14:paraId="4B479D61"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156D7E96" w14:textId="77777777" w:rsidR="00AC3F38" w:rsidRPr="00440930" w:rsidRDefault="00AC3F38" w:rsidP="00E955D1">
            <w:pPr>
              <w:snapToGrid w:val="0"/>
              <w:jc w:val="both"/>
              <w:rPr>
                <w:rFonts w:eastAsia="TimesNewRomanPSMT"/>
                <w:bCs/>
                <w:lang w:val="ru-RU"/>
              </w:rPr>
            </w:pPr>
          </w:p>
        </w:tc>
      </w:tr>
      <w:tr w:rsidR="00AC3F38" w:rsidRPr="00440930" w14:paraId="02C1FC2C" w14:textId="77777777" w:rsidTr="00E955D1">
        <w:tc>
          <w:tcPr>
            <w:tcW w:w="975" w:type="dxa"/>
            <w:tcBorders>
              <w:top w:val="single" w:sz="4" w:space="0" w:color="000000"/>
              <w:left w:val="single" w:sz="4" w:space="0" w:color="000000"/>
              <w:bottom w:val="single" w:sz="4" w:space="0" w:color="000000"/>
            </w:tcBorders>
            <w:shd w:val="clear" w:color="auto" w:fill="auto"/>
          </w:tcPr>
          <w:p w14:paraId="5E655792" w14:textId="77777777" w:rsidR="00AC3F38" w:rsidRPr="00440930" w:rsidRDefault="00AC3F38" w:rsidP="00E955D1">
            <w:pPr>
              <w:snapToGrid w:val="0"/>
              <w:jc w:val="both"/>
              <w:rPr>
                <w:rFonts w:eastAsia="TimesNewRomanPSMT"/>
                <w:bCs/>
                <w:lang w:val="ru-RU"/>
              </w:rPr>
            </w:pPr>
            <w:r>
              <w:rPr>
                <w:rFonts w:eastAsia="TimesNewRomanPSMT"/>
                <w:bCs/>
                <w:lang w:val="ru-RU"/>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0DD5A12"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Услуга израде идејног решења (ИДР) за топловод – дужина трасе топловода од 1500м до 2000м</w:t>
            </w:r>
          </w:p>
        </w:tc>
        <w:tc>
          <w:tcPr>
            <w:tcW w:w="1890" w:type="dxa"/>
            <w:tcBorders>
              <w:top w:val="single" w:sz="4" w:space="0" w:color="000000"/>
              <w:left w:val="single" w:sz="4" w:space="0" w:color="000000"/>
              <w:bottom w:val="single" w:sz="4" w:space="0" w:color="000000"/>
              <w:right w:val="single" w:sz="4" w:space="0" w:color="000000"/>
            </w:tcBorders>
          </w:tcPr>
          <w:p w14:paraId="76D5632A"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34A418F" w14:textId="77777777" w:rsidR="00AC3F38" w:rsidRPr="00440930" w:rsidRDefault="00AC3F38" w:rsidP="00E955D1">
            <w:pPr>
              <w:snapToGrid w:val="0"/>
              <w:jc w:val="both"/>
              <w:rPr>
                <w:rFonts w:eastAsia="TimesNewRomanPSMT"/>
                <w:bCs/>
                <w:lang w:val="ru-RU"/>
              </w:rPr>
            </w:pPr>
          </w:p>
        </w:tc>
      </w:tr>
      <w:tr w:rsidR="00AC3F38" w:rsidRPr="00440930" w14:paraId="1BE07AA1" w14:textId="77777777" w:rsidTr="00E955D1">
        <w:tc>
          <w:tcPr>
            <w:tcW w:w="975" w:type="dxa"/>
            <w:tcBorders>
              <w:top w:val="single" w:sz="4" w:space="0" w:color="000000"/>
              <w:left w:val="single" w:sz="4" w:space="0" w:color="000000"/>
              <w:bottom w:val="single" w:sz="4" w:space="0" w:color="000000"/>
            </w:tcBorders>
            <w:shd w:val="clear" w:color="auto" w:fill="auto"/>
          </w:tcPr>
          <w:p w14:paraId="66F3C2C7" w14:textId="77777777" w:rsidR="00AC3F38" w:rsidRPr="00440930" w:rsidRDefault="00AC3F38" w:rsidP="00E955D1">
            <w:pPr>
              <w:snapToGrid w:val="0"/>
              <w:jc w:val="both"/>
              <w:rPr>
                <w:rFonts w:eastAsia="TimesNewRomanPSMT"/>
                <w:bCs/>
                <w:lang w:val="ru-RU"/>
              </w:rPr>
            </w:pPr>
            <w:r>
              <w:rPr>
                <w:rFonts w:eastAsia="TimesNewRomanPSMT"/>
                <w:bCs/>
                <w:lang w:val="ru-RU"/>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30843F3D"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 xml:space="preserve">Услуга израде идејног решења (ИДР) за топлотне подстанице - до 5 ТП </w:t>
            </w:r>
          </w:p>
        </w:tc>
        <w:tc>
          <w:tcPr>
            <w:tcW w:w="1890" w:type="dxa"/>
            <w:tcBorders>
              <w:top w:val="single" w:sz="4" w:space="0" w:color="000000"/>
              <w:left w:val="single" w:sz="4" w:space="0" w:color="000000"/>
              <w:bottom w:val="single" w:sz="4" w:space="0" w:color="000000"/>
              <w:right w:val="single" w:sz="4" w:space="0" w:color="000000"/>
            </w:tcBorders>
          </w:tcPr>
          <w:p w14:paraId="5C7AC3B3"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6CB2A13C" w14:textId="77777777" w:rsidR="00AC3F38" w:rsidRPr="00440930" w:rsidRDefault="00AC3F38" w:rsidP="00E955D1">
            <w:pPr>
              <w:snapToGrid w:val="0"/>
              <w:jc w:val="both"/>
              <w:rPr>
                <w:rFonts w:eastAsia="TimesNewRomanPSMT"/>
                <w:bCs/>
                <w:lang w:val="ru-RU"/>
              </w:rPr>
            </w:pPr>
          </w:p>
        </w:tc>
      </w:tr>
      <w:tr w:rsidR="00AC3F38" w:rsidRPr="00440930" w14:paraId="43C43436" w14:textId="77777777" w:rsidTr="00E955D1">
        <w:tc>
          <w:tcPr>
            <w:tcW w:w="975" w:type="dxa"/>
            <w:tcBorders>
              <w:top w:val="single" w:sz="4" w:space="0" w:color="000000"/>
              <w:left w:val="single" w:sz="4" w:space="0" w:color="000000"/>
              <w:bottom w:val="single" w:sz="4" w:space="0" w:color="000000"/>
            </w:tcBorders>
            <w:shd w:val="clear" w:color="auto" w:fill="auto"/>
          </w:tcPr>
          <w:p w14:paraId="0DCD2179" w14:textId="77777777" w:rsidR="00AC3F38" w:rsidRPr="00440930" w:rsidRDefault="00AC3F38" w:rsidP="00E955D1">
            <w:pPr>
              <w:snapToGrid w:val="0"/>
              <w:jc w:val="both"/>
              <w:rPr>
                <w:rFonts w:eastAsia="TimesNewRomanPSMT"/>
                <w:bCs/>
                <w:lang w:val="ru-RU"/>
              </w:rPr>
            </w:pPr>
            <w:r>
              <w:rPr>
                <w:rFonts w:eastAsia="TimesNewRomanPSMT"/>
                <w:bCs/>
                <w:lang w:val="ru-RU"/>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189CE2A"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 xml:space="preserve">Услуга израде идејног решења (ИДР) за топлотне подстанице - од 5 до 10 ТП </w:t>
            </w:r>
          </w:p>
        </w:tc>
        <w:tc>
          <w:tcPr>
            <w:tcW w:w="1890" w:type="dxa"/>
            <w:tcBorders>
              <w:top w:val="single" w:sz="4" w:space="0" w:color="000000"/>
              <w:left w:val="single" w:sz="4" w:space="0" w:color="000000"/>
              <w:bottom w:val="single" w:sz="4" w:space="0" w:color="000000"/>
              <w:right w:val="single" w:sz="4" w:space="0" w:color="000000"/>
            </w:tcBorders>
          </w:tcPr>
          <w:p w14:paraId="6EB6E55D" w14:textId="77777777" w:rsidR="00AC3F38" w:rsidRPr="00222B37"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98A2541" w14:textId="77777777" w:rsidR="00AC3F38" w:rsidRPr="00440930" w:rsidRDefault="00AC3F38" w:rsidP="00E955D1">
            <w:pPr>
              <w:snapToGrid w:val="0"/>
              <w:jc w:val="both"/>
              <w:rPr>
                <w:rFonts w:eastAsia="TimesNewRomanPSMT"/>
                <w:bCs/>
                <w:lang w:val="ru-RU"/>
              </w:rPr>
            </w:pPr>
          </w:p>
        </w:tc>
      </w:tr>
      <w:tr w:rsidR="00AC3F38" w:rsidRPr="00440930" w14:paraId="72CE711F" w14:textId="77777777" w:rsidTr="00E955D1">
        <w:tc>
          <w:tcPr>
            <w:tcW w:w="975" w:type="dxa"/>
            <w:tcBorders>
              <w:top w:val="single" w:sz="4" w:space="0" w:color="000000"/>
              <w:left w:val="single" w:sz="4" w:space="0" w:color="000000"/>
              <w:bottom w:val="single" w:sz="4" w:space="0" w:color="000000"/>
            </w:tcBorders>
            <w:shd w:val="clear" w:color="auto" w:fill="auto"/>
          </w:tcPr>
          <w:p w14:paraId="5913D05C" w14:textId="77777777" w:rsidR="00AC3F38" w:rsidRDefault="00AC3F38" w:rsidP="00E955D1">
            <w:pPr>
              <w:snapToGrid w:val="0"/>
              <w:jc w:val="both"/>
              <w:rPr>
                <w:rFonts w:eastAsia="TimesNewRomanPSMT"/>
                <w:bCs/>
                <w:lang w:val="ru-RU"/>
              </w:rPr>
            </w:pPr>
            <w:r>
              <w:rPr>
                <w:rFonts w:eastAsia="TimesNewRomanPSMT"/>
                <w:bCs/>
                <w:lang w:val="ru-RU"/>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82D43F8"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 xml:space="preserve">Услуга израде идејног решења (ИДР) за топлотне подстанице - од 10 до 15 ТП </w:t>
            </w:r>
          </w:p>
        </w:tc>
        <w:tc>
          <w:tcPr>
            <w:tcW w:w="1890" w:type="dxa"/>
            <w:tcBorders>
              <w:top w:val="single" w:sz="4" w:space="0" w:color="000000"/>
              <w:left w:val="single" w:sz="4" w:space="0" w:color="000000"/>
              <w:bottom w:val="single" w:sz="4" w:space="0" w:color="000000"/>
              <w:right w:val="single" w:sz="4" w:space="0" w:color="000000"/>
            </w:tcBorders>
          </w:tcPr>
          <w:p w14:paraId="2B95662C" w14:textId="77777777" w:rsidR="00AC3F38" w:rsidRPr="00440930"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1D7D811A" w14:textId="77777777" w:rsidR="00AC3F38" w:rsidRPr="00440930" w:rsidRDefault="00AC3F38" w:rsidP="00E955D1">
            <w:pPr>
              <w:snapToGrid w:val="0"/>
              <w:jc w:val="both"/>
              <w:rPr>
                <w:rFonts w:eastAsia="TimesNewRomanPSMT"/>
                <w:bCs/>
                <w:lang w:val="ru-RU"/>
              </w:rPr>
            </w:pPr>
          </w:p>
        </w:tc>
      </w:tr>
      <w:tr w:rsidR="00AC3F38" w:rsidRPr="00440930" w14:paraId="32D1A0A5" w14:textId="77777777" w:rsidTr="00E955D1">
        <w:tc>
          <w:tcPr>
            <w:tcW w:w="975" w:type="dxa"/>
            <w:tcBorders>
              <w:top w:val="single" w:sz="4" w:space="0" w:color="000000"/>
              <w:left w:val="single" w:sz="4" w:space="0" w:color="000000"/>
              <w:bottom w:val="single" w:sz="4" w:space="0" w:color="000000"/>
            </w:tcBorders>
            <w:shd w:val="clear" w:color="auto" w:fill="auto"/>
          </w:tcPr>
          <w:p w14:paraId="74D6B8AE" w14:textId="77777777" w:rsidR="00AC3F38" w:rsidRDefault="00AC3F38" w:rsidP="00E955D1">
            <w:pPr>
              <w:snapToGrid w:val="0"/>
              <w:jc w:val="both"/>
              <w:rPr>
                <w:rFonts w:eastAsia="TimesNewRomanPSMT"/>
                <w:bCs/>
                <w:lang w:val="ru-RU"/>
              </w:rPr>
            </w:pPr>
            <w:r>
              <w:rPr>
                <w:rFonts w:eastAsia="TimesNewRomanPSMT"/>
                <w:bCs/>
                <w:lang w:val="ru-RU"/>
              </w:rPr>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C77E651" w14:textId="77777777" w:rsidR="00AC3F38" w:rsidRPr="00222B37" w:rsidRDefault="00AC3F38" w:rsidP="00E955D1">
            <w:pPr>
              <w:snapToGrid w:val="0"/>
              <w:jc w:val="both"/>
              <w:rPr>
                <w:rFonts w:eastAsia="TimesNewRomanPSMT"/>
                <w:bCs/>
                <w:lang w:val="ru-RU"/>
              </w:rPr>
            </w:pPr>
            <w:r w:rsidRPr="00222B37">
              <w:rPr>
                <w:rFonts w:eastAsia="TimesNewRomanPSMT"/>
                <w:bCs/>
                <w:lang w:val="ru-RU"/>
              </w:rPr>
              <w:t xml:space="preserve">Услуга израде идејног решења (ИДР) за топлотне подстанице - од 15 до 25 ТП </w:t>
            </w:r>
          </w:p>
        </w:tc>
        <w:tc>
          <w:tcPr>
            <w:tcW w:w="1890" w:type="dxa"/>
            <w:tcBorders>
              <w:top w:val="single" w:sz="4" w:space="0" w:color="000000"/>
              <w:left w:val="single" w:sz="4" w:space="0" w:color="000000"/>
              <w:bottom w:val="single" w:sz="4" w:space="0" w:color="000000"/>
              <w:right w:val="single" w:sz="4" w:space="0" w:color="000000"/>
            </w:tcBorders>
          </w:tcPr>
          <w:p w14:paraId="4ECB9C0C" w14:textId="77777777" w:rsidR="00AC3F38" w:rsidRPr="00440930" w:rsidRDefault="00AC3F38" w:rsidP="00E955D1">
            <w:pPr>
              <w:snapToGrid w:val="0"/>
              <w:jc w:val="both"/>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tcPr>
          <w:p w14:paraId="742E647A" w14:textId="77777777" w:rsidR="00AC3F38" w:rsidRPr="00440930" w:rsidRDefault="00AC3F38" w:rsidP="00E955D1">
            <w:pPr>
              <w:snapToGrid w:val="0"/>
              <w:jc w:val="both"/>
              <w:rPr>
                <w:rFonts w:eastAsia="TimesNewRomanPSMT"/>
                <w:bCs/>
                <w:lang w:val="ru-RU"/>
              </w:rPr>
            </w:pPr>
          </w:p>
        </w:tc>
      </w:tr>
      <w:tr w:rsidR="00AC3F38" w:rsidRPr="00440930" w14:paraId="0D57FFA5" w14:textId="77777777" w:rsidTr="00E955D1">
        <w:tc>
          <w:tcPr>
            <w:tcW w:w="975" w:type="dxa"/>
            <w:tcBorders>
              <w:top w:val="single" w:sz="4" w:space="0" w:color="000000"/>
              <w:left w:val="single" w:sz="4" w:space="0" w:color="000000"/>
              <w:bottom w:val="single" w:sz="4" w:space="0" w:color="000000"/>
            </w:tcBorders>
            <w:shd w:val="clear" w:color="auto" w:fill="auto"/>
          </w:tcPr>
          <w:p w14:paraId="2F0CAB64" w14:textId="77777777" w:rsidR="00AC3F38" w:rsidRPr="00440930" w:rsidRDefault="00AC3F38" w:rsidP="00E955D1">
            <w:pPr>
              <w:snapToGrid w:val="0"/>
              <w:jc w:val="both"/>
              <w:rPr>
                <w:rFonts w:eastAsia="TimesNewRomanPSMT"/>
                <w:bCs/>
                <w:lang w:val="ru-RU"/>
              </w:rPr>
            </w:pPr>
            <w:r>
              <w:rPr>
                <w:rFonts w:eastAsia="TimesNewRomanPSMT"/>
                <w:bCs/>
                <w:lang w:val="ru-RU"/>
              </w:rPr>
              <w:t>12.</w:t>
            </w:r>
          </w:p>
          <w:p w14:paraId="1417DFD1" w14:textId="77777777" w:rsidR="00AC3F38" w:rsidRPr="00440930" w:rsidRDefault="00AC3F38" w:rsidP="00E955D1">
            <w:pPr>
              <w:jc w:val="both"/>
              <w:rPr>
                <w:rFonts w:eastAsia="TimesNewRomanPSMT"/>
                <w:bCs/>
                <w:lang w:val="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72F20926" w14:textId="77777777" w:rsidR="00AC3F38" w:rsidRPr="00440930" w:rsidRDefault="00AC3F38" w:rsidP="00E955D1">
            <w:pPr>
              <w:snapToGrid w:val="0"/>
              <w:jc w:val="both"/>
              <w:rPr>
                <w:rFonts w:eastAsia="TimesNewRomanPSMT"/>
                <w:bCs/>
              </w:rPr>
            </w:pPr>
            <w:r w:rsidRPr="00440930">
              <w:rPr>
                <w:rFonts w:eastAsia="TimesNewRomanPSMT"/>
                <w:bCs/>
              </w:rPr>
              <w:t>Укупно</w:t>
            </w:r>
          </w:p>
        </w:tc>
        <w:tc>
          <w:tcPr>
            <w:tcW w:w="1890" w:type="dxa"/>
            <w:tcBorders>
              <w:top w:val="single" w:sz="4" w:space="0" w:color="000000"/>
              <w:left w:val="single" w:sz="4" w:space="0" w:color="000000"/>
              <w:bottom w:val="single" w:sz="4" w:space="0" w:color="000000"/>
              <w:right w:val="single" w:sz="4" w:space="0" w:color="000000"/>
            </w:tcBorders>
          </w:tcPr>
          <w:p w14:paraId="4A55E7CC" w14:textId="77777777" w:rsidR="00AC3F38" w:rsidRPr="00440930" w:rsidRDefault="00AC3F38" w:rsidP="00E955D1">
            <w:pPr>
              <w:snapToGrid w:val="0"/>
              <w:jc w:val="both"/>
              <w:rPr>
                <w:rFonts w:eastAsia="TimesNewRomanPSMT"/>
                <w:bCs/>
                <w:lang w:val="en-US"/>
              </w:rPr>
            </w:pPr>
          </w:p>
        </w:tc>
        <w:tc>
          <w:tcPr>
            <w:tcW w:w="2070" w:type="dxa"/>
            <w:tcBorders>
              <w:top w:val="single" w:sz="4" w:space="0" w:color="000000"/>
              <w:left w:val="single" w:sz="4" w:space="0" w:color="000000"/>
              <w:bottom w:val="single" w:sz="4" w:space="0" w:color="000000"/>
              <w:right w:val="single" w:sz="4" w:space="0" w:color="000000"/>
            </w:tcBorders>
          </w:tcPr>
          <w:p w14:paraId="5CAA53A6" w14:textId="77777777" w:rsidR="00AC3F38" w:rsidRPr="00440930" w:rsidRDefault="00AC3F38" w:rsidP="00E955D1">
            <w:pPr>
              <w:snapToGrid w:val="0"/>
              <w:jc w:val="both"/>
              <w:rPr>
                <w:rFonts w:eastAsia="TimesNewRomanPSMT"/>
                <w:bCs/>
                <w:lang w:val="en-US"/>
              </w:rPr>
            </w:pPr>
          </w:p>
        </w:tc>
      </w:tr>
    </w:tbl>
    <w:p w14:paraId="03F7057B" w14:textId="77777777" w:rsidR="00AC3F38" w:rsidRDefault="00AC3F38" w:rsidP="00897573">
      <w:pPr>
        <w:jc w:val="center"/>
        <w:rPr>
          <w:b/>
          <w:bCs/>
          <w:i/>
          <w:iCs/>
        </w:rPr>
      </w:pPr>
    </w:p>
    <w:p w14:paraId="3699FD6D" w14:textId="77777777" w:rsidR="002852AF" w:rsidRPr="00440930" w:rsidRDefault="002852AF" w:rsidP="00897573">
      <w:pPr>
        <w:jc w:val="center"/>
        <w:rPr>
          <w:b/>
          <w:bCs/>
          <w:i/>
          <w:iCs/>
        </w:rPr>
      </w:pPr>
    </w:p>
    <w:p w14:paraId="4C9C0BD9" w14:textId="77777777" w:rsidR="00526CDD" w:rsidRDefault="00526CDD">
      <w:pPr>
        <w:suppressAutoHyphens w:val="0"/>
        <w:spacing w:line="240" w:lineRule="auto"/>
        <w:rPr>
          <w:b/>
          <w:bCs/>
          <w:i/>
          <w:iCs/>
        </w:rPr>
      </w:pPr>
      <w:r>
        <w:rPr>
          <w:b/>
          <w:bCs/>
          <w:i/>
          <w:iCs/>
        </w:rPr>
        <w:br w:type="page"/>
      </w:r>
    </w:p>
    <w:p w14:paraId="197F6817" w14:textId="77777777" w:rsidR="00897573" w:rsidRPr="00440930" w:rsidRDefault="00897573" w:rsidP="00897573"/>
    <w:p w14:paraId="47C8EF2E" w14:textId="77777777" w:rsidR="00897573" w:rsidRPr="00440930" w:rsidRDefault="00897573" w:rsidP="00897573">
      <w:pPr>
        <w:ind w:left="360"/>
        <w:jc w:val="both"/>
        <w:rPr>
          <w:b/>
          <w:bCs/>
          <w:iCs/>
          <w:u w:val="single"/>
        </w:rPr>
      </w:pPr>
      <w:r w:rsidRPr="00440930">
        <w:rPr>
          <w:b/>
          <w:bCs/>
          <w:iCs/>
          <w:u w:val="single"/>
        </w:rPr>
        <w:t xml:space="preserve">Упутство за попуњавање обрасца структуре цене: </w:t>
      </w:r>
    </w:p>
    <w:p w14:paraId="028C93BA" w14:textId="77777777" w:rsidR="00897573" w:rsidRPr="00440930" w:rsidRDefault="00897573" w:rsidP="00897573">
      <w:pPr>
        <w:ind w:left="360"/>
        <w:jc w:val="both"/>
        <w:rPr>
          <w:bCs/>
          <w:iCs/>
          <w:color w:val="002060"/>
        </w:rPr>
      </w:pPr>
    </w:p>
    <w:p w14:paraId="660BFC24" w14:textId="77777777" w:rsidR="00897573" w:rsidRPr="00440930" w:rsidRDefault="00897573" w:rsidP="00897573">
      <w:pPr>
        <w:pStyle w:val="ListParagraph"/>
        <w:tabs>
          <w:tab w:val="left" w:pos="90"/>
        </w:tabs>
        <w:ind w:left="0"/>
        <w:jc w:val="both"/>
        <w:rPr>
          <w:bCs/>
          <w:iCs/>
          <w:lang w:val="sr-Cyrl-CS"/>
        </w:rPr>
      </w:pPr>
      <w:r w:rsidRPr="00440930">
        <w:rPr>
          <w:bCs/>
          <w:iCs/>
        </w:rPr>
        <w:t>Понуђач треба да попун</w:t>
      </w:r>
      <w:r w:rsidRPr="00440930">
        <w:rPr>
          <w:bCs/>
          <w:iCs/>
          <w:lang w:val="sr-Cyrl-CS"/>
        </w:rPr>
        <w:t>и</w:t>
      </w:r>
      <w:r w:rsidRPr="00440930">
        <w:rPr>
          <w:bCs/>
          <w:iCs/>
        </w:rPr>
        <w:t xml:space="preserve"> образац структуре цене </w:t>
      </w:r>
      <w:r w:rsidRPr="00440930">
        <w:rPr>
          <w:bCs/>
          <w:iCs/>
          <w:lang w:val="sr-Cyrl-CS"/>
        </w:rPr>
        <w:t>на следећи начин</w:t>
      </w:r>
      <w:r w:rsidRPr="00440930">
        <w:rPr>
          <w:bCs/>
          <w:iCs/>
        </w:rPr>
        <w:t>:</w:t>
      </w:r>
    </w:p>
    <w:p w14:paraId="74D4EC69" w14:textId="77777777" w:rsidR="00897573" w:rsidRPr="00222B37" w:rsidRDefault="00897573" w:rsidP="000A16A9">
      <w:pPr>
        <w:pStyle w:val="ListParagraph"/>
        <w:numPr>
          <w:ilvl w:val="0"/>
          <w:numId w:val="3"/>
        </w:numPr>
        <w:tabs>
          <w:tab w:val="left" w:pos="90"/>
        </w:tabs>
        <w:jc w:val="both"/>
        <w:rPr>
          <w:bCs/>
          <w:iCs/>
          <w:color w:val="auto"/>
          <w:lang w:val="sr-Cyrl-CS"/>
        </w:rPr>
      </w:pPr>
      <w:r w:rsidRPr="00222B37">
        <w:rPr>
          <w:bCs/>
          <w:iCs/>
          <w:color w:val="auto"/>
          <w:lang w:val="sr-Cyrl-CS"/>
        </w:rPr>
        <w:t>у</w:t>
      </w:r>
      <w:r w:rsidR="00245828" w:rsidRPr="00222B37">
        <w:rPr>
          <w:bCs/>
          <w:iCs/>
          <w:color w:val="auto"/>
          <w:lang w:val="sr-Cyrl-CS"/>
        </w:rPr>
        <w:t xml:space="preserve"> колону</w:t>
      </w:r>
      <w:r w:rsidRPr="00222B37">
        <w:rPr>
          <w:bCs/>
          <w:iCs/>
          <w:color w:val="auto"/>
          <w:lang w:val="sr-Cyrl-CS"/>
        </w:rPr>
        <w:t xml:space="preserve"> </w:t>
      </w:r>
      <w:r w:rsidR="00035397" w:rsidRPr="00222B37">
        <w:rPr>
          <w:bCs/>
          <w:iCs/>
          <w:color w:val="auto"/>
          <w:lang w:val="sr-Cyrl-CS"/>
        </w:rPr>
        <w:t>1</w:t>
      </w:r>
      <w:r w:rsidRPr="00222B37">
        <w:rPr>
          <w:bCs/>
          <w:iCs/>
          <w:color w:val="auto"/>
        </w:rPr>
        <w:t xml:space="preserve">. уписати </w:t>
      </w:r>
      <w:r w:rsidR="00035397" w:rsidRPr="00222B37">
        <w:rPr>
          <w:bCs/>
          <w:iCs/>
          <w:color w:val="auto"/>
        </w:rPr>
        <w:t xml:space="preserve">појединачну цену услуге </w:t>
      </w:r>
      <w:r w:rsidR="002852AF" w:rsidRPr="00222B37">
        <w:rPr>
          <w:rFonts w:eastAsia="TimesNewRomanPSMT"/>
          <w:bCs/>
          <w:color w:val="auto"/>
        </w:rPr>
        <w:t xml:space="preserve">израде идејног решења (ИДР) за котларницу на </w:t>
      </w:r>
      <w:r w:rsidR="00AC3F38" w:rsidRPr="00222B37">
        <w:rPr>
          <w:rFonts w:eastAsia="TimesNewRomanPSMT"/>
          <w:bCs/>
          <w:color w:val="auto"/>
        </w:rPr>
        <w:t>б</w:t>
      </w:r>
      <w:r w:rsidR="002852AF" w:rsidRPr="00222B37">
        <w:rPr>
          <w:rFonts w:eastAsia="TimesNewRomanPSMT"/>
          <w:bCs/>
          <w:color w:val="auto"/>
        </w:rPr>
        <w:t>иомасу до 1 МW</w:t>
      </w:r>
      <w:r w:rsidR="00035397" w:rsidRPr="00222B37">
        <w:rPr>
          <w:bCs/>
          <w:iCs/>
          <w:color w:val="auto"/>
        </w:rPr>
        <w:t xml:space="preserve"> </w:t>
      </w:r>
      <w:r w:rsidR="008D4F99" w:rsidRPr="00222B37">
        <w:rPr>
          <w:bCs/>
          <w:iCs/>
          <w:color w:val="auto"/>
        </w:rPr>
        <w:t xml:space="preserve">у динарима, </w:t>
      </w:r>
      <w:r w:rsidR="00035397" w:rsidRPr="00222B37">
        <w:rPr>
          <w:bCs/>
          <w:iCs/>
          <w:color w:val="auto"/>
        </w:rPr>
        <w:t>са и без ПДВ-а;</w:t>
      </w:r>
    </w:p>
    <w:p w14:paraId="277E683D" w14:textId="77777777" w:rsidR="00035397" w:rsidRPr="00222B37" w:rsidRDefault="00897573" w:rsidP="00035397">
      <w:pPr>
        <w:pStyle w:val="ListParagraph"/>
        <w:numPr>
          <w:ilvl w:val="0"/>
          <w:numId w:val="3"/>
        </w:numPr>
        <w:tabs>
          <w:tab w:val="left" w:pos="90"/>
        </w:tabs>
        <w:jc w:val="both"/>
        <w:rPr>
          <w:bCs/>
          <w:iCs/>
          <w:color w:val="auto"/>
          <w:lang w:val="sr-Cyrl-CS"/>
        </w:rPr>
      </w:pPr>
      <w:r w:rsidRPr="00222B37">
        <w:rPr>
          <w:bCs/>
          <w:iCs/>
          <w:color w:val="auto"/>
          <w:lang w:val="sr-Cyrl-CS"/>
        </w:rPr>
        <w:t>у колон</w:t>
      </w:r>
      <w:r w:rsidR="00245828" w:rsidRPr="00222B37">
        <w:rPr>
          <w:bCs/>
          <w:iCs/>
          <w:color w:val="auto"/>
          <w:lang w:val="sr-Cyrl-CS"/>
        </w:rPr>
        <w:t>у</w:t>
      </w:r>
      <w:r w:rsidRPr="00222B37">
        <w:rPr>
          <w:bCs/>
          <w:iCs/>
          <w:color w:val="auto"/>
          <w:lang w:val="sr-Cyrl-CS"/>
        </w:rPr>
        <w:t xml:space="preserve"> </w:t>
      </w:r>
      <w:r w:rsidR="00035397" w:rsidRPr="00222B37">
        <w:rPr>
          <w:bCs/>
          <w:iCs/>
          <w:color w:val="auto"/>
          <w:lang w:val="sr-Cyrl-CS"/>
        </w:rPr>
        <w:t>2</w:t>
      </w:r>
      <w:r w:rsidRPr="00222B37">
        <w:rPr>
          <w:bCs/>
          <w:iCs/>
          <w:color w:val="auto"/>
        </w:rPr>
        <w:t xml:space="preserve">. уписати </w:t>
      </w:r>
      <w:r w:rsidR="00035397" w:rsidRPr="00222B37">
        <w:rPr>
          <w:bCs/>
          <w:iCs/>
          <w:color w:val="auto"/>
        </w:rPr>
        <w:t xml:space="preserve">појединачну цену услуге </w:t>
      </w:r>
      <w:r w:rsidR="00D10281" w:rsidRPr="00222B37">
        <w:rPr>
          <w:rFonts w:eastAsia="TimesNewRomanPSMT"/>
          <w:bCs/>
          <w:color w:val="auto"/>
        </w:rPr>
        <w:t xml:space="preserve">израде идејног решења (ИДР) за котларницу на </w:t>
      </w:r>
      <w:r w:rsidR="00AC3F38" w:rsidRPr="00222B37">
        <w:rPr>
          <w:rFonts w:eastAsia="TimesNewRomanPSMT"/>
          <w:bCs/>
          <w:color w:val="auto"/>
        </w:rPr>
        <w:t>б</w:t>
      </w:r>
      <w:r w:rsidR="00D10281" w:rsidRPr="00222B37">
        <w:rPr>
          <w:rFonts w:eastAsia="TimesNewRomanPSMT"/>
          <w:bCs/>
          <w:color w:val="auto"/>
        </w:rPr>
        <w:t xml:space="preserve">иомасу од 1 МW до </w:t>
      </w:r>
      <w:r w:rsidR="00AC3F38" w:rsidRPr="00222B37">
        <w:rPr>
          <w:rFonts w:eastAsia="TimesNewRomanPSMT"/>
          <w:bCs/>
          <w:color w:val="auto"/>
        </w:rPr>
        <w:t>5</w:t>
      </w:r>
      <w:r w:rsidR="00D10281" w:rsidRPr="00222B37">
        <w:rPr>
          <w:rFonts w:eastAsia="TimesNewRomanPSMT"/>
          <w:bCs/>
          <w:color w:val="auto"/>
        </w:rPr>
        <w:t xml:space="preserve"> MW</w:t>
      </w:r>
      <w:r w:rsidR="008D4F99" w:rsidRPr="00222B37">
        <w:rPr>
          <w:bCs/>
          <w:iCs/>
          <w:color w:val="auto"/>
        </w:rPr>
        <w:t xml:space="preserve"> у динарима, са и без ПДВ-а</w:t>
      </w:r>
      <w:r w:rsidR="00035397" w:rsidRPr="00222B37">
        <w:rPr>
          <w:bCs/>
          <w:iCs/>
          <w:color w:val="auto"/>
        </w:rPr>
        <w:t>;</w:t>
      </w:r>
    </w:p>
    <w:p w14:paraId="3771BBCF" w14:textId="77777777" w:rsidR="00897573" w:rsidRPr="00222B37" w:rsidRDefault="00035397" w:rsidP="000A16A9">
      <w:pPr>
        <w:pStyle w:val="ListParagraph"/>
        <w:numPr>
          <w:ilvl w:val="0"/>
          <w:numId w:val="3"/>
        </w:numPr>
        <w:tabs>
          <w:tab w:val="left" w:pos="90"/>
        </w:tabs>
        <w:jc w:val="both"/>
        <w:rPr>
          <w:bCs/>
          <w:iCs/>
          <w:color w:val="auto"/>
        </w:rPr>
      </w:pPr>
      <w:r w:rsidRPr="00222B37">
        <w:rPr>
          <w:bCs/>
          <w:iCs/>
          <w:color w:val="auto"/>
        </w:rPr>
        <w:t xml:space="preserve">у колону 3. уписати појединачну цену </w:t>
      </w:r>
      <w:r w:rsidR="00D10281" w:rsidRPr="00222B37">
        <w:rPr>
          <w:rFonts w:eastAsia="TimesNewRomanPSMT"/>
          <w:bCs/>
          <w:color w:val="auto"/>
          <w:lang w:val="ru-RU"/>
        </w:rPr>
        <w:t>израде идејног решења (ИДР) за топловод – дужина трасе топловода до 200м</w:t>
      </w:r>
      <w:r w:rsidR="008D4F99" w:rsidRPr="00222B37">
        <w:rPr>
          <w:bCs/>
          <w:iCs/>
          <w:color w:val="auto"/>
        </w:rPr>
        <w:t xml:space="preserve"> у динарима, са и без ПДВ-а</w:t>
      </w:r>
      <w:r w:rsidR="00402514" w:rsidRPr="00222B37">
        <w:rPr>
          <w:bCs/>
          <w:iCs/>
          <w:color w:val="auto"/>
        </w:rPr>
        <w:t xml:space="preserve">; </w:t>
      </w:r>
    </w:p>
    <w:p w14:paraId="213ED143" w14:textId="77777777" w:rsidR="00402514" w:rsidRPr="00222B37" w:rsidRDefault="00402514" w:rsidP="00402514">
      <w:pPr>
        <w:pStyle w:val="ListParagraph"/>
        <w:numPr>
          <w:ilvl w:val="0"/>
          <w:numId w:val="3"/>
        </w:numPr>
        <w:tabs>
          <w:tab w:val="left" w:pos="90"/>
        </w:tabs>
        <w:jc w:val="both"/>
        <w:rPr>
          <w:bCs/>
          <w:iCs/>
          <w:color w:val="auto"/>
        </w:rPr>
      </w:pPr>
      <w:r w:rsidRPr="00222B37">
        <w:rPr>
          <w:bCs/>
          <w:iCs/>
          <w:color w:val="auto"/>
        </w:rPr>
        <w:t xml:space="preserve">у колону 4. уписати појединачну цену </w:t>
      </w:r>
      <w:r w:rsidR="00D10281" w:rsidRPr="00222B37">
        <w:rPr>
          <w:rFonts w:eastAsia="TimesNewRomanPSMT"/>
          <w:bCs/>
          <w:color w:val="auto"/>
          <w:lang w:val="ru-RU"/>
        </w:rPr>
        <w:t>израде идејног решења (ИДР) за топловод – дужина трасе топловода од 200м до 500м</w:t>
      </w:r>
      <w:r w:rsidR="008D4F99" w:rsidRPr="00222B37">
        <w:rPr>
          <w:bCs/>
          <w:iCs/>
          <w:color w:val="auto"/>
        </w:rPr>
        <w:t xml:space="preserve"> у динарима, са и без ПДВ-а</w:t>
      </w:r>
      <w:r w:rsidRPr="00222B37">
        <w:rPr>
          <w:bCs/>
          <w:iCs/>
          <w:color w:val="auto"/>
        </w:rPr>
        <w:t xml:space="preserve">; </w:t>
      </w:r>
    </w:p>
    <w:p w14:paraId="01EEC1BF" w14:textId="77777777" w:rsidR="00402514" w:rsidRPr="00222B37" w:rsidRDefault="00245828" w:rsidP="000A16A9">
      <w:pPr>
        <w:pStyle w:val="ListParagraph"/>
        <w:numPr>
          <w:ilvl w:val="0"/>
          <w:numId w:val="3"/>
        </w:numPr>
        <w:tabs>
          <w:tab w:val="left" w:pos="90"/>
        </w:tabs>
        <w:jc w:val="both"/>
        <w:rPr>
          <w:bCs/>
          <w:iCs/>
          <w:color w:val="auto"/>
          <w:lang w:val="sr-Cyrl-CS"/>
        </w:rPr>
      </w:pPr>
      <w:r w:rsidRPr="00222B37">
        <w:rPr>
          <w:bCs/>
          <w:iCs/>
          <w:color w:val="auto"/>
        </w:rPr>
        <w:t>у колону</w:t>
      </w:r>
      <w:r w:rsidR="00897573" w:rsidRPr="00222B37">
        <w:rPr>
          <w:bCs/>
          <w:iCs/>
          <w:color w:val="auto"/>
        </w:rPr>
        <w:t xml:space="preserve"> 5. уписати укупн</w:t>
      </w:r>
      <w:r w:rsidR="00402514" w:rsidRPr="00222B37">
        <w:rPr>
          <w:bCs/>
          <w:iCs/>
          <w:color w:val="auto"/>
        </w:rPr>
        <w:t xml:space="preserve">у </w:t>
      </w:r>
      <w:r w:rsidR="00897573" w:rsidRPr="00222B37">
        <w:rPr>
          <w:bCs/>
          <w:iCs/>
          <w:color w:val="auto"/>
        </w:rPr>
        <w:t>цен</w:t>
      </w:r>
      <w:r w:rsidR="00402514" w:rsidRPr="00222B37">
        <w:rPr>
          <w:bCs/>
          <w:iCs/>
          <w:color w:val="auto"/>
        </w:rPr>
        <w:t>у</w:t>
      </w:r>
      <w:r w:rsidR="00897573" w:rsidRPr="00222B37">
        <w:rPr>
          <w:bCs/>
          <w:iCs/>
          <w:color w:val="auto"/>
        </w:rPr>
        <w:t xml:space="preserve"> </w:t>
      </w:r>
      <w:r w:rsidR="00402514" w:rsidRPr="00222B37">
        <w:rPr>
          <w:bCs/>
          <w:iCs/>
          <w:color w:val="auto"/>
        </w:rPr>
        <w:t xml:space="preserve">услуге </w:t>
      </w:r>
      <w:r w:rsidR="00D10281" w:rsidRPr="00222B37">
        <w:rPr>
          <w:rFonts w:eastAsia="TimesNewRomanPSMT"/>
          <w:bCs/>
          <w:color w:val="auto"/>
          <w:lang w:val="ru-RU"/>
        </w:rPr>
        <w:t>израде идејног решења (ИДР) за топловод – дужина трасе топловода од 500м до 1000м</w:t>
      </w:r>
      <w:r w:rsidR="008D4F99" w:rsidRPr="00222B37">
        <w:rPr>
          <w:bCs/>
          <w:iCs/>
          <w:color w:val="auto"/>
        </w:rPr>
        <w:t xml:space="preserve"> у динарима, са и без ПДВ-а</w:t>
      </w:r>
      <w:r w:rsidR="00402514" w:rsidRPr="00222B37">
        <w:rPr>
          <w:bCs/>
          <w:iCs/>
          <w:color w:val="auto"/>
        </w:rPr>
        <w:t>;</w:t>
      </w:r>
    </w:p>
    <w:p w14:paraId="3F8B7E06" w14:textId="77777777" w:rsidR="00AC3F38" w:rsidRPr="00222B37" w:rsidRDefault="00AC3F38" w:rsidP="00AC3F38">
      <w:pPr>
        <w:pStyle w:val="ListParagraph"/>
        <w:numPr>
          <w:ilvl w:val="0"/>
          <w:numId w:val="3"/>
        </w:numPr>
        <w:tabs>
          <w:tab w:val="left" w:pos="90"/>
        </w:tabs>
        <w:jc w:val="both"/>
        <w:rPr>
          <w:bCs/>
          <w:iCs/>
          <w:color w:val="auto"/>
          <w:lang w:val="sr-Cyrl-CS"/>
        </w:rPr>
      </w:pPr>
      <w:r w:rsidRPr="00222B37">
        <w:rPr>
          <w:bCs/>
          <w:iCs/>
          <w:color w:val="auto"/>
          <w:lang w:val="sr-Cyrl-CS"/>
        </w:rPr>
        <w:t xml:space="preserve">у колону 6. уписати укупну цену услуге израде </w:t>
      </w:r>
      <w:r w:rsidRPr="00222B37">
        <w:rPr>
          <w:rFonts w:eastAsia="TimesNewRomanPSMT"/>
          <w:bCs/>
          <w:color w:val="auto"/>
          <w:lang w:val="ru-RU"/>
        </w:rPr>
        <w:t>идејног решења (ИДР) за топловод – дужина трасе топловода од 1000м до 1500м</w:t>
      </w:r>
      <w:r w:rsidRPr="00222B37">
        <w:rPr>
          <w:bCs/>
          <w:iCs/>
          <w:color w:val="auto"/>
        </w:rPr>
        <w:t xml:space="preserve"> у динарима, са и без ПДВ-а</w:t>
      </w:r>
      <w:r w:rsidRPr="00222B37">
        <w:rPr>
          <w:rFonts w:eastAsia="TimesNewRomanPSMT"/>
          <w:bCs/>
          <w:color w:val="auto"/>
          <w:lang w:val="ru-RU"/>
        </w:rPr>
        <w:t>;</w:t>
      </w:r>
    </w:p>
    <w:p w14:paraId="656E8A84" w14:textId="77777777" w:rsidR="00AC3F38" w:rsidRPr="00222B37" w:rsidRDefault="00AC3F38" w:rsidP="00AC3F38">
      <w:pPr>
        <w:pStyle w:val="ListParagraph"/>
        <w:numPr>
          <w:ilvl w:val="0"/>
          <w:numId w:val="3"/>
        </w:numPr>
        <w:tabs>
          <w:tab w:val="left" w:pos="90"/>
        </w:tabs>
        <w:jc w:val="both"/>
        <w:rPr>
          <w:bCs/>
          <w:iCs/>
          <w:color w:val="auto"/>
          <w:lang w:val="sr-Cyrl-CS"/>
        </w:rPr>
      </w:pPr>
      <w:r w:rsidRPr="00222B37">
        <w:rPr>
          <w:bCs/>
          <w:iCs/>
          <w:color w:val="auto"/>
          <w:lang w:val="sr-Cyrl-CS"/>
        </w:rPr>
        <w:t xml:space="preserve">у колону 7. уписати укупну цену услуге израде </w:t>
      </w:r>
      <w:r w:rsidRPr="00222B37">
        <w:rPr>
          <w:rFonts w:eastAsia="TimesNewRomanPSMT"/>
          <w:bCs/>
          <w:color w:val="auto"/>
          <w:lang w:val="ru-RU"/>
        </w:rPr>
        <w:t>идејног решења (ИДР) за топловод – дужина трасе топловода од 1500м до 2000м</w:t>
      </w:r>
      <w:r w:rsidRPr="00222B37">
        <w:rPr>
          <w:bCs/>
          <w:iCs/>
          <w:color w:val="auto"/>
        </w:rPr>
        <w:t xml:space="preserve"> у динарима, са и без ПДВ-а</w:t>
      </w:r>
      <w:r w:rsidRPr="00222B37">
        <w:rPr>
          <w:rFonts w:eastAsia="TimesNewRomanPSMT"/>
          <w:bCs/>
          <w:color w:val="auto"/>
          <w:lang w:val="ru-RU"/>
        </w:rPr>
        <w:t>;</w:t>
      </w:r>
    </w:p>
    <w:p w14:paraId="5CC4CEBB" w14:textId="77777777" w:rsidR="00D10281" w:rsidRPr="00222B37" w:rsidRDefault="00D10281" w:rsidP="000A16A9">
      <w:pPr>
        <w:pStyle w:val="ListParagraph"/>
        <w:numPr>
          <w:ilvl w:val="0"/>
          <w:numId w:val="3"/>
        </w:numPr>
        <w:tabs>
          <w:tab w:val="left" w:pos="90"/>
        </w:tabs>
        <w:jc w:val="both"/>
        <w:rPr>
          <w:bCs/>
          <w:iCs/>
          <w:color w:val="auto"/>
          <w:lang w:val="sr-Cyrl-CS"/>
        </w:rPr>
      </w:pPr>
      <w:r w:rsidRPr="00222B37">
        <w:rPr>
          <w:bCs/>
          <w:iCs/>
          <w:color w:val="auto"/>
          <w:lang w:val="sr-Cyrl-CS"/>
        </w:rPr>
        <w:t xml:space="preserve">у колону </w:t>
      </w:r>
      <w:r w:rsidR="00AC3F38" w:rsidRPr="00222B37">
        <w:rPr>
          <w:bCs/>
          <w:iCs/>
          <w:color w:val="auto"/>
          <w:lang w:val="sr-Cyrl-CS"/>
        </w:rPr>
        <w:t>8</w:t>
      </w:r>
      <w:r w:rsidRPr="00222B37">
        <w:rPr>
          <w:bCs/>
          <w:iCs/>
          <w:color w:val="auto"/>
          <w:lang w:val="sr-Cyrl-CS"/>
        </w:rPr>
        <w:t xml:space="preserve">. уписати укупну цену услуге </w:t>
      </w:r>
      <w:r w:rsidRPr="00222B37">
        <w:rPr>
          <w:rFonts w:eastAsia="TimesNewRomanPSMT"/>
          <w:bCs/>
          <w:color w:val="auto"/>
          <w:lang w:val="ru-RU"/>
        </w:rPr>
        <w:t>израде идејног решења (ИДР) за топлотне подстанице - до 5 ТП</w:t>
      </w:r>
      <w:r w:rsidR="008D4F99" w:rsidRPr="00222B37">
        <w:rPr>
          <w:bCs/>
          <w:iCs/>
          <w:color w:val="auto"/>
        </w:rPr>
        <w:t xml:space="preserve"> у динарима, са и без ПДВ-а</w:t>
      </w:r>
      <w:r w:rsidRPr="00222B37">
        <w:rPr>
          <w:rFonts w:eastAsia="TimesNewRomanPSMT"/>
          <w:bCs/>
          <w:color w:val="auto"/>
          <w:lang w:val="ru-RU"/>
        </w:rPr>
        <w:t>;</w:t>
      </w:r>
    </w:p>
    <w:p w14:paraId="053BC18A" w14:textId="77777777" w:rsidR="00D10281" w:rsidRPr="00222B37" w:rsidRDefault="00D10281" w:rsidP="000A16A9">
      <w:pPr>
        <w:pStyle w:val="ListParagraph"/>
        <w:numPr>
          <w:ilvl w:val="0"/>
          <w:numId w:val="3"/>
        </w:numPr>
        <w:tabs>
          <w:tab w:val="left" w:pos="90"/>
        </w:tabs>
        <w:jc w:val="both"/>
        <w:rPr>
          <w:bCs/>
          <w:iCs/>
          <w:color w:val="auto"/>
          <w:lang w:val="sr-Cyrl-CS"/>
        </w:rPr>
      </w:pPr>
      <w:r w:rsidRPr="00222B37">
        <w:rPr>
          <w:bCs/>
          <w:iCs/>
          <w:color w:val="auto"/>
          <w:lang w:val="sr-Cyrl-CS"/>
        </w:rPr>
        <w:t xml:space="preserve">у колону </w:t>
      </w:r>
      <w:r w:rsidR="00AC3F38" w:rsidRPr="00222B37">
        <w:rPr>
          <w:bCs/>
          <w:iCs/>
          <w:color w:val="auto"/>
          <w:lang w:val="sr-Cyrl-CS"/>
        </w:rPr>
        <w:t>9</w:t>
      </w:r>
      <w:r w:rsidRPr="00222B37">
        <w:rPr>
          <w:bCs/>
          <w:iCs/>
          <w:color w:val="auto"/>
          <w:lang w:val="sr-Cyrl-CS"/>
        </w:rPr>
        <w:t>. уписати укупну цену услуге</w:t>
      </w:r>
      <w:r w:rsidRPr="00222B37">
        <w:rPr>
          <w:rFonts w:eastAsia="TimesNewRomanPSMT"/>
          <w:bCs/>
          <w:color w:val="auto"/>
          <w:lang w:val="ru-RU"/>
        </w:rPr>
        <w:t xml:space="preserve"> израде идејног решења (ИДР) за топлотне подстанице - од 5 до 10 ТП</w:t>
      </w:r>
      <w:r w:rsidR="008D4F99" w:rsidRPr="00222B37">
        <w:rPr>
          <w:bCs/>
          <w:iCs/>
          <w:color w:val="auto"/>
        </w:rPr>
        <w:t xml:space="preserve"> у динарима, са и без ПДВ-а</w:t>
      </w:r>
      <w:r w:rsidRPr="00222B37">
        <w:rPr>
          <w:rFonts w:eastAsia="TimesNewRomanPSMT"/>
          <w:bCs/>
          <w:color w:val="auto"/>
          <w:lang w:val="ru-RU"/>
        </w:rPr>
        <w:t>;</w:t>
      </w:r>
    </w:p>
    <w:p w14:paraId="607C8A4C" w14:textId="77777777" w:rsidR="00D10281" w:rsidRPr="00222B37" w:rsidRDefault="00D10281" w:rsidP="000A16A9">
      <w:pPr>
        <w:pStyle w:val="ListParagraph"/>
        <w:numPr>
          <w:ilvl w:val="0"/>
          <w:numId w:val="3"/>
        </w:numPr>
        <w:tabs>
          <w:tab w:val="left" w:pos="90"/>
        </w:tabs>
        <w:jc w:val="both"/>
        <w:rPr>
          <w:bCs/>
          <w:iCs/>
          <w:color w:val="auto"/>
          <w:lang w:val="sr-Cyrl-CS"/>
        </w:rPr>
      </w:pPr>
      <w:r w:rsidRPr="00222B37">
        <w:rPr>
          <w:bCs/>
          <w:iCs/>
          <w:color w:val="auto"/>
          <w:lang w:val="sr-Cyrl-CS"/>
        </w:rPr>
        <w:t xml:space="preserve">у колону </w:t>
      </w:r>
      <w:r w:rsidR="00AC3F38" w:rsidRPr="00222B37">
        <w:rPr>
          <w:bCs/>
          <w:iCs/>
          <w:color w:val="auto"/>
          <w:lang w:val="sr-Cyrl-CS"/>
        </w:rPr>
        <w:t>10</w:t>
      </w:r>
      <w:r w:rsidRPr="00222B37">
        <w:rPr>
          <w:bCs/>
          <w:iCs/>
          <w:color w:val="auto"/>
          <w:lang w:val="sr-Cyrl-CS"/>
        </w:rPr>
        <w:t xml:space="preserve">. уписати укупну цену услуге </w:t>
      </w:r>
      <w:r w:rsidRPr="00222B37">
        <w:rPr>
          <w:rFonts w:eastAsia="TimesNewRomanPSMT"/>
          <w:bCs/>
          <w:color w:val="auto"/>
          <w:lang w:val="ru-RU"/>
        </w:rPr>
        <w:t>израде идејног решења (ИДР) за топлотне подстанице - од 10 до 15 ТП</w:t>
      </w:r>
      <w:r w:rsidR="008D4F99" w:rsidRPr="00222B37">
        <w:rPr>
          <w:bCs/>
          <w:iCs/>
          <w:color w:val="auto"/>
        </w:rPr>
        <w:t xml:space="preserve"> у динарима, са и без ПДВ-а</w:t>
      </w:r>
      <w:r w:rsidRPr="00222B37">
        <w:rPr>
          <w:rFonts w:eastAsia="TimesNewRomanPSMT"/>
          <w:bCs/>
          <w:color w:val="auto"/>
          <w:lang w:val="ru-RU"/>
        </w:rPr>
        <w:t>;</w:t>
      </w:r>
    </w:p>
    <w:p w14:paraId="24D2642C" w14:textId="77777777" w:rsidR="00D10281" w:rsidRPr="00222B37" w:rsidRDefault="00D10281" w:rsidP="000A16A9">
      <w:pPr>
        <w:pStyle w:val="ListParagraph"/>
        <w:numPr>
          <w:ilvl w:val="0"/>
          <w:numId w:val="3"/>
        </w:numPr>
        <w:tabs>
          <w:tab w:val="left" w:pos="90"/>
        </w:tabs>
        <w:jc w:val="both"/>
        <w:rPr>
          <w:bCs/>
          <w:iCs/>
          <w:color w:val="auto"/>
          <w:lang w:val="sr-Cyrl-CS"/>
        </w:rPr>
      </w:pPr>
      <w:r w:rsidRPr="00222B37">
        <w:rPr>
          <w:bCs/>
          <w:iCs/>
          <w:color w:val="auto"/>
          <w:lang w:val="sr-Cyrl-CS"/>
        </w:rPr>
        <w:t>у колону 1</w:t>
      </w:r>
      <w:r w:rsidR="00AC3F38" w:rsidRPr="00222B37">
        <w:rPr>
          <w:bCs/>
          <w:iCs/>
          <w:color w:val="auto"/>
          <w:lang w:val="sr-Cyrl-CS"/>
        </w:rPr>
        <w:t>1</w:t>
      </w:r>
      <w:r w:rsidRPr="00222B37">
        <w:rPr>
          <w:bCs/>
          <w:iCs/>
          <w:color w:val="auto"/>
          <w:lang w:val="sr-Cyrl-CS"/>
        </w:rPr>
        <w:t xml:space="preserve">. уписати укупну цену услуге </w:t>
      </w:r>
      <w:r w:rsidRPr="00222B37">
        <w:rPr>
          <w:rFonts w:eastAsia="TimesNewRomanPSMT"/>
          <w:bCs/>
          <w:color w:val="auto"/>
          <w:lang w:val="ru-RU"/>
        </w:rPr>
        <w:t xml:space="preserve">израде идејног решења (ИДР) за топлотне подстанице - од 15 до </w:t>
      </w:r>
      <w:r w:rsidR="00AC3F38" w:rsidRPr="00222B37">
        <w:rPr>
          <w:rFonts w:eastAsia="TimesNewRomanPSMT"/>
          <w:bCs/>
          <w:color w:val="auto"/>
          <w:lang w:val="ru-RU"/>
        </w:rPr>
        <w:t xml:space="preserve">25 </w:t>
      </w:r>
      <w:r w:rsidRPr="00222B37">
        <w:rPr>
          <w:rFonts w:eastAsia="TimesNewRomanPSMT"/>
          <w:bCs/>
          <w:color w:val="auto"/>
          <w:lang w:val="ru-RU"/>
        </w:rPr>
        <w:t>ТП</w:t>
      </w:r>
      <w:r w:rsidR="008D4F99" w:rsidRPr="00222B37">
        <w:rPr>
          <w:bCs/>
          <w:iCs/>
          <w:color w:val="auto"/>
        </w:rPr>
        <w:t xml:space="preserve"> у динарима, са и без ПДВ-а</w:t>
      </w:r>
      <w:r w:rsidRPr="00222B37">
        <w:rPr>
          <w:rFonts w:eastAsia="TimesNewRomanPSMT"/>
          <w:bCs/>
          <w:color w:val="auto"/>
          <w:lang w:val="ru-RU"/>
        </w:rPr>
        <w:t>;</w:t>
      </w:r>
    </w:p>
    <w:p w14:paraId="3659A84D" w14:textId="77777777" w:rsidR="00D10281" w:rsidRPr="00222B37" w:rsidRDefault="00D10281" w:rsidP="000A16A9">
      <w:pPr>
        <w:pStyle w:val="ListParagraph"/>
        <w:numPr>
          <w:ilvl w:val="0"/>
          <w:numId w:val="3"/>
        </w:numPr>
        <w:tabs>
          <w:tab w:val="left" w:pos="90"/>
        </w:tabs>
        <w:jc w:val="both"/>
        <w:rPr>
          <w:bCs/>
          <w:iCs/>
          <w:color w:val="auto"/>
          <w:lang w:val="sr-Cyrl-CS"/>
        </w:rPr>
      </w:pPr>
      <w:r w:rsidRPr="00222B37">
        <w:rPr>
          <w:rFonts w:eastAsia="TimesNewRomanPSMT"/>
          <w:bCs/>
          <w:color w:val="auto"/>
          <w:lang w:val="ru-RU"/>
        </w:rPr>
        <w:t>у колону 1</w:t>
      </w:r>
      <w:r w:rsidR="00AC3F38" w:rsidRPr="00222B37">
        <w:rPr>
          <w:rFonts w:eastAsia="TimesNewRomanPSMT"/>
          <w:bCs/>
          <w:color w:val="auto"/>
          <w:lang w:val="ru-RU"/>
        </w:rPr>
        <w:t>2</w:t>
      </w:r>
      <w:r w:rsidRPr="00222B37">
        <w:rPr>
          <w:rFonts w:eastAsia="TimesNewRomanPSMT"/>
          <w:bCs/>
          <w:color w:val="auto"/>
          <w:lang w:val="ru-RU"/>
        </w:rPr>
        <w:t>. уписати укупну цену услуга</w:t>
      </w:r>
      <w:r w:rsidR="008D4F99" w:rsidRPr="00222B37">
        <w:rPr>
          <w:rFonts w:eastAsia="TimesNewRomanPSMT"/>
          <w:bCs/>
          <w:color w:val="auto"/>
          <w:lang w:val="ru-RU"/>
        </w:rPr>
        <w:t xml:space="preserve">, </w:t>
      </w:r>
      <w:r w:rsidR="008D4F99" w:rsidRPr="00222B37">
        <w:rPr>
          <w:bCs/>
          <w:iCs/>
          <w:color w:val="auto"/>
        </w:rPr>
        <w:t>у динарима, са и без ПДВ-а</w:t>
      </w:r>
      <w:r w:rsidRPr="00222B37">
        <w:rPr>
          <w:bCs/>
          <w:iCs/>
          <w:color w:val="auto"/>
          <w:lang w:val="sr-Cyrl-CS"/>
        </w:rPr>
        <w:t xml:space="preserve"> </w:t>
      </w:r>
    </w:p>
    <w:p w14:paraId="289A7448" w14:textId="77777777" w:rsidR="00402514" w:rsidRPr="00222B37" w:rsidRDefault="00402514" w:rsidP="00402514">
      <w:pPr>
        <w:pStyle w:val="ListParagraph"/>
        <w:tabs>
          <w:tab w:val="left" w:pos="90"/>
        </w:tabs>
        <w:jc w:val="both"/>
        <w:rPr>
          <w:bCs/>
          <w:iCs/>
          <w:color w:val="auto"/>
        </w:rPr>
      </w:pPr>
    </w:p>
    <w:p w14:paraId="486BAD9F" w14:textId="77777777" w:rsidR="00897573" w:rsidRPr="00B372C4" w:rsidRDefault="007617E9" w:rsidP="007617E9">
      <w:pPr>
        <w:pStyle w:val="ListParagraph"/>
        <w:tabs>
          <w:tab w:val="left" w:pos="90"/>
        </w:tabs>
        <w:ind w:left="0"/>
        <w:jc w:val="both"/>
        <w:rPr>
          <w:color w:val="auto"/>
        </w:rPr>
      </w:pPr>
      <w:r>
        <w:rPr>
          <w:bCs/>
          <w:iCs/>
          <w:color w:val="auto"/>
        </w:rPr>
        <w:tab/>
      </w:r>
      <w:r>
        <w:rPr>
          <w:bCs/>
          <w:iCs/>
          <w:color w:val="auto"/>
        </w:rPr>
        <w:tab/>
      </w:r>
    </w:p>
    <w:p w14:paraId="65F080D4" w14:textId="77777777" w:rsidR="00897573" w:rsidRPr="00B372C4" w:rsidRDefault="00897573"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897573" w:rsidRPr="00B372C4" w14:paraId="31B96103" w14:textId="77777777" w:rsidTr="00FD382C">
        <w:tc>
          <w:tcPr>
            <w:tcW w:w="3080" w:type="dxa"/>
            <w:shd w:val="clear" w:color="auto" w:fill="auto"/>
            <w:vAlign w:val="center"/>
          </w:tcPr>
          <w:p w14:paraId="568B3D93"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36C61435" w14:textId="77777777" w:rsidR="00897573" w:rsidRPr="00B372C4" w:rsidRDefault="00897573" w:rsidP="00FD382C">
            <w:pPr>
              <w:pStyle w:val="BodyText2"/>
              <w:spacing w:line="100" w:lineRule="atLeast"/>
              <w:jc w:val="center"/>
            </w:pPr>
            <w:r w:rsidRPr="00B372C4">
              <w:t>М.П.</w:t>
            </w:r>
          </w:p>
        </w:tc>
        <w:tc>
          <w:tcPr>
            <w:tcW w:w="3094" w:type="dxa"/>
            <w:shd w:val="clear" w:color="auto" w:fill="auto"/>
            <w:vAlign w:val="center"/>
          </w:tcPr>
          <w:p w14:paraId="68020CFE"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197A3CD9" w14:textId="77777777" w:rsidTr="00FD382C">
        <w:tc>
          <w:tcPr>
            <w:tcW w:w="3080" w:type="dxa"/>
            <w:tcBorders>
              <w:bottom w:val="single" w:sz="4" w:space="0" w:color="000000"/>
            </w:tcBorders>
            <w:shd w:val="clear" w:color="auto" w:fill="auto"/>
          </w:tcPr>
          <w:p w14:paraId="2FCB89C8" w14:textId="77777777" w:rsidR="00897573" w:rsidRPr="00B372C4"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B372C4" w:rsidRDefault="00897573" w:rsidP="00FD382C">
            <w:pPr>
              <w:pStyle w:val="BodyText2"/>
              <w:snapToGrid w:val="0"/>
              <w:spacing w:line="100" w:lineRule="atLeast"/>
              <w:jc w:val="both"/>
            </w:pPr>
          </w:p>
        </w:tc>
      </w:tr>
    </w:tbl>
    <w:p w14:paraId="017CFD45" w14:textId="77777777" w:rsidR="00897573" w:rsidRPr="00B372C4" w:rsidRDefault="00897573" w:rsidP="00897573">
      <w:pPr>
        <w:rPr>
          <w:b/>
          <w:bCs/>
          <w:i/>
          <w:iCs/>
        </w:rPr>
      </w:pPr>
    </w:p>
    <w:p w14:paraId="330CE887" w14:textId="77777777" w:rsidR="0004543A" w:rsidRPr="00B372C4" w:rsidRDefault="000E655A" w:rsidP="00897573">
      <w:pPr>
        <w:rPr>
          <w:b/>
          <w:bCs/>
          <w:i/>
          <w:iCs/>
        </w:rPr>
      </w:pPr>
      <w:r>
        <w:rPr>
          <w:b/>
          <w:bCs/>
          <w:i/>
          <w:iCs/>
        </w:rPr>
        <w:br w:type="page"/>
      </w:r>
    </w:p>
    <w:p w14:paraId="0BE1247A" w14:textId="7963501C"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3</w:t>
      </w:r>
      <w:r w:rsidRPr="00010ED2">
        <w:rPr>
          <w:bCs/>
          <w:iCs/>
          <w:sz w:val="28"/>
          <w:szCs w:val="28"/>
          <w:lang w:val="sr-Cyrl-RS"/>
        </w:rPr>
        <w:t>)</w:t>
      </w:r>
    </w:p>
    <w:p w14:paraId="1413A196" w14:textId="77777777" w:rsidR="00897573" w:rsidRPr="0014632E" w:rsidRDefault="00897573" w:rsidP="00897573">
      <w:pPr>
        <w:keepLines/>
        <w:tabs>
          <w:tab w:val="left" w:pos="-2977"/>
          <w:tab w:val="right" w:pos="4820"/>
        </w:tabs>
        <w:suppressAutoHyphens w:val="0"/>
        <w:spacing w:before="60" w:line="240" w:lineRule="auto"/>
        <w:jc w:val="right"/>
        <w:rPr>
          <w:rFonts w:eastAsia="Times New Roman"/>
          <w:b/>
          <w:bCs/>
          <w:noProof/>
          <w:color w:val="auto"/>
          <w:kern w:val="0"/>
          <w:lang w:eastAsia="en-US"/>
        </w:rPr>
      </w:pPr>
    </w:p>
    <w:p w14:paraId="502AC3A8" w14:textId="02822B3F" w:rsidR="00897573" w:rsidRPr="00A2255B" w:rsidRDefault="00897573" w:rsidP="00A2255B">
      <w:pPr>
        <w:shd w:val="clear" w:color="auto" w:fill="C6D9F1"/>
        <w:jc w:val="center"/>
        <w:rPr>
          <w:b/>
          <w:bCs/>
          <w:i/>
          <w:iCs/>
        </w:rPr>
      </w:pPr>
      <w:r w:rsidRPr="00A2255B">
        <w:rPr>
          <w:b/>
          <w:bCs/>
          <w:i/>
          <w:iCs/>
        </w:rPr>
        <w:t>ОБРАЗАЦ ТРОШКОВА ПРИПРЕМЕ ПОНУДЕ</w:t>
      </w:r>
    </w:p>
    <w:p w14:paraId="13A0E328" w14:textId="77777777" w:rsidR="00897573" w:rsidRPr="00B372C4" w:rsidRDefault="00897573" w:rsidP="00897573">
      <w:pPr>
        <w:rPr>
          <w:b/>
          <w:bCs/>
          <w:i/>
          <w:iCs/>
        </w:rPr>
      </w:pPr>
    </w:p>
    <w:p w14:paraId="1E372C88" w14:textId="77777777" w:rsidR="00897573" w:rsidRPr="00B372C4" w:rsidRDefault="00897573" w:rsidP="00897573">
      <w:pPr>
        <w:rPr>
          <w:b/>
          <w:bCs/>
          <w:i/>
          <w:iCs/>
        </w:rPr>
      </w:pPr>
    </w:p>
    <w:p w14:paraId="45B41D52" w14:textId="77777777" w:rsidR="00897573" w:rsidRPr="00B372C4" w:rsidRDefault="00897573" w:rsidP="00897573">
      <w:pPr>
        <w:spacing w:after="120"/>
        <w:jc w:val="both"/>
        <w:rPr>
          <w:b/>
          <w:i/>
        </w:rPr>
      </w:pPr>
      <w:r w:rsidRPr="00B372C4">
        <w:t xml:space="preserve">У складу са чланом 88. </w:t>
      </w:r>
      <w:r w:rsidRPr="00B372C4">
        <w:rPr>
          <w:lang w:val="sr-Cyrl-CS"/>
        </w:rPr>
        <w:t>став 1.</w:t>
      </w:r>
      <w:r w:rsidRPr="00B372C4">
        <w:t xml:space="preserve"> </w:t>
      </w:r>
      <w:r w:rsidR="009B76F3" w:rsidRPr="00B372C4">
        <w:t>З</w:t>
      </w:r>
      <w:r w:rsidR="00503359">
        <w:t>акона</w:t>
      </w:r>
      <w:r w:rsidRPr="00B372C4">
        <w:t xml:space="preserve">, понуђач ____________________ </w:t>
      </w:r>
      <w:r w:rsidRPr="00B372C4">
        <w:rPr>
          <w:i/>
          <w:lang w:val="ru-RU"/>
        </w:rPr>
        <w:t>[</w:t>
      </w:r>
      <w:r w:rsidRPr="00B372C4">
        <w:rPr>
          <w:i/>
          <w:iCs/>
        </w:rPr>
        <w:t xml:space="preserve">навести </w:t>
      </w:r>
      <w:r w:rsidRPr="00B372C4">
        <w:rPr>
          <w:i/>
          <w:iCs/>
          <w:lang w:val="sr-Cyrl-CS"/>
        </w:rPr>
        <w:t>назив понуђача</w:t>
      </w:r>
      <w:r w:rsidRPr="00B372C4">
        <w:rPr>
          <w:i/>
          <w:iCs/>
        </w:rPr>
        <w:t xml:space="preserve">], </w:t>
      </w:r>
      <w:r w:rsidRPr="00B372C4">
        <w:t>достав</w:t>
      </w:r>
      <w:r w:rsidRPr="00B372C4">
        <w:rPr>
          <w:lang w:val="sr-Cyrl-CS"/>
        </w:rPr>
        <w:t xml:space="preserve">ља </w:t>
      </w:r>
      <w:r w:rsidRPr="00B372C4">
        <w:t xml:space="preserve">укупан износ и структуру трошкова припремања понуде, </w:t>
      </w:r>
      <w:r w:rsidRPr="00B372C4">
        <w:rPr>
          <w:lang w:val="sr-Cyrl-CS"/>
        </w:rPr>
        <w:t xml:space="preserve">како следи у </w:t>
      </w:r>
      <w:r w:rsidRPr="00B372C4">
        <w:t>табели:</w:t>
      </w:r>
    </w:p>
    <w:tbl>
      <w:tblPr>
        <w:tblW w:w="0" w:type="auto"/>
        <w:tblInd w:w="153" w:type="dxa"/>
        <w:tblLayout w:type="fixed"/>
        <w:tblLook w:val="0000" w:firstRow="0" w:lastRow="0" w:firstColumn="0" w:lastColumn="0" w:noHBand="0" w:noVBand="0"/>
      </w:tblPr>
      <w:tblGrid>
        <w:gridCol w:w="5565"/>
        <w:gridCol w:w="3300"/>
      </w:tblGrid>
      <w:tr w:rsidR="00897573" w:rsidRPr="00B372C4"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B372C4" w:rsidRDefault="00897573" w:rsidP="00FD382C">
            <w:pPr>
              <w:jc w:val="center"/>
              <w:rPr>
                <w:b/>
                <w:i/>
              </w:rPr>
            </w:pPr>
            <w:r w:rsidRPr="00B372C4">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B372C4" w:rsidRDefault="00897573" w:rsidP="00FD382C">
            <w:pPr>
              <w:jc w:val="center"/>
            </w:pPr>
            <w:r w:rsidRPr="00B372C4">
              <w:rPr>
                <w:b/>
                <w:i/>
              </w:rPr>
              <w:t>ИЗНОС ТРОШКА У РСД</w:t>
            </w:r>
          </w:p>
        </w:tc>
      </w:tr>
      <w:tr w:rsidR="00897573" w:rsidRPr="00B372C4"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B372C4" w:rsidRDefault="00897573" w:rsidP="00FD382C">
            <w:pPr>
              <w:snapToGrid w:val="0"/>
              <w:jc w:val="right"/>
            </w:pPr>
          </w:p>
        </w:tc>
      </w:tr>
      <w:tr w:rsidR="00897573" w:rsidRPr="00B372C4"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B372C4" w:rsidRDefault="00897573" w:rsidP="00FD382C">
            <w:pPr>
              <w:snapToGrid w:val="0"/>
              <w:jc w:val="right"/>
            </w:pPr>
          </w:p>
        </w:tc>
      </w:tr>
      <w:tr w:rsidR="00897573" w:rsidRPr="00B372C4"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B372C4" w:rsidRDefault="00897573" w:rsidP="00FD382C">
            <w:pPr>
              <w:snapToGrid w:val="0"/>
              <w:rPr>
                <w:lang w:val="en-US"/>
              </w:rPr>
            </w:pPr>
          </w:p>
        </w:tc>
      </w:tr>
      <w:tr w:rsidR="00897573" w:rsidRPr="00B372C4"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B372C4" w:rsidRDefault="00897573" w:rsidP="00FD382C">
            <w:pPr>
              <w:snapToGrid w:val="0"/>
              <w:rPr>
                <w:lang w:val="en-US"/>
              </w:rPr>
            </w:pPr>
          </w:p>
        </w:tc>
      </w:tr>
      <w:tr w:rsidR="00897573" w:rsidRPr="00B372C4"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B372C4" w:rsidRDefault="00897573" w:rsidP="00FD382C">
            <w:pPr>
              <w:snapToGrid w:val="0"/>
              <w:rPr>
                <w:lang w:val="en-US"/>
              </w:rPr>
            </w:pPr>
          </w:p>
        </w:tc>
      </w:tr>
      <w:tr w:rsidR="00897573" w:rsidRPr="00B372C4"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B372C4"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B372C4" w:rsidRDefault="00897573" w:rsidP="00FD382C">
            <w:pPr>
              <w:snapToGrid w:val="0"/>
              <w:rPr>
                <w:lang w:val="en-US"/>
              </w:rPr>
            </w:pPr>
          </w:p>
        </w:tc>
      </w:tr>
      <w:tr w:rsidR="00897573" w:rsidRPr="00B372C4"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B372C4" w:rsidRDefault="00897573" w:rsidP="00FD382C">
            <w:pPr>
              <w:snapToGrid w:val="0"/>
              <w:jc w:val="both"/>
              <w:rPr>
                <w:i/>
              </w:rPr>
            </w:pPr>
          </w:p>
          <w:p w14:paraId="6E4C968B" w14:textId="77777777" w:rsidR="00897573" w:rsidRPr="00B372C4" w:rsidRDefault="00897573" w:rsidP="00FD382C">
            <w:pPr>
              <w:jc w:val="both"/>
              <w:rPr>
                <w:lang w:val="ru-RU"/>
              </w:rPr>
            </w:pPr>
            <w:r w:rsidRPr="00B372C4">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B372C4" w:rsidRDefault="00897573" w:rsidP="00FD382C">
            <w:pPr>
              <w:snapToGrid w:val="0"/>
              <w:rPr>
                <w:lang w:val="ru-RU"/>
              </w:rPr>
            </w:pPr>
          </w:p>
        </w:tc>
      </w:tr>
    </w:tbl>
    <w:p w14:paraId="72822B74" w14:textId="77777777" w:rsidR="00897573" w:rsidRPr="00B372C4" w:rsidRDefault="00897573" w:rsidP="00897573">
      <w:pPr>
        <w:jc w:val="both"/>
      </w:pPr>
    </w:p>
    <w:p w14:paraId="06C9FD9A" w14:textId="77777777" w:rsidR="00897573" w:rsidRPr="00B372C4" w:rsidRDefault="00897573" w:rsidP="00897573">
      <w:pPr>
        <w:jc w:val="both"/>
      </w:pPr>
      <w:r w:rsidRPr="00B372C4">
        <w:t>Трошкове припреме и подношења понуде сноси искључиво понуђач и не може тражити од наручиоца накнаду трошкова.</w:t>
      </w:r>
    </w:p>
    <w:p w14:paraId="0E12A52F" w14:textId="77777777" w:rsidR="00897573" w:rsidRPr="00B372C4" w:rsidRDefault="00897573" w:rsidP="00897573">
      <w:pPr>
        <w:jc w:val="both"/>
        <w:rPr>
          <w:lang w:val="sr-Cyrl-CS"/>
        </w:rPr>
      </w:pPr>
      <w:r w:rsidRPr="00B372C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B372C4" w:rsidRDefault="00897573" w:rsidP="00897573">
      <w:pPr>
        <w:spacing w:after="120"/>
        <w:ind w:firstLine="426"/>
        <w:jc w:val="both"/>
        <w:rPr>
          <w:b/>
          <w:bCs/>
          <w:i/>
        </w:rPr>
      </w:pPr>
    </w:p>
    <w:p w14:paraId="4E12C212" w14:textId="77777777" w:rsidR="00897573" w:rsidRPr="00B372C4" w:rsidRDefault="00897573" w:rsidP="00897573">
      <w:pPr>
        <w:spacing w:after="120"/>
        <w:jc w:val="both"/>
        <w:rPr>
          <w:bCs/>
          <w:i/>
          <w:color w:val="FF0000"/>
          <w:lang w:val="sr-Cyrl-CS"/>
        </w:rPr>
      </w:pPr>
      <w:r w:rsidRPr="00B372C4">
        <w:rPr>
          <w:b/>
          <w:bCs/>
          <w:i/>
          <w:color w:val="auto"/>
        </w:rPr>
        <w:t xml:space="preserve">Напомена: </w:t>
      </w:r>
      <w:r w:rsidRPr="00B372C4">
        <w:rPr>
          <w:bCs/>
          <w:i/>
          <w:color w:val="auto"/>
        </w:rPr>
        <w:t>достављање овог обрасца није обавезно.</w:t>
      </w:r>
    </w:p>
    <w:p w14:paraId="40AC0F5F" w14:textId="77777777" w:rsidR="00897573" w:rsidRPr="00B372C4" w:rsidRDefault="00897573" w:rsidP="00897573">
      <w:pPr>
        <w:spacing w:after="120"/>
        <w:jc w:val="both"/>
        <w:rPr>
          <w:bCs/>
          <w:color w:val="auto"/>
        </w:rPr>
      </w:pPr>
    </w:p>
    <w:p w14:paraId="23D67965" w14:textId="77777777" w:rsidR="00897573" w:rsidRPr="00B372C4"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B372C4" w14:paraId="782A7593" w14:textId="77777777" w:rsidTr="00FD382C">
        <w:tc>
          <w:tcPr>
            <w:tcW w:w="3080" w:type="dxa"/>
            <w:shd w:val="clear" w:color="auto" w:fill="auto"/>
            <w:vAlign w:val="center"/>
          </w:tcPr>
          <w:p w14:paraId="75FBCEE9" w14:textId="77777777" w:rsidR="00897573" w:rsidRPr="00B372C4" w:rsidRDefault="00897573" w:rsidP="00FD382C">
            <w:pPr>
              <w:pStyle w:val="BodyText2"/>
              <w:spacing w:line="100" w:lineRule="atLeast"/>
              <w:jc w:val="center"/>
            </w:pPr>
            <w:r w:rsidRPr="00B372C4">
              <w:t>Датум:</w:t>
            </w:r>
          </w:p>
        </w:tc>
        <w:tc>
          <w:tcPr>
            <w:tcW w:w="3068" w:type="dxa"/>
            <w:shd w:val="clear" w:color="auto" w:fill="auto"/>
            <w:vAlign w:val="center"/>
          </w:tcPr>
          <w:p w14:paraId="583DBBD3" w14:textId="77777777" w:rsidR="00897573" w:rsidRPr="00B372C4" w:rsidRDefault="00897573" w:rsidP="00FD382C">
            <w:pPr>
              <w:pStyle w:val="BodyText2"/>
              <w:spacing w:line="100" w:lineRule="atLeast"/>
              <w:jc w:val="center"/>
            </w:pPr>
            <w:r w:rsidRPr="00B372C4">
              <w:t>М.П.</w:t>
            </w:r>
          </w:p>
        </w:tc>
        <w:tc>
          <w:tcPr>
            <w:tcW w:w="3094" w:type="dxa"/>
            <w:shd w:val="clear" w:color="auto" w:fill="auto"/>
            <w:vAlign w:val="center"/>
          </w:tcPr>
          <w:p w14:paraId="535B7F2B"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4B204CFB" w14:textId="77777777" w:rsidTr="00FD382C">
        <w:tc>
          <w:tcPr>
            <w:tcW w:w="3080" w:type="dxa"/>
            <w:tcBorders>
              <w:bottom w:val="single" w:sz="4" w:space="0" w:color="000000"/>
            </w:tcBorders>
            <w:shd w:val="clear" w:color="auto" w:fill="auto"/>
          </w:tcPr>
          <w:p w14:paraId="0FED8A42" w14:textId="77777777" w:rsidR="00897573" w:rsidRPr="00B372C4"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B372C4"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B372C4" w:rsidRDefault="00897573" w:rsidP="00FD382C">
            <w:pPr>
              <w:pStyle w:val="BodyText2"/>
              <w:snapToGrid w:val="0"/>
              <w:spacing w:line="100" w:lineRule="atLeast"/>
              <w:jc w:val="both"/>
            </w:pPr>
          </w:p>
        </w:tc>
      </w:tr>
    </w:tbl>
    <w:p w14:paraId="31360490" w14:textId="77777777" w:rsidR="00897573" w:rsidRPr="00B372C4" w:rsidRDefault="00897573" w:rsidP="00897573"/>
    <w:p w14:paraId="0059D7D1" w14:textId="77777777" w:rsidR="00897573" w:rsidRPr="00B372C4" w:rsidRDefault="00897573" w:rsidP="00897573">
      <w:pPr>
        <w:rPr>
          <w:b/>
          <w:bCs/>
          <w:i/>
          <w:iCs/>
        </w:rPr>
      </w:pPr>
    </w:p>
    <w:p w14:paraId="11B915B1" w14:textId="77777777" w:rsidR="00A2255B" w:rsidRPr="00B372C4" w:rsidRDefault="000E655A" w:rsidP="00897573">
      <w:pPr>
        <w:rPr>
          <w:b/>
          <w:bCs/>
          <w:i/>
          <w:iCs/>
        </w:rPr>
      </w:pPr>
      <w:r>
        <w:rPr>
          <w:b/>
          <w:bCs/>
          <w:i/>
          <w:iCs/>
        </w:rPr>
        <w:br w:type="page"/>
      </w:r>
    </w:p>
    <w:p w14:paraId="56C1B55A" w14:textId="07265759" w:rsidR="00010ED2" w:rsidRPr="00010ED2" w:rsidRDefault="00010ED2" w:rsidP="00010ED2">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4</w:t>
      </w:r>
      <w:r w:rsidRPr="00010ED2">
        <w:rPr>
          <w:bCs/>
          <w:iCs/>
          <w:sz w:val="28"/>
          <w:szCs w:val="28"/>
          <w:lang w:val="sr-Cyrl-RS"/>
        </w:rPr>
        <w:t>)</w:t>
      </w:r>
    </w:p>
    <w:p w14:paraId="0481D397" w14:textId="77777777" w:rsidR="00AF1FB9" w:rsidRDefault="00897573" w:rsidP="00897573">
      <w:pPr>
        <w:pStyle w:val="BodyText3"/>
        <w:spacing w:after="0"/>
        <w:jc w:val="right"/>
        <w:rPr>
          <w:b/>
          <w:bCs/>
          <w:sz w:val="24"/>
          <w:szCs w:val="24"/>
        </w:rPr>
      </w:pPr>
      <w:r w:rsidRPr="00B372C4">
        <w:rPr>
          <w:b/>
          <w:bCs/>
          <w:sz w:val="24"/>
          <w:szCs w:val="24"/>
        </w:rPr>
        <w:t xml:space="preserve"> </w:t>
      </w:r>
    </w:p>
    <w:p w14:paraId="0386B7D2" w14:textId="723D6CD8" w:rsidR="00897573" w:rsidRPr="00A2255B" w:rsidRDefault="00134BB1" w:rsidP="00A2255B">
      <w:pPr>
        <w:shd w:val="clear" w:color="auto" w:fill="C6D9F1"/>
        <w:jc w:val="center"/>
        <w:rPr>
          <w:b/>
          <w:bCs/>
          <w:i/>
          <w:iCs/>
        </w:rPr>
      </w:pPr>
      <w:r>
        <w:rPr>
          <w:b/>
          <w:bCs/>
          <w:i/>
          <w:iCs/>
        </w:rPr>
        <w:t xml:space="preserve"> </w:t>
      </w:r>
      <w:r w:rsidR="00897573" w:rsidRPr="00A2255B">
        <w:rPr>
          <w:b/>
          <w:bCs/>
          <w:i/>
          <w:iCs/>
        </w:rPr>
        <w:t>ОБРАЗАЦ ИЗЈАВЕ О НЕЗАВИСНОЈ ПОНУДИ</w:t>
      </w:r>
    </w:p>
    <w:p w14:paraId="6246B68E" w14:textId="77777777" w:rsidR="00897573" w:rsidRPr="00B372C4" w:rsidRDefault="00897573" w:rsidP="00897573">
      <w:pPr>
        <w:pStyle w:val="BodyText3"/>
        <w:spacing w:after="0"/>
        <w:jc w:val="center"/>
        <w:rPr>
          <w:b/>
          <w:bCs/>
          <w:sz w:val="24"/>
          <w:szCs w:val="24"/>
        </w:rPr>
      </w:pPr>
    </w:p>
    <w:p w14:paraId="4DD64B9E" w14:textId="77777777" w:rsidR="00897573" w:rsidRPr="00B372C4" w:rsidRDefault="00897573" w:rsidP="00897573">
      <w:pPr>
        <w:pStyle w:val="BodyText3"/>
        <w:spacing w:after="0"/>
        <w:jc w:val="center"/>
        <w:rPr>
          <w:bCs/>
          <w:sz w:val="24"/>
          <w:szCs w:val="24"/>
        </w:rPr>
      </w:pPr>
    </w:p>
    <w:p w14:paraId="311FDD3E" w14:textId="77777777" w:rsidR="00897573" w:rsidRPr="00B372C4" w:rsidRDefault="00897573" w:rsidP="00897573">
      <w:pPr>
        <w:pStyle w:val="BodyText3"/>
        <w:spacing w:after="0"/>
        <w:jc w:val="both"/>
        <w:rPr>
          <w:sz w:val="24"/>
          <w:szCs w:val="24"/>
        </w:rPr>
      </w:pPr>
      <w:r w:rsidRPr="00B372C4">
        <w:rPr>
          <w:sz w:val="24"/>
          <w:szCs w:val="24"/>
        </w:rPr>
        <w:t xml:space="preserve">У складу са чланом 26. </w:t>
      </w:r>
      <w:r w:rsidR="009B76F3" w:rsidRPr="00B372C4">
        <w:rPr>
          <w:sz w:val="24"/>
          <w:szCs w:val="24"/>
        </w:rPr>
        <w:t>З</w:t>
      </w:r>
      <w:r w:rsidR="00503359">
        <w:rPr>
          <w:sz w:val="24"/>
          <w:szCs w:val="24"/>
        </w:rPr>
        <w:t>акона</w:t>
      </w:r>
      <w:r w:rsidRPr="00B372C4">
        <w:rPr>
          <w:sz w:val="24"/>
          <w:szCs w:val="24"/>
        </w:rPr>
        <w:t xml:space="preserve">, ________________________________________, </w:t>
      </w:r>
    </w:p>
    <w:p w14:paraId="2E775C21" w14:textId="77777777" w:rsidR="00897573" w:rsidRPr="00B372C4" w:rsidRDefault="00897573" w:rsidP="00897573">
      <w:pPr>
        <w:pStyle w:val="BodyText3"/>
        <w:spacing w:after="0"/>
        <w:jc w:val="both"/>
        <w:rPr>
          <w:sz w:val="24"/>
          <w:szCs w:val="24"/>
        </w:rPr>
      </w:pPr>
      <w:r w:rsidRPr="00B372C4">
        <w:rPr>
          <w:sz w:val="24"/>
          <w:szCs w:val="24"/>
        </w:rPr>
        <w:t xml:space="preserve">                                                                            (Назив понуђача)</w:t>
      </w:r>
    </w:p>
    <w:p w14:paraId="34163834" w14:textId="77777777" w:rsidR="00897573" w:rsidRPr="00B372C4" w:rsidRDefault="00897573" w:rsidP="00897573">
      <w:pPr>
        <w:pStyle w:val="BodyText3"/>
        <w:spacing w:after="0"/>
        <w:jc w:val="both"/>
        <w:rPr>
          <w:w w:val="200"/>
          <w:sz w:val="24"/>
          <w:szCs w:val="24"/>
        </w:rPr>
      </w:pPr>
      <w:r w:rsidRPr="00B372C4">
        <w:rPr>
          <w:sz w:val="24"/>
          <w:szCs w:val="24"/>
        </w:rPr>
        <w:t xml:space="preserve">даје: </w:t>
      </w:r>
    </w:p>
    <w:p w14:paraId="5376F10A" w14:textId="77777777" w:rsidR="00897573" w:rsidRPr="00B372C4" w:rsidRDefault="00897573" w:rsidP="00897573">
      <w:pPr>
        <w:pStyle w:val="BodyText3"/>
        <w:spacing w:before="360" w:after="360"/>
        <w:ind w:firstLine="227"/>
        <w:jc w:val="both"/>
        <w:rPr>
          <w:w w:val="200"/>
          <w:sz w:val="24"/>
          <w:szCs w:val="24"/>
        </w:rPr>
      </w:pPr>
    </w:p>
    <w:p w14:paraId="1509F7C9" w14:textId="77777777" w:rsidR="00897573" w:rsidRPr="00B372C4" w:rsidRDefault="00897573" w:rsidP="00897573">
      <w:pPr>
        <w:pStyle w:val="BodyText3"/>
        <w:spacing w:before="360" w:after="360"/>
        <w:ind w:firstLine="227"/>
        <w:jc w:val="center"/>
        <w:rPr>
          <w:b/>
          <w:bCs/>
          <w:sz w:val="24"/>
          <w:szCs w:val="24"/>
          <w:lang w:val="sr-Cyrl-CS"/>
        </w:rPr>
      </w:pPr>
      <w:r w:rsidRPr="00B372C4">
        <w:rPr>
          <w:b/>
          <w:bCs/>
          <w:sz w:val="24"/>
          <w:szCs w:val="24"/>
          <w:lang w:val="sr-Cyrl-CS"/>
        </w:rPr>
        <w:t xml:space="preserve">ИЗЈАВУ </w:t>
      </w:r>
    </w:p>
    <w:p w14:paraId="3A7383C1" w14:textId="77777777" w:rsidR="00897573" w:rsidRPr="00B372C4" w:rsidRDefault="00897573" w:rsidP="00897573">
      <w:pPr>
        <w:pStyle w:val="BodyText3"/>
        <w:spacing w:before="360" w:after="360"/>
        <w:ind w:firstLine="227"/>
        <w:jc w:val="center"/>
        <w:rPr>
          <w:bCs/>
          <w:sz w:val="24"/>
          <w:szCs w:val="24"/>
        </w:rPr>
      </w:pPr>
      <w:r w:rsidRPr="00B372C4">
        <w:rPr>
          <w:b/>
          <w:bCs/>
          <w:sz w:val="24"/>
          <w:szCs w:val="24"/>
          <w:lang w:val="sr-Cyrl-CS"/>
        </w:rPr>
        <w:t>О НЕЗАВИСНОЈ</w:t>
      </w:r>
      <w:r w:rsidRPr="00B372C4">
        <w:rPr>
          <w:b/>
          <w:bCs/>
          <w:sz w:val="24"/>
          <w:szCs w:val="24"/>
        </w:rPr>
        <w:t xml:space="preserve"> ПОНУДИ</w:t>
      </w:r>
    </w:p>
    <w:p w14:paraId="7C92639E" w14:textId="77777777" w:rsidR="00897573" w:rsidRPr="00B372C4" w:rsidRDefault="00897573" w:rsidP="00897573">
      <w:pPr>
        <w:pStyle w:val="BodyText3"/>
        <w:spacing w:after="0"/>
        <w:jc w:val="both"/>
        <w:rPr>
          <w:bCs/>
          <w:sz w:val="24"/>
          <w:szCs w:val="24"/>
        </w:rPr>
      </w:pPr>
    </w:p>
    <w:p w14:paraId="1704A2CE" w14:textId="77777777" w:rsidR="00897573" w:rsidRPr="00B372C4" w:rsidRDefault="00897573" w:rsidP="00897573">
      <w:pPr>
        <w:pStyle w:val="BodyText3"/>
        <w:spacing w:after="0"/>
        <w:jc w:val="both"/>
        <w:rPr>
          <w:bCs/>
          <w:sz w:val="24"/>
          <w:szCs w:val="24"/>
        </w:rPr>
      </w:pPr>
    </w:p>
    <w:p w14:paraId="27E67CCC" w14:textId="77777777" w:rsidR="00897573" w:rsidRPr="00B372C4" w:rsidRDefault="00897573" w:rsidP="00897573">
      <w:pPr>
        <w:jc w:val="both"/>
      </w:pPr>
      <w:r w:rsidRPr="00B372C4">
        <w:tab/>
      </w:r>
      <w:r w:rsidRPr="00B372C4">
        <w:tab/>
      </w:r>
      <w:r w:rsidRPr="00B372C4">
        <w:tab/>
      </w:r>
      <w:r w:rsidRPr="00B372C4">
        <w:rPr>
          <w:bCs/>
        </w:rPr>
        <w:t xml:space="preserve"> </w:t>
      </w:r>
    </w:p>
    <w:p w14:paraId="504E6E48" w14:textId="3C92C869" w:rsidR="00897573" w:rsidRPr="00B372C4" w:rsidRDefault="00897573" w:rsidP="00897573">
      <w:pPr>
        <w:jc w:val="both"/>
        <w:rPr>
          <w:bCs/>
        </w:rPr>
      </w:pPr>
      <w:r w:rsidRPr="00B372C4">
        <w:t>Под пуном материјалном и кривичном одговорношћу п</w:t>
      </w:r>
      <w:r w:rsidRPr="00B372C4">
        <w:rPr>
          <w:bCs/>
        </w:rPr>
        <w:t xml:space="preserve">отврђујем да сам понуду у </w:t>
      </w:r>
      <w:r w:rsidRPr="00B372C4">
        <w:rPr>
          <w:bCs/>
          <w:lang w:val="sr-Cyrl-CS"/>
        </w:rPr>
        <w:t>поступку</w:t>
      </w:r>
      <w:r w:rsidRPr="00B372C4">
        <w:rPr>
          <w:bCs/>
        </w:rPr>
        <w:t xml:space="preserve"> јавне набавке</w:t>
      </w:r>
      <w:r w:rsidR="0067371B">
        <w:rPr>
          <w:bCs/>
        </w:rPr>
        <w:t xml:space="preserve"> </w:t>
      </w:r>
      <w:r w:rsidR="00CB4AB5">
        <w:rPr>
          <w:iCs/>
        </w:rPr>
        <w:t>услуга техничког пројектовања</w:t>
      </w:r>
      <w:r w:rsidR="0067371B" w:rsidRPr="00152EC6">
        <w:rPr>
          <w:bCs/>
        </w:rPr>
        <w:t>, бр</w:t>
      </w:r>
      <w:r w:rsidR="0067371B" w:rsidRPr="005C6F6F">
        <w:rPr>
          <w:bCs/>
        </w:rPr>
        <w:t>. ЈНМВ/</w:t>
      </w:r>
      <w:r w:rsidR="005C6F6F">
        <w:rPr>
          <w:bCs/>
          <w:lang w:val="sr-Cyrl-RS"/>
        </w:rPr>
        <w:t>1</w:t>
      </w:r>
      <w:r w:rsidR="0067371B" w:rsidRPr="005C6F6F">
        <w:rPr>
          <w:bCs/>
        </w:rPr>
        <w:t>-201</w:t>
      </w:r>
      <w:r w:rsidR="008D4F99" w:rsidRPr="005C6F6F">
        <w:rPr>
          <w:bCs/>
        </w:rPr>
        <w:t>9</w:t>
      </w:r>
      <w:r w:rsidR="0067371B" w:rsidRPr="005C6F6F">
        <w:rPr>
          <w:bCs/>
        </w:rPr>
        <w:t>/ИП,</w:t>
      </w:r>
      <w:r w:rsidR="0067371B">
        <w:rPr>
          <w:bCs/>
        </w:rPr>
        <w:t xml:space="preserve"> </w:t>
      </w:r>
      <w:r w:rsidRPr="00B372C4">
        <w:rPr>
          <w:bCs/>
        </w:rPr>
        <w:t>поднео независно, без договора са другим понуђачима или заинтересованим лицима.</w:t>
      </w:r>
    </w:p>
    <w:p w14:paraId="6BE9A7A1" w14:textId="77777777" w:rsidR="00897573" w:rsidRPr="00B372C4" w:rsidRDefault="00897573" w:rsidP="00897573">
      <w:pPr>
        <w:jc w:val="both"/>
        <w:rPr>
          <w:bCs/>
        </w:rPr>
      </w:pPr>
    </w:p>
    <w:p w14:paraId="7DD0C5C5" w14:textId="77777777" w:rsidR="00897573" w:rsidRPr="00B372C4" w:rsidRDefault="00897573" w:rsidP="00897573">
      <w:pPr>
        <w:jc w:val="both"/>
        <w:rPr>
          <w:bCs/>
        </w:rPr>
      </w:pPr>
    </w:p>
    <w:p w14:paraId="4D400130" w14:textId="77777777" w:rsidR="00897573" w:rsidRPr="00B372C4"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B372C4" w14:paraId="3C4A2E76" w14:textId="77777777" w:rsidTr="00FD382C">
        <w:tc>
          <w:tcPr>
            <w:tcW w:w="3080" w:type="dxa"/>
            <w:shd w:val="clear" w:color="auto" w:fill="auto"/>
            <w:vAlign w:val="center"/>
          </w:tcPr>
          <w:p w14:paraId="2B7A7A90" w14:textId="77777777" w:rsidR="00897573" w:rsidRPr="00B372C4" w:rsidRDefault="00897573" w:rsidP="00FD382C">
            <w:pPr>
              <w:pStyle w:val="BodyText2"/>
              <w:spacing w:line="100" w:lineRule="atLeast"/>
              <w:jc w:val="center"/>
            </w:pPr>
            <w:r w:rsidRPr="00B372C4">
              <w:t>Датум:</w:t>
            </w:r>
          </w:p>
        </w:tc>
        <w:tc>
          <w:tcPr>
            <w:tcW w:w="3065" w:type="dxa"/>
            <w:shd w:val="clear" w:color="auto" w:fill="auto"/>
            <w:vAlign w:val="center"/>
          </w:tcPr>
          <w:p w14:paraId="14BC9DEA" w14:textId="77777777" w:rsidR="00897573" w:rsidRPr="00B372C4" w:rsidRDefault="00897573" w:rsidP="00FD382C">
            <w:pPr>
              <w:pStyle w:val="BodyText2"/>
              <w:spacing w:line="100" w:lineRule="atLeast"/>
              <w:jc w:val="center"/>
            </w:pPr>
            <w:r w:rsidRPr="00B372C4">
              <w:t>М.П.</w:t>
            </w:r>
          </w:p>
        </w:tc>
        <w:tc>
          <w:tcPr>
            <w:tcW w:w="3097" w:type="dxa"/>
            <w:shd w:val="clear" w:color="auto" w:fill="auto"/>
            <w:vAlign w:val="center"/>
          </w:tcPr>
          <w:p w14:paraId="2302C4F2" w14:textId="77777777" w:rsidR="00897573" w:rsidRPr="00B372C4" w:rsidRDefault="00897573" w:rsidP="00FD382C">
            <w:pPr>
              <w:pStyle w:val="BodyText2"/>
              <w:spacing w:line="100" w:lineRule="atLeast"/>
              <w:jc w:val="center"/>
            </w:pPr>
            <w:r w:rsidRPr="00B372C4">
              <w:t>Потпис понуђача</w:t>
            </w:r>
          </w:p>
        </w:tc>
      </w:tr>
      <w:tr w:rsidR="00897573" w:rsidRPr="00B372C4" w14:paraId="3E99758B" w14:textId="77777777" w:rsidTr="00FD382C">
        <w:tc>
          <w:tcPr>
            <w:tcW w:w="3080" w:type="dxa"/>
            <w:tcBorders>
              <w:bottom w:val="single" w:sz="4" w:space="0" w:color="000000"/>
            </w:tcBorders>
            <w:shd w:val="clear" w:color="auto" w:fill="auto"/>
          </w:tcPr>
          <w:p w14:paraId="04E547B4" w14:textId="77777777" w:rsidR="00897573" w:rsidRPr="00B372C4"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B372C4"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B372C4" w:rsidRDefault="00897573" w:rsidP="00FD382C">
            <w:pPr>
              <w:pStyle w:val="BodyText2"/>
              <w:snapToGrid w:val="0"/>
              <w:spacing w:line="100" w:lineRule="atLeast"/>
              <w:jc w:val="both"/>
            </w:pPr>
          </w:p>
        </w:tc>
      </w:tr>
    </w:tbl>
    <w:p w14:paraId="203F27B2" w14:textId="77777777" w:rsidR="00897573" w:rsidRPr="00B372C4" w:rsidRDefault="00897573" w:rsidP="00897573">
      <w:pPr>
        <w:pStyle w:val="BodyText3"/>
        <w:spacing w:after="0"/>
        <w:ind w:firstLine="227"/>
        <w:jc w:val="both"/>
        <w:rPr>
          <w:sz w:val="24"/>
          <w:szCs w:val="24"/>
        </w:rPr>
      </w:pPr>
    </w:p>
    <w:p w14:paraId="31E2951B" w14:textId="77777777" w:rsidR="00897573" w:rsidRPr="00B372C4" w:rsidRDefault="00897573" w:rsidP="00897573">
      <w:pPr>
        <w:tabs>
          <w:tab w:val="left" w:pos="6028"/>
        </w:tabs>
        <w:autoSpaceDE w:val="0"/>
        <w:spacing w:line="240" w:lineRule="auto"/>
      </w:pPr>
    </w:p>
    <w:p w14:paraId="5C7F048C" w14:textId="77777777" w:rsidR="00897573" w:rsidRPr="00B372C4" w:rsidRDefault="00897573" w:rsidP="00897573">
      <w:pPr>
        <w:tabs>
          <w:tab w:val="left" w:pos="6028"/>
        </w:tabs>
        <w:autoSpaceDE w:val="0"/>
        <w:spacing w:line="240" w:lineRule="auto"/>
        <w:jc w:val="both"/>
        <w:rPr>
          <w:i/>
          <w:color w:val="auto"/>
        </w:rPr>
      </w:pPr>
      <w:r w:rsidRPr="00B372C4">
        <w:rPr>
          <w:b/>
          <w:bCs/>
          <w:i/>
          <w:iCs/>
          <w:color w:val="auto"/>
        </w:rPr>
        <w:t xml:space="preserve">Напомена: </w:t>
      </w:r>
      <w:r w:rsidRPr="00B372C4">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B372C4">
        <w:rPr>
          <w:bCs/>
          <w:i/>
          <w:iCs/>
          <w:color w:val="auto"/>
        </w:rPr>
        <w:t>З</w:t>
      </w:r>
      <w:r w:rsidR="00503359">
        <w:rPr>
          <w:bCs/>
          <w:i/>
          <w:iCs/>
          <w:color w:val="auto"/>
        </w:rPr>
        <w:t>акона</w:t>
      </w:r>
      <w:r w:rsidRPr="00B372C4">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B372C4">
        <w:rPr>
          <w:bCs/>
          <w:i/>
          <w:iCs/>
          <w:color w:val="auto"/>
        </w:rPr>
        <w:t>З</w:t>
      </w:r>
      <w:r w:rsidR="00503359">
        <w:rPr>
          <w:bCs/>
          <w:i/>
          <w:iCs/>
          <w:color w:val="auto"/>
        </w:rPr>
        <w:t>акона</w:t>
      </w:r>
      <w:r w:rsidRPr="00B372C4">
        <w:rPr>
          <w:bCs/>
          <w:i/>
          <w:iCs/>
          <w:color w:val="auto"/>
        </w:rPr>
        <w:t>.</w:t>
      </w:r>
    </w:p>
    <w:p w14:paraId="0FDE639A" w14:textId="77777777" w:rsidR="00897573" w:rsidRPr="00B372C4" w:rsidRDefault="00897573" w:rsidP="00897573">
      <w:pPr>
        <w:tabs>
          <w:tab w:val="left" w:pos="6028"/>
        </w:tabs>
        <w:autoSpaceDE w:val="0"/>
        <w:spacing w:line="240" w:lineRule="auto"/>
        <w:jc w:val="both"/>
        <w:rPr>
          <w:bCs/>
          <w:i/>
          <w:iCs/>
          <w:color w:val="auto"/>
        </w:rPr>
      </w:pPr>
      <w:r w:rsidRPr="00B372C4">
        <w:rPr>
          <w:b/>
          <w:bCs/>
          <w:i/>
          <w:iCs/>
          <w:color w:val="auto"/>
          <w:u w:val="single"/>
        </w:rPr>
        <w:t>Уколико понуду подноси група понуђача,</w:t>
      </w:r>
      <w:r w:rsidRPr="00B372C4">
        <w:rPr>
          <w:bCs/>
          <w:i/>
          <w:iCs/>
          <w:color w:val="auto"/>
        </w:rPr>
        <w:t xml:space="preserve"> Изјава мора бити потписана од стране овлашћеног лица сваког понуђача из групе понуђача и оверена печатом.</w:t>
      </w:r>
    </w:p>
    <w:p w14:paraId="619FBE45" w14:textId="77777777" w:rsidR="00897573" w:rsidRPr="00B372C4" w:rsidRDefault="00897573" w:rsidP="00897573">
      <w:pPr>
        <w:tabs>
          <w:tab w:val="left" w:pos="6028"/>
        </w:tabs>
        <w:autoSpaceDE w:val="0"/>
        <w:spacing w:line="240" w:lineRule="auto"/>
        <w:jc w:val="both"/>
        <w:rPr>
          <w:bCs/>
          <w:i/>
          <w:iCs/>
          <w:color w:val="auto"/>
        </w:rPr>
      </w:pPr>
    </w:p>
    <w:p w14:paraId="4853472A" w14:textId="77777777" w:rsidR="00897573" w:rsidRPr="00B372C4" w:rsidRDefault="00897573" w:rsidP="00897573">
      <w:pPr>
        <w:pStyle w:val="BodyText3"/>
        <w:spacing w:after="0"/>
        <w:jc w:val="center"/>
        <w:rPr>
          <w:rFonts w:eastAsia="Arial Unicode MS"/>
          <w:i/>
          <w:color w:val="auto"/>
          <w:sz w:val="24"/>
          <w:szCs w:val="24"/>
        </w:rPr>
      </w:pPr>
    </w:p>
    <w:p w14:paraId="3DDDF7E4" w14:textId="77777777" w:rsidR="00897573" w:rsidRPr="00B372C4" w:rsidRDefault="000E655A" w:rsidP="00897573">
      <w:pPr>
        <w:pStyle w:val="BodyText3"/>
        <w:spacing w:after="0"/>
        <w:jc w:val="center"/>
        <w:rPr>
          <w:sz w:val="24"/>
          <w:szCs w:val="24"/>
        </w:rPr>
      </w:pPr>
      <w:r>
        <w:rPr>
          <w:rFonts w:eastAsia="Arial Unicode MS"/>
          <w:i/>
          <w:color w:val="auto"/>
          <w:sz w:val="24"/>
          <w:szCs w:val="24"/>
        </w:rPr>
        <w:br w:type="page"/>
      </w:r>
    </w:p>
    <w:p w14:paraId="4685A674" w14:textId="56089861" w:rsidR="003A44CE" w:rsidRPr="00010ED2" w:rsidRDefault="003A44CE" w:rsidP="003A44CE">
      <w:pPr>
        <w:spacing w:before="100" w:beforeAutospacing="1" w:line="210" w:lineRule="atLeast"/>
        <w:ind w:left="7092"/>
        <w:jc w:val="both"/>
        <w:rPr>
          <w:bCs/>
          <w:iCs/>
          <w:sz w:val="28"/>
          <w:szCs w:val="28"/>
          <w:lang w:val="sr-Cyrl-RS"/>
        </w:rPr>
      </w:pPr>
      <w:r w:rsidRPr="00010ED2">
        <w:rPr>
          <w:bCs/>
          <w:iCs/>
          <w:sz w:val="28"/>
          <w:szCs w:val="28"/>
          <w:lang w:val="sr-Cyrl-RS"/>
        </w:rPr>
        <w:lastRenderedPageBreak/>
        <w:t xml:space="preserve">(ОБРАЗАЦ </w:t>
      </w:r>
      <w:r>
        <w:rPr>
          <w:bCs/>
          <w:iCs/>
          <w:sz w:val="28"/>
          <w:szCs w:val="28"/>
          <w:lang w:val="sr-Cyrl-RS"/>
        </w:rPr>
        <w:t>5</w:t>
      </w:r>
      <w:r w:rsidRPr="00010ED2">
        <w:rPr>
          <w:bCs/>
          <w:iCs/>
          <w:sz w:val="28"/>
          <w:szCs w:val="28"/>
          <w:lang w:val="sr-Cyrl-RS"/>
        </w:rPr>
        <w:t>)</w:t>
      </w:r>
    </w:p>
    <w:p w14:paraId="2F9A8A22" w14:textId="77777777" w:rsidR="00897573" w:rsidRPr="0014632E" w:rsidRDefault="00897573" w:rsidP="00897573">
      <w:pPr>
        <w:jc w:val="right"/>
        <w:rPr>
          <w:b/>
          <w:bCs/>
        </w:rPr>
      </w:pPr>
    </w:p>
    <w:p w14:paraId="56B2092D" w14:textId="4EAA7FB3" w:rsidR="008F3E73" w:rsidRDefault="00897573" w:rsidP="00A2255B">
      <w:pPr>
        <w:shd w:val="clear" w:color="auto" w:fill="C6D9F1"/>
        <w:jc w:val="center"/>
        <w:rPr>
          <w:b/>
          <w:bCs/>
          <w:i/>
          <w:iCs/>
        </w:rPr>
      </w:pPr>
      <w:r w:rsidRPr="00A2255B">
        <w:rPr>
          <w:b/>
          <w:bCs/>
          <w:i/>
          <w:iCs/>
        </w:rPr>
        <w:t xml:space="preserve">ОБРАЗАЦ ИЗЈАВЕ </w:t>
      </w:r>
      <w:r w:rsidR="008F3E73">
        <w:rPr>
          <w:b/>
          <w:bCs/>
          <w:i/>
          <w:iCs/>
        </w:rPr>
        <w:t xml:space="preserve">О ИСПУЊЕНОСТИ УСЛОВА ИЗ </w:t>
      </w:r>
    </w:p>
    <w:p w14:paraId="0716E07D" w14:textId="77777777" w:rsidR="00897573" w:rsidRPr="00A2255B" w:rsidRDefault="008F3E73" w:rsidP="00A2255B">
      <w:pPr>
        <w:shd w:val="clear" w:color="auto" w:fill="C6D9F1"/>
        <w:jc w:val="center"/>
        <w:rPr>
          <w:b/>
          <w:bCs/>
          <w:i/>
          <w:iCs/>
        </w:rPr>
      </w:pPr>
      <w:r>
        <w:rPr>
          <w:b/>
          <w:bCs/>
          <w:i/>
          <w:iCs/>
        </w:rPr>
        <w:t xml:space="preserve"> ЧЛАНА 75. СТАВ 2. </w:t>
      </w:r>
      <w:r w:rsidR="009B76F3" w:rsidRPr="00A2255B">
        <w:rPr>
          <w:b/>
          <w:bCs/>
          <w:i/>
          <w:iCs/>
        </w:rPr>
        <w:t>З</w:t>
      </w:r>
      <w:r w:rsidR="00503359">
        <w:rPr>
          <w:b/>
          <w:bCs/>
          <w:i/>
          <w:iCs/>
        </w:rPr>
        <w:t>АКОНА</w:t>
      </w:r>
    </w:p>
    <w:p w14:paraId="13AEC66C" w14:textId="77777777" w:rsidR="00897573" w:rsidRPr="00B372C4" w:rsidRDefault="00897573" w:rsidP="00897573">
      <w:pPr>
        <w:jc w:val="center"/>
        <w:rPr>
          <w:b/>
          <w:bCs/>
        </w:rPr>
      </w:pPr>
    </w:p>
    <w:p w14:paraId="32FEDAC0" w14:textId="77777777" w:rsidR="00897573" w:rsidRPr="00B372C4" w:rsidRDefault="008F3E73" w:rsidP="00897573">
      <w:pPr>
        <w:jc w:val="both"/>
      </w:pPr>
      <w:r>
        <w:t>У складу са чланом 74. став 4. Закона п</w:t>
      </w:r>
      <w:r w:rsidR="00897573" w:rsidRPr="00B372C4">
        <w:t xml:space="preserve">од пуном материјалном и кривичном одговорношћу, </w:t>
      </w:r>
      <w:r w:rsidR="00897573" w:rsidRPr="00B372C4">
        <w:rPr>
          <w:lang w:val="sr-Cyrl-CS"/>
        </w:rPr>
        <w:t xml:space="preserve">као заступник понуђача, </w:t>
      </w:r>
      <w:r w:rsidR="00897573" w:rsidRPr="00B372C4">
        <w:t>дајем следећу</w:t>
      </w:r>
      <w:r w:rsidR="00897573" w:rsidRPr="00B372C4">
        <w:tab/>
      </w:r>
      <w:r w:rsidR="00897573" w:rsidRPr="00B372C4">
        <w:tab/>
      </w:r>
      <w:r w:rsidR="00897573" w:rsidRPr="00B372C4">
        <w:tab/>
      </w:r>
      <w:r w:rsidR="00897573" w:rsidRPr="00B372C4">
        <w:tab/>
      </w:r>
    </w:p>
    <w:p w14:paraId="761AD675" w14:textId="77777777" w:rsidR="00897573" w:rsidRPr="00B372C4" w:rsidRDefault="00897573" w:rsidP="00897573">
      <w:pPr>
        <w:jc w:val="both"/>
      </w:pPr>
    </w:p>
    <w:p w14:paraId="7EA2371E" w14:textId="77777777" w:rsidR="00897573" w:rsidRPr="00B372C4" w:rsidRDefault="00897573" w:rsidP="00897573">
      <w:pPr>
        <w:jc w:val="center"/>
        <w:rPr>
          <w:b/>
        </w:rPr>
      </w:pPr>
      <w:r w:rsidRPr="00B372C4">
        <w:rPr>
          <w:b/>
        </w:rPr>
        <w:t>И З Ј А В У</w:t>
      </w:r>
    </w:p>
    <w:p w14:paraId="30297A67" w14:textId="77777777" w:rsidR="00897573" w:rsidRPr="00B372C4" w:rsidRDefault="00897573" w:rsidP="00897573">
      <w:pPr>
        <w:jc w:val="center"/>
      </w:pPr>
    </w:p>
    <w:p w14:paraId="424988AD" w14:textId="77777777" w:rsidR="00897573" w:rsidRPr="00B372C4" w:rsidRDefault="00897573" w:rsidP="00897573">
      <w:pPr>
        <w:jc w:val="both"/>
        <w:rPr>
          <w:lang w:val="sr-Cyrl-CS"/>
        </w:rPr>
      </w:pPr>
    </w:p>
    <w:p w14:paraId="1A0D24B9" w14:textId="78CC56EE" w:rsidR="008F3E73" w:rsidRDefault="00897573" w:rsidP="00897573">
      <w:pPr>
        <w:jc w:val="both"/>
      </w:pPr>
      <w:r w:rsidRPr="00B372C4">
        <w:rPr>
          <w:lang w:val="sr-Cyrl-CS"/>
        </w:rPr>
        <w:t>П</w:t>
      </w:r>
      <w:r w:rsidRPr="00B372C4">
        <w:t xml:space="preserve">онуђач </w:t>
      </w:r>
      <w:r w:rsidRPr="00B372C4">
        <w:rPr>
          <w:i/>
        </w:rPr>
        <w:t xml:space="preserve"> _____________________________________________</w:t>
      </w:r>
      <w:r w:rsidRPr="00B372C4">
        <w:rPr>
          <w:i/>
          <w:iCs/>
        </w:rPr>
        <w:t>[</w:t>
      </w:r>
      <w:r w:rsidRPr="00B372C4">
        <w:rPr>
          <w:i/>
        </w:rPr>
        <w:t>навести назив понуђача</w:t>
      </w:r>
      <w:r w:rsidRPr="00B372C4">
        <w:rPr>
          <w:i/>
          <w:iCs/>
        </w:rPr>
        <w:t>]</w:t>
      </w:r>
      <w:r w:rsidRPr="00B372C4">
        <w:rPr>
          <w:i/>
          <w:lang w:val="sr-Cyrl-CS"/>
        </w:rPr>
        <w:t xml:space="preserve"> </w:t>
      </w:r>
      <w:r w:rsidRPr="00B372C4">
        <w:t>у поступку јавне набавке</w:t>
      </w:r>
      <w:r w:rsidR="0067371B" w:rsidRPr="0067371B">
        <w:rPr>
          <w:bCs/>
        </w:rPr>
        <w:t xml:space="preserve"> </w:t>
      </w:r>
      <w:r w:rsidR="00CB4AB5">
        <w:rPr>
          <w:iCs/>
        </w:rPr>
        <w:t>услуга техничког пројектовања</w:t>
      </w:r>
      <w:r w:rsidR="00152EC6" w:rsidRPr="00152EC6">
        <w:rPr>
          <w:bCs/>
        </w:rPr>
        <w:t>, бр</w:t>
      </w:r>
      <w:r w:rsidR="00152EC6" w:rsidRPr="005C6F6F">
        <w:rPr>
          <w:bCs/>
        </w:rPr>
        <w:t>.</w:t>
      </w:r>
      <w:r w:rsidR="006E5C4C" w:rsidRPr="005C6F6F">
        <w:rPr>
          <w:bCs/>
        </w:rPr>
        <w:t xml:space="preserve"> </w:t>
      </w:r>
      <w:r w:rsidR="0067371B" w:rsidRPr="005C6F6F">
        <w:rPr>
          <w:bCs/>
        </w:rPr>
        <w:t>ЈНМВ/</w:t>
      </w:r>
      <w:r w:rsidR="005C6F6F" w:rsidRPr="005C6F6F">
        <w:rPr>
          <w:bCs/>
          <w:lang w:val="sr-Cyrl-RS"/>
        </w:rPr>
        <w:t>1</w:t>
      </w:r>
      <w:r w:rsidR="0067371B" w:rsidRPr="005C6F6F">
        <w:rPr>
          <w:bCs/>
        </w:rPr>
        <w:t>-201</w:t>
      </w:r>
      <w:r w:rsidR="008D4F99" w:rsidRPr="005C6F6F">
        <w:rPr>
          <w:bCs/>
        </w:rPr>
        <w:t>9</w:t>
      </w:r>
      <w:r w:rsidR="0067371B" w:rsidRPr="005C6F6F">
        <w:rPr>
          <w:bCs/>
        </w:rPr>
        <w:t>/ИП,</w:t>
      </w:r>
      <w:r w:rsidRPr="00B372C4">
        <w:t xml:space="preserve"> </w:t>
      </w:r>
      <w:r w:rsidR="00AC6042">
        <w:t>је поштовао</w:t>
      </w:r>
      <w:r w:rsidRPr="00B372C4">
        <w:t xml:space="preserve"> све </w:t>
      </w:r>
      <w:r w:rsidR="008F3E73">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77777777" w:rsidR="008F3E73" w:rsidRDefault="008F3E73" w:rsidP="00897573">
      <w:pPr>
        <w:jc w:val="both"/>
      </w:pPr>
    </w:p>
    <w:p w14:paraId="0061219B" w14:textId="77777777" w:rsidR="008F3E73" w:rsidRDefault="008F3E73" w:rsidP="00897573">
      <w:pPr>
        <w:jc w:val="both"/>
      </w:pPr>
    </w:p>
    <w:p w14:paraId="2952FA12" w14:textId="77777777" w:rsidR="00897573" w:rsidRPr="00B372C4" w:rsidRDefault="00897573" w:rsidP="00897573">
      <w:pPr>
        <w:jc w:val="both"/>
        <w:rPr>
          <w:i/>
          <w:lang w:val="sr-Cyrl-CS"/>
        </w:rPr>
      </w:pPr>
    </w:p>
    <w:p w14:paraId="6F50584F" w14:textId="77777777" w:rsidR="00897573" w:rsidRPr="00B372C4" w:rsidRDefault="00897573" w:rsidP="00897573">
      <w:r w:rsidRPr="00B372C4">
        <w:t>Место:_____________                                                            Понуђач:</w:t>
      </w:r>
    </w:p>
    <w:p w14:paraId="7858B9C5" w14:textId="77777777" w:rsidR="00897573" w:rsidRPr="00B372C4" w:rsidRDefault="00897573" w:rsidP="00897573">
      <w:pPr>
        <w:rPr>
          <w:b/>
          <w:bCs/>
          <w:i/>
          <w:color w:val="auto"/>
        </w:rPr>
      </w:pPr>
      <w:r w:rsidRPr="00B372C4">
        <w:t xml:space="preserve">Датум:_____________                         М.П.                     _____________________                                                        </w:t>
      </w:r>
    </w:p>
    <w:p w14:paraId="7EDBAA22" w14:textId="77777777" w:rsidR="00897573" w:rsidRPr="00B372C4" w:rsidRDefault="00897573" w:rsidP="00897573">
      <w:pPr>
        <w:pStyle w:val="BodyText2"/>
        <w:spacing w:line="100" w:lineRule="atLeast"/>
        <w:jc w:val="both"/>
        <w:rPr>
          <w:b/>
          <w:bCs/>
          <w:i/>
          <w:color w:val="auto"/>
        </w:rPr>
      </w:pPr>
    </w:p>
    <w:p w14:paraId="4C1AC606" w14:textId="77777777" w:rsidR="008F3E73" w:rsidRDefault="00897573" w:rsidP="00897573">
      <w:pPr>
        <w:pStyle w:val="ListParagraph"/>
        <w:ind w:left="0"/>
        <w:jc w:val="both"/>
        <w:rPr>
          <w:b/>
          <w:bCs/>
          <w:i/>
          <w:iCs/>
          <w:color w:val="auto"/>
          <w:u w:val="single"/>
        </w:rPr>
      </w:pPr>
      <w:r w:rsidRPr="00B372C4">
        <w:rPr>
          <w:b/>
          <w:bCs/>
          <w:i/>
          <w:color w:val="auto"/>
        </w:rPr>
        <w:t>Напомена:</w:t>
      </w:r>
      <w:r w:rsidRPr="00B372C4">
        <w:rPr>
          <w:bCs/>
          <w:i/>
          <w:color w:val="auto"/>
        </w:rPr>
        <w:t xml:space="preserve"> </w:t>
      </w:r>
      <w:r w:rsidRPr="00B372C4">
        <w:rPr>
          <w:b/>
          <w:bCs/>
          <w:i/>
          <w:iCs/>
          <w:color w:val="auto"/>
          <w:u w:val="single"/>
        </w:rPr>
        <w:t xml:space="preserve">Уколико </w:t>
      </w:r>
      <w:r w:rsidR="008F3E73">
        <w:rPr>
          <w:b/>
          <w:bCs/>
          <w:i/>
          <w:iCs/>
          <w:color w:val="auto"/>
          <w:u w:val="single"/>
        </w:rPr>
        <w:t>је потребно, ову страницу копирати.</w:t>
      </w:r>
    </w:p>
    <w:p w14:paraId="3A2BAEC5" w14:textId="77777777" w:rsidR="00AB6354" w:rsidRDefault="00AB6354" w:rsidP="00897573">
      <w:pPr>
        <w:pStyle w:val="ListParagraph"/>
        <w:ind w:left="0"/>
        <w:jc w:val="both"/>
        <w:rPr>
          <w:b/>
          <w:bCs/>
          <w:i/>
          <w:iCs/>
          <w:color w:val="auto"/>
          <w:u w:val="single"/>
        </w:rPr>
      </w:pPr>
    </w:p>
    <w:p w14:paraId="38DC8632" w14:textId="77777777" w:rsidR="00AB6354" w:rsidRDefault="00AB6354" w:rsidP="00897573">
      <w:pPr>
        <w:pStyle w:val="ListParagraph"/>
        <w:ind w:left="0"/>
        <w:jc w:val="both"/>
        <w:rPr>
          <w:b/>
          <w:bCs/>
          <w:i/>
          <w:iCs/>
          <w:color w:val="auto"/>
          <w:u w:val="single"/>
        </w:rPr>
      </w:pPr>
    </w:p>
    <w:p w14:paraId="7F1502B4" w14:textId="77777777" w:rsidR="00AB6354" w:rsidRDefault="00AB6354" w:rsidP="00897573">
      <w:pPr>
        <w:pStyle w:val="ListParagraph"/>
        <w:ind w:left="0"/>
        <w:jc w:val="both"/>
        <w:rPr>
          <w:b/>
          <w:bCs/>
          <w:i/>
          <w:iCs/>
          <w:color w:val="auto"/>
          <w:u w:val="single"/>
        </w:rPr>
      </w:pPr>
    </w:p>
    <w:p w14:paraId="6415ABB9" w14:textId="77777777" w:rsidR="00AB6354" w:rsidRDefault="00AB6354" w:rsidP="00897573">
      <w:pPr>
        <w:pStyle w:val="ListParagraph"/>
        <w:ind w:left="0"/>
        <w:jc w:val="both"/>
        <w:rPr>
          <w:b/>
          <w:bCs/>
          <w:i/>
          <w:iCs/>
          <w:color w:val="auto"/>
          <w:u w:val="single"/>
        </w:rPr>
      </w:pPr>
    </w:p>
    <w:p w14:paraId="2E69CD9F" w14:textId="77777777" w:rsidR="00AD3980" w:rsidRDefault="00AD3980">
      <w:pPr>
        <w:suppressAutoHyphens w:val="0"/>
        <w:spacing w:line="240" w:lineRule="auto"/>
        <w:rPr>
          <w:b/>
          <w:bCs/>
          <w:i/>
          <w:iCs/>
          <w:color w:val="auto"/>
          <w:u w:val="single"/>
        </w:rPr>
      </w:pPr>
      <w:r>
        <w:rPr>
          <w:b/>
          <w:bCs/>
          <w:i/>
          <w:iCs/>
          <w:color w:val="auto"/>
          <w:u w:val="single"/>
        </w:rPr>
        <w:br w:type="page"/>
      </w:r>
    </w:p>
    <w:p w14:paraId="33E45DEC" w14:textId="12C23465" w:rsidR="00B32E73" w:rsidRDefault="00B32E73" w:rsidP="00B32E73">
      <w:pPr>
        <w:spacing w:before="100" w:beforeAutospacing="1" w:line="210" w:lineRule="atLeast"/>
        <w:ind w:left="7092"/>
        <w:jc w:val="center"/>
        <w:rPr>
          <w:rFonts w:eastAsia="Times New Roman"/>
          <w:b/>
          <w:bCs/>
          <w:i/>
          <w:iCs/>
          <w:color w:val="auto"/>
          <w:kern w:val="0"/>
          <w:lang w:val="sr-Cyrl-CS"/>
        </w:rPr>
      </w:pPr>
      <w:r w:rsidRPr="00010ED2">
        <w:rPr>
          <w:bCs/>
          <w:iCs/>
          <w:sz w:val="28"/>
          <w:szCs w:val="28"/>
          <w:lang w:val="sr-Cyrl-RS"/>
        </w:rPr>
        <w:lastRenderedPageBreak/>
        <w:t xml:space="preserve">(ОБРАЗАЦ </w:t>
      </w:r>
      <w:r>
        <w:rPr>
          <w:bCs/>
          <w:iCs/>
          <w:sz w:val="28"/>
          <w:szCs w:val="28"/>
          <w:lang w:val="sr-Cyrl-RS"/>
        </w:rPr>
        <w:t>6</w:t>
      </w:r>
      <w:r w:rsidRPr="00010ED2">
        <w:rPr>
          <w:bCs/>
          <w:iCs/>
          <w:sz w:val="28"/>
          <w:szCs w:val="28"/>
          <w:lang w:val="sr-Cyrl-RS"/>
        </w:rPr>
        <w:t>)</w:t>
      </w:r>
      <w:r w:rsidR="00134BB1">
        <w:rPr>
          <w:rFonts w:eastAsia="Times New Roman"/>
          <w:b/>
          <w:bCs/>
          <w:i/>
          <w:iCs/>
          <w:color w:val="auto"/>
          <w:kern w:val="0"/>
          <w:lang w:val="sr-Cyrl-CS"/>
        </w:rPr>
        <w:t xml:space="preserve"> </w:t>
      </w:r>
    </w:p>
    <w:p w14:paraId="3F60D3A5" w14:textId="77777777" w:rsidR="008D0775" w:rsidRDefault="008D0775" w:rsidP="00B32E73">
      <w:pPr>
        <w:spacing w:before="100" w:beforeAutospacing="1" w:line="210" w:lineRule="atLeast"/>
        <w:ind w:left="7092"/>
        <w:jc w:val="center"/>
        <w:rPr>
          <w:rFonts w:eastAsia="Times New Roman"/>
          <w:b/>
          <w:bCs/>
          <w:i/>
          <w:iCs/>
          <w:color w:val="auto"/>
          <w:kern w:val="0"/>
          <w:lang w:val="sr-Cyrl-CS"/>
        </w:rPr>
      </w:pPr>
    </w:p>
    <w:p w14:paraId="2C021871" w14:textId="008AF415" w:rsidR="00AB6354" w:rsidRPr="008B66A0" w:rsidRDefault="00B32E73"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134BB1">
        <w:rPr>
          <w:rFonts w:eastAsia="Times New Roman"/>
          <w:b/>
          <w:bCs/>
          <w:i/>
          <w:iCs/>
          <w:color w:val="auto"/>
          <w:kern w:val="0"/>
          <w:lang w:val="sr-Latn-RS"/>
        </w:rPr>
        <w:t xml:space="preserve"> </w:t>
      </w:r>
      <w:r w:rsidR="00AB6354" w:rsidRPr="008D0775">
        <w:rPr>
          <w:b/>
          <w:bCs/>
          <w:i/>
          <w:iCs/>
        </w:rPr>
        <w:t>ОБРАЗАЦ РЕФЕРЕНТНЕ ЛИСТЕ</w:t>
      </w:r>
    </w:p>
    <w:p w14:paraId="67706C0F" w14:textId="77777777" w:rsidR="00AB6354" w:rsidRPr="008B66A0" w:rsidRDefault="00AB6354" w:rsidP="00AB6354">
      <w:pPr>
        <w:suppressAutoHyphens w:val="0"/>
        <w:spacing w:line="240" w:lineRule="auto"/>
        <w:jc w:val="center"/>
        <w:rPr>
          <w:rFonts w:eastAsia="Times New Roman"/>
          <w:b/>
          <w:color w:val="auto"/>
          <w:kern w:val="0"/>
          <w:lang w:eastAsia="en-US"/>
        </w:rPr>
      </w:pPr>
    </w:p>
    <w:p w14:paraId="5EEE6073" w14:textId="77777777" w:rsidR="00AB6354" w:rsidRPr="008B66A0" w:rsidRDefault="00AB6354" w:rsidP="00AB6354">
      <w:pPr>
        <w:jc w:val="both"/>
        <w:rPr>
          <w:sz w:val="18"/>
          <w:szCs w:val="18"/>
          <w:lang w:val="sr-Cyrl-CS"/>
        </w:rPr>
      </w:pPr>
      <w:r w:rsidRPr="008B66A0">
        <w:t xml:space="preserve">У вези са чланом 76.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79F71648"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сам у претходном периоду од ____________година, реализовао или учествовао у реализацији  уговора, чија листа је наведена у следећој табели:</w:t>
      </w:r>
    </w:p>
    <w:p w14:paraId="171EC7B0" w14:textId="77777777" w:rsidR="00AB6354" w:rsidRPr="008B66A0" w:rsidRDefault="00AB6354" w:rsidP="00AB6354">
      <w:pPr>
        <w:suppressAutoHyphens w:val="0"/>
        <w:spacing w:line="240" w:lineRule="auto"/>
        <w:rPr>
          <w:rFonts w:eastAsia="Times New Roman"/>
          <w:b/>
          <w:color w:val="auto"/>
          <w:kern w:val="0"/>
          <w:lang w:eastAsia="en-US"/>
        </w:rPr>
      </w:pPr>
    </w:p>
    <w:p w14:paraId="12DF6469" w14:textId="77777777" w:rsidR="00AB6354" w:rsidRPr="008B66A0"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8B66A0"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8B66A0">
              <w:rPr>
                <w:rFonts w:eastAsia="Times New Roman"/>
                <w:color w:val="auto"/>
                <w:kern w:val="0"/>
                <w:lang w:val="en-US" w:eastAsia="en-US"/>
              </w:rPr>
              <w:t>Редни</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бр</w:t>
            </w:r>
            <w:proofErr w:type="spellEnd"/>
            <w:r w:rsidRPr="008B66A0">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561DED"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561DED">
              <w:rPr>
                <w:rFonts w:eastAsia="Times New Roman"/>
                <w:color w:val="auto"/>
                <w:kern w:val="0"/>
                <w:lang w:val="en-US" w:eastAsia="en-US"/>
              </w:rPr>
              <w:t>Назив</w:t>
            </w:r>
            <w:proofErr w:type="spellEnd"/>
            <w:r w:rsidRPr="00561DED">
              <w:rPr>
                <w:rFonts w:eastAsia="Times New Roman"/>
                <w:color w:val="auto"/>
                <w:kern w:val="0"/>
                <w:lang w:val="en-US" w:eastAsia="en-US"/>
              </w:rPr>
              <w:t xml:space="preserve"> </w:t>
            </w:r>
            <w:proofErr w:type="spellStart"/>
            <w:r w:rsidRPr="00561DED">
              <w:rPr>
                <w:rFonts w:eastAsia="Times New Roman"/>
                <w:color w:val="auto"/>
                <w:kern w:val="0"/>
                <w:lang w:val="en-US" w:eastAsia="en-US"/>
              </w:rPr>
              <w:t>уговора</w:t>
            </w:r>
            <w:proofErr w:type="spellEnd"/>
          </w:p>
          <w:p w14:paraId="0783F3E5" w14:textId="1122903B"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561DED">
              <w:rPr>
                <w:rFonts w:eastAsia="Times New Roman"/>
                <w:color w:val="auto"/>
                <w:kern w:val="0"/>
                <w:lang w:val="en-US" w:eastAsia="en-US"/>
              </w:rPr>
              <w:t>(</w:t>
            </w:r>
            <w:proofErr w:type="spellStart"/>
            <w:r w:rsidRPr="00561DED">
              <w:rPr>
                <w:rFonts w:eastAsia="Times New Roman"/>
                <w:color w:val="auto"/>
                <w:kern w:val="0"/>
                <w:lang w:val="en-US" w:eastAsia="en-US"/>
              </w:rPr>
              <w:t>навести</w:t>
            </w:r>
            <w:proofErr w:type="spellEnd"/>
            <w:r w:rsidRPr="00561DED">
              <w:rPr>
                <w:rFonts w:eastAsia="Times New Roman"/>
                <w:color w:val="auto"/>
                <w:kern w:val="0"/>
                <w:lang w:val="en-US" w:eastAsia="en-US"/>
              </w:rPr>
              <w:t xml:space="preserve"> </w:t>
            </w:r>
            <w:r w:rsidRPr="00561DED">
              <w:rPr>
                <w:rFonts w:eastAsia="Times New Roman"/>
                <w:color w:val="auto"/>
                <w:kern w:val="0"/>
                <w:lang w:eastAsia="en-US"/>
              </w:rPr>
              <w:t xml:space="preserve">врсту </w:t>
            </w:r>
            <w:r w:rsidR="00E93FB1" w:rsidRPr="00561DED">
              <w:rPr>
                <w:rFonts w:eastAsia="Times New Roman"/>
                <w:color w:val="auto"/>
                <w:kern w:val="0"/>
                <w:lang w:val="sr-Cyrl-RS" w:eastAsia="en-US"/>
              </w:rPr>
              <w:t>услуге</w:t>
            </w:r>
            <w:r w:rsidR="00561DED" w:rsidRPr="00561DED">
              <w:rPr>
                <w:rFonts w:eastAsia="Times New Roman"/>
                <w:color w:val="auto"/>
                <w:kern w:val="0"/>
                <w:lang w:val="sr-Cyrl-RS" w:eastAsia="en-US"/>
              </w:rPr>
              <w:t>)</w:t>
            </w:r>
            <w:r w:rsidRPr="008B66A0">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Година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завршетка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реализације</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уговора</w:t>
            </w:r>
            <w:proofErr w:type="spellEnd"/>
            <w:r w:rsidRPr="008B66A0">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8B66A0" w:rsidRDefault="00AB6354" w:rsidP="009E3F03">
            <w:pPr>
              <w:suppressAutoHyphens w:val="0"/>
              <w:spacing w:line="240" w:lineRule="auto"/>
              <w:jc w:val="center"/>
              <w:rPr>
                <w:rFonts w:eastAsia="Times New Roman"/>
                <w:color w:val="auto"/>
                <w:kern w:val="0"/>
                <w:lang w:val="en-US" w:eastAsia="en-US"/>
              </w:rPr>
            </w:pPr>
            <w:proofErr w:type="spellStart"/>
            <w:r w:rsidRPr="008B66A0">
              <w:rPr>
                <w:rFonts w:eastAsia="Times New Roman"/>
                <w:color w:val="auto"/>
                <w:kern w:val="0"/>
                <w:lang w:val="en-US" w:eastAsia="en-US"/>
              </w:rPr>
              <w:t>Вредност</w:t>
            </w:r>
            <w:proofErr w:type="spellEnd"/>
          </w:p>
          <w:p w14:paraId="78516B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r w:rsidRPr="008B66A0">
              <w:rPr>
                <w:rFonts w:eastAsia="Times New Roman"/>
                <w:color w:val="auto"/>
                <w:kern w:val="0"/>
                <w:lang w:val="en-US" w:eastAsia="en-US"/>
              </w:rPr>
              <w:t>(</w:t>
            </w:r>
            <w:proofErr w:type="spellStart"/>
            <w:r w:rsidRPr="008B66A0">
              <w:rPr>
                <w:rFonts w:eastAsia="Times New Roman"/>
                <w:color w:val="auto"/>
                <w:kern w:val="0"/>
                <w:lang w:val="en-US" w:eastAsia="en-US"/>
              </w:rPr>
              <w:t>динара</w:t>
            </w:r>
            <w:proofErr w:type="spellEnd"/>
            <w:r w:rsidRPr="008B66A0">
              <w:rPr>
                <w:rFonts w:eastAsia="Times New Roman"/>
                <w:color w:val="auto"/>
                <w:kern w:val="0"/>
                <w:lang w:val="en-US" w:eastAsia="en-US"/>
              </w:rPr>
              <w:t xml:space="preserve"> </w:t>
            </w:r>
            <w:proofErr w:type="spellStart"/>
            <w:r w:rsidRPr="008B66A0">
              <w:rPr>
                <w:rFonts w:eastAsia="Times New Roman"/>
                <w:color w:val="auto"/>
                <w:kern w:val="0"/>
                <w:lang w:val="en-US" w:eastAsia="en-US"/>
              </w:rPr>
              <w:t>без</w:t>
            </w:r>
            <w:proofErr w:type="spellEnd"/>
            <w:r w:rsidRPr="008B66A0">
              <w:rPr>
                <w:rFonts w:eastAsia="Times New Roman"/>
                <w:color w:val="auto"/>
                <w:kern w:val="0"/>
                <w:lang w:val="en-US" w:eastAsia="en-US"/>
              </w:rPr>
              <w:t xml:space="preserve"> ПДВ-а)</w:t>
            </w:r>
          </w:p>
        </w:tc>
      </w:tr>
      <w:tr w:rsidR="00AB6354" w:rsidRPr="008B66A0"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8B66A0"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8B66A0"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8B66A0"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8B66A0"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8B66A0" w:rsidRDefault="00AB6354" w:rsidP="00AB6354">
      <w:pPr>
        <w:suppressAutoHyphens w:val="0"/>
        <w:spacing w:line="240" w:lineRule="auto"/>
        <w:rPr>
          <w:rFonts w:eastAsia="Times New Roman"/>
          <w:color w:val="auto"/>
          <w:kern w:val="0"/>
          <w:lang w:val="en-US" w:eastAsia="en-US"/>
        </w:rPr>
      </w:pPr>
    </w:p>
    <w:p w14:paraId="65C4ED35" w14:textId="77777777" w:rsidR="00AB6354" w:rsidRPr="008B66A0" w:rsidRDefault="00AB6354" w:rsidP="00AB6354">
      <w:pPr>
        <w:suppressAutoHyphens w:val="0"/>
        <w:spacing w:line="240" w:lineRule="auto"/>
        <w:rPr>
          <w:rFonts w:eastAsia="Times New Roman"/>
          <w:noProof/>
          <w:color w:val="auto"/>
          <w:kern w:val="0"/>
          <w:lang w:val="en-US" w:eastAsia="en-US"/>
        </w:rPr>
      </w:pPr>
      <w:r w:rsidRPr="008B66A0">
        <w:rPr>
          <w:rFonts w:eastAsia="Times New Roman"/>
          <w:noProof/>
          <w:color w:val="auto"/>
          <w:kern w:val="0"/>
          <w:lang w:val="en-US" w:eastAsia="en-US"/>
        </w:rPr>
        <w:t>Збир вредности реализованих уговора: __________________ динара без ПДВ-а.</w:t>
      </w:r>
    </w:p>
    <w:p w14:paraId="4ECCF4F4" w14:textId="1490F438" w:rsidR="00AB6354" w:rsidRPr="008B66A0" w:rsidRDefault="00AB6354" w:rsidP="00AB6354">
      <w:pPr>
        <w:suppressAutoHyphens w:val="0"/>
        <w:spacing w:line="240" w:lineRule="auto"/>
        <w:jc w:val="both"/>
        <w:rPr>
          <w:rFonts w:eastAsia="Times New Roman"/>
          <w:bCs/>
          <w:i/>
          <w:color w:val="auto"/>
          <w:kern w:val="0"/>
          <w:lang w:val="en-US"/>
        </w:rPr>
      </w:pPr>
      <w:r w:rsidRPr="008B66A0">
        <w:rPr>
          <w:rFonts w:eastAsia="Times New Roman"/>
          <w:i/>
          <w:noProof/>
          <w:color w:val="auto"/>
          <w:kern w:val="0"/>
          <w:lang w:eastAsia="en-US"/>
        </w:rPr>
        <w:t xml:space="preserve">Напомена: Уз ову листу потребно је приложити </w:t>
      </w:r>
      <w:r w:rsidRPr="005C6F6F">
        <w:rPr>
          <w:rFonts w:eastAsia="Times New Roman"/>
          <w:i/>
          <w:noProof/>
          <w:color w:val="auto"/>
          <w:kern w:val="0"/>
          <w:lang w:eastAsia="en-US"/>
        </w:rPr>
        <w:t xml:space="preserve">уговоре, </w:t>
      </w:r>
      <w:r w:rsidR="002C6C8E" w:rsidRPr="005C6F6F">
        <w:rPr>
          <w:rFonts w:eastAsia="Times New Roman"/>
          <w:i/>
          <w:noProof/>
          <w:color w:val="auto"/>
          <w:kern w:val="0"/>
          <w:lang w:val="sr-Cyrl-CS" w:eastAsia="en-US"/>
        </w:rPr>
        <w:t>рачуне</w:t>
      </w:r>
      <w:r w:rsidRPr="005C6F6F">
        <w:rPr>
          <w:rFonts w:eastAsia="Times New Roman"/>
          <w:i/>
          <w:noProof/>
          <w:color w:val="auto"/>
          <w:kern w:val="0"/>
          <w:lang w:eastAsia="en-US"/>
        </w:rPr>
        <w:t xml:space="preserve"> и потврде чији је образац садржан у делу </w:t>
      </w:r>
      <w:r w:rsidR="00281545" w:rsidRPr="005C6F6F">
        <w:rPr>
          <w:rFonts w:eastAsia="Times New Roman"/>
          <w:bCs/>
          <w:i/>
          <w:color w:val="auto"/>
          <w:kern w:val="0"/>
          <w:lang w:val="en-US"/>
        </w:rPr>
        <w:t>VII</w:t>
      </w:r>
      <w:r w:rsidRPr="005C6F6F">
        <w:rPr>
          <w:rFonts w:eastAsia="Times New Roman"/>
          <w:bCs/>
          <w:i/>
          <w:color w:val="auto"/>
          <w:kern w:val="0"/>
          <w:lang w:val="en-US"/>
        </w:rPr>
        <w:t xml:space="preserve">. </w:t>
      </w:r>
      <w:r w:rsidRPr="005C6F6F">
        <w:rPr>
          <w:rFonts w:eastAsia="Times New Roman"/>
          <w:bCs/>
          <w:i/>
          <w:color w:val="auto"/>
          <w:kern w:val="0"/>
        </w:rPr>
        <w:t>Потврда о реализацији раније закључених уговора.</w:t>
      </w:r>
    </w:p>
    <w:p w14:paraId="27DE014B" w14:textId="77777777" w:rsidR="00AB6354" w:rsidRPr="008B66A0" w:rsidRDefault="00AB6354" w:rsidP="00AB6354">
      <w:pPr>
        <w:suppressAutoHyphens w:val="0"/>
        <w:spacing w:line="240" w:lineRule="auto"/>
        <w:jc w:val="both"/>
        <w:rPr>
          <w:rFonts w:eastAsia="Times New Roman"/>
          <w:i/>
          <w:noProof/>
          <w:color w:val="auto"/>
          <w:kern w:val="0"/>
          <w:lang w:val="en-US" w:eastAsia="en-US"/>
        </w:rPr>
      </w:pPr>
    </w:p>
    <w:p w14:paraId="0AE46D1F" w14:textId="77777777" w:rsidR="00AB6354" w:rsidRPr="008B66A0" w:rsidRDefault="00AB6354"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4DDB158" w14:textId="77777777" w:rsidTr="009E3F03">
        <w:tc>
          <w:tcPr>
            <w:tcW w:w="3080" w:type="dxa"/>
            <w:shd w:val="clear" w:color="auto" w:fill="auto"/>
            <w:vAlign w:val="center"/>
          </w:tcPr>
          <w:p w14:paraId="783AEDB0"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07BD7852" w14:textId="77777777" w:rsidR="00AB6354" w:rsidRPr="008B66A0" w:rsidRDefault="00AB6354" w:rsidP="009E3F03">
            <w:pPr>
              <w:spacing w:after="120"/>
              <w:jc w:val="center"/>
              <w:rPr>
                <w:lang w:val="en-US"/>
              </w:rPr>
            </w:pPr>
            <w:r w:rsidRPr="008B66A0">
              <w:rPr>
                <w:lang w:val="en-US"/>
              </w:rPr>
              <w:t>М.П.</w:t>
            </w:r>
          </w:p>
        </w:tc>
        <w:tc>
          <w:tcPr>
            <w:tcW w:w="3094" w:type="dxa"/>
            <w:shd w:val="clear" w:color="auto" w:fill="auto"/>
            <w:vAlign w:val="center"/>
          </w:tcPr>
          <w:p w14:paraId="0ABD8D2D" w14:textId="77777777" w:rsidR="00AB6354" w:rsidRPr="008B66A0" w:rsidRDefault="00AB6354" w:rsidP="009E3F03">
            <w:pPr>
              <w:spacing w:after="120"/>
              <w:jc w:val="center"/>
              <w:rPr>
                <w:lang w:val="en-US"/>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3590DB23" w14:textId="77777777" w:rsidTr="009E3F03">
        <w:tc>
          <w:tcPr>
            <w:tcW w:w="3080" w:type="dxa"/>
            <w:tcBorders>
              <w:bottom w:val="single" w:sz="4" w:space="0" w:color="000000"/>
            </w:tcBorders>
            <w:shd w:val="clear" w:color="auto" w:fill="auto"/>
          </w:tcPr>
          <w:p w14:paraId="67E94712" w14:textId="77777777" w:rsidR="00AB6354" w:rsidRPr="008B66A0" w:rsidRDefault="00AB6354" w:rsidP="009E3F03">
            <w:pPr>
              <w:snapToGrid w:val="0"/>
              <w:spacing w:after="120"/>
              <w:jc w:val="both"/>
              <w:rPr>
                <w:lang w:val="en-US"/>
              </w:rPr>
            </w:pPr>
          </w:p>
        </w:tc>
        <w:tc>
          <w:tcPr>
            <w:tcW w:w="3068" w:type="dxa"/>
            <w:shd w:val="clear" w:color="auto" w:fill="auto"/>
          </w:tcPr>
          <w:p w14:paraId="7B587007" w14:textId="77777777" w:rsidR="00AB6354" w:rsidRPr="008B66A0"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8B66A0" w:rsidRDefault="00AB6354" w:rsidP="009E3F03">
            <w:pPr>
              <w:snapToGrid w:val="0"/>
              <w:spacing w:after="120"/>
              <w:jc w:val="both"/>
              <w:rPr>
                <w:lang w:val="en-US"/>
              </w:rPr>
            </w:pPr>
          </w:p>
        </w:tc>
      </w:tr>
    </w:tbl>
    <w:p w14:paraId="1033B4B6" w14:textId="77777777" w:rsidR="008D0775" w:rsidRDefault="008D0775" w:rsidP="00B32E73">
      <w:pPr>
        <w:spacing w:before="100" w:beforeAutospacing="1" w:line="210" w:lineRule="atLeast"/>
        <w:ind w:left="6930"/>
        <w:jc w:val="right"/>
        <w:rPr>
          <w:bCs/>
          <w:iCs/>
          <w:sz w:val="28"/>
          <w:szCs w:val="28"/>
          <w:lang w:val="sr-Cyrl-RS"/>
        </w:rPr>
      </w:pPr>
    </w:p>
    <w:p w14:paraId="1F6E2285" w14:textId="5CF25A10" w:rsidR="00130F32" w:rsidRDefault="008D0775" w:rsidP="00B32E73">
      <w:pPr>
        <w:spacing w:before="100" w:beforeAutospacing="1" w:line="210" w:lineRule="atLeast"/>
        <w:ind w:left="6930"/>
        <w:jc w:val="right"/>
        <w:rPr>
          <w:bCs/>
          <w:iCs/>
          <w:sz w:val="28"/>
          <w:szCs w:val="28"/>
          <w:lang w:val="sr-Cyrl-RS"/>
        </w:rPr>
      </w:pPr>
      <w:r>
        <w:rPr>
          <w:bCs/>
          <w:iCs/>
          <w:sz w:val="28"/>
          <w:szCs w:val="28"/>
          <w:lang w:val="sr-Cyrl-RS"/>
        </w:rPr>
        <w:lastRenderedPageBreak/>
        <w:t>(</w:t>
      </w:r>
      <w:r w:rsidR="00B32E73" w:rsidRPr="00010ED2">
        <w:rPr>
          <w:bCs/>
          <w:iCs/>
          <w:sz w:val="28"/>
          <w:szCs w:val="28"/>
          <w:lang w:val="sr-Cyrl-RS"/>
        </w:rPr>
        <w:t>ОБРАЗ</w:t>
      </w:r>
      <w:r w:rsidR="00B32E73">
        <w:rPr>
          <w:bCs/>
          <w:iCs/>
          <w:sz w:val="28"/>
          <w:szCs w:val="28"/>
          <w:lang w:val="sr-Cyrl-RS"/>
        </w:rPr>
        <w:t>А</w:t>
      </w:r>
      <w:r w:rsidR="00B32E73" w:rsidRPr="00010ED2">
        <w:rPr>
          <w:bCs/>
          <w:iCs/>
          <w:sz w:val="28"/>
          <w:szCs w:val="28"/>
          <w:lang w:val="sr-Cyrl-RS"/>
        </w:rPr>
        <w:t xml:space="preserve">Ц </w:t>
      </w:r>
      <w:r w:rsidR="00B32E73">
        <w:rPr>
          <w:bCs/>
          <w:iCs/>
          <w:sz w:val="28"/>
          <w:szCs w:val="28"/>
          <w:lang w:val="sr-Cyrl-RS"/>
        </w:rPr>
        <w:t>7</w:t>
      </w:r>
      <w:r w:rsidR="00B32E73" w:rsidRPr="00010ED2">
        <w:rPr>
          <w:bCs/>
          <w:iCs/>
          <w:sz w:val="28"/>
          <w:szCs w:val="28"/>
          <w:lang w:val="sr-Cyrl-RS"/>
        </w:rPr>
        <w:t>)</w:t>
      </w:r>
    </w:p>
    <w:p w14:paraId="79B1ADC3" w14:textId="77777777" w:rsidR="008D0775" w:rsidRDefault="008D0775" w:rsidP="00B32E73">
      <w:pPr>
        <w:spacing w:before="100" w:beforeAutospacing="1" w:line="210" w:lineRule="atLeast"/>
        <w:ind w:left="6930"/>
        <w:jc w:val="right"/>
        <w:rPr>
          <w:bCs/>
          <w:iCs/>
          <w:sz w:val="28"/>
          <w:szCs w:val="28"/>
          <w:lang w:val="sr-Cyrl-RS"/>
        </w:rPr>
      </w:pPr>
    </w:p>
    <w:p w14:paraId="0636DE2F" w14:textId="3063FB44" w:rsidR="00AB6354" w:rsidRPr="008D0775" w:rsidRDefault="00AB6354" w:rsidP="008D0775">
      <w:pPr>
        <w:shd w:val="clear" w:color="auto" w:fill="C6D9F1"/>
        <w:jc w:val="center"/>
        <w:rPr>
          <w:rFonts w:eastAsia="Times New Roman"/>
          <w:b/>
          <w:bCs/>
          <w:i/>
          <w:iCs/>
          <w:color w:val="auto"/>
          <w:kern w:val="0"/>
          <w:lang w:val="sr-Cyrl-RS"/>
        </w:rPr>
      </w:pPr>
      <w:r w:rsidRPr="008D0775">
        <w:rPr>
          <w:rFonts w:eastAsia="Times New Roman"/>
          <w:b/>
          <w:bCs/>
          <w:i/>
          <w:iCs/>
          <w:color w:val="auto"/>
          <w:kern w:val="0"/>
          <w:lang w:val="sr-Cyrl-RS"/>
        </w:rPr>
        <w:t>ОБРАЗАЦ ИЗЈАВЕ О КЉУЧНОМ ТЕХНИЧКОМ ОСОБЉУ</w:t>
      </w:r>
    </w:p>
    <w:p w14:paraId="6F52F79E" w14:textId="77777777" w:rsidR="008D0775" w:rsidRDefault="008D0775" w:rsidP="00AB6354">
      <w:pPr>
        <w:jc w:val="both"/>
      </w:pPr>
    </w:p>
    <w:p w14:paraId="01F6623B" w14:textId="06AB2910" w:rsidR="00AB6354" w:rsidRPr="008B66A0" w:rsidRDefault="00AB6354" w:rsidP="00AB6354">
      <w:pPr>
        <w:jc w:val="both"/>
        <w:rPr>
          <w:sz w:val="18"/>
          <w:szCs w:val="18"/>
          <w:lang w:val="sr-Cyrl-CS"/>
        </w:rPr>
      </w:pPr>
      <w:r w:rsidRPr="008B66A0">
        <w:t xml:space="preserve">У вези са чланом 77. став 2. Закона, ___________________________________, изјављујем да </w:t>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r>
      <w:r w:rsidRPr="008B66A0">
        <w:rPr>
          <w:i/>
          <w:iCs/>
          <w:sz w:val="18"/>
          <w:szCs w:val="18"/>
        </w:rPr>
        <w:tab/>
        <w:t>назив понуђача</w:t>
      </w:r>
    </w:p>
    <w:p w14:paraId="64232AE7" w14:textId="77777777" w:rsidR="00AB6354" w:rsidRPr="008B66A0" w:rsidRDefault="00AB6354" w:rsidP="00AB6354">
      <w:pPr>
        <w:suppressAutoHyphens w:val="0"/>
        <w:spacing w:line="240" w:lineRule="auto"/>
        <w:ind w:right="1"/>
        <w:rPr>
          <w:rFonts w:eastAsia="Times New Roman"/>
          <w:color w:val="auto"/>
          <w:kern w:val="0"/>
          <w:lang w:eastAsia="en-US"/>
        </w:rPr>
      </w:pPr>
      <w:r w:rsidRPr="008B66A0">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CC39C6" w:rsidRDefault="00AB6354" w:rsidP="00AB6354">
      <w:pPr>
        <w:suppressAutoHyphens w:val="0"/>
        <w:spacing w:line="240" w:lineRule="auto"/>
        <w:rPr>
          <w:rFonts w:eastAsia="Times New Roman"/>
          <w:color w:val="auto"/>
          <w:kern w:val="0"/>
          <w:lang w:eastAsia="en-US"/>
        </w:rPr>
      </w:pPr>
    </w:p>
    <w:tbl>
      <w:tblPr>
        <w:tblW w:w="8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223"/>
      </w:tblGrid>
      <w:tr w:rsidR="00AB6354" w:rsidRPr="00CC39C6" w14:paraId="31F0AF88" w14:textId="77777777" w:rsidTr="00AD3980">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8B66A0"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8B66A0">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Број лиценце:</w:t>
            </w:r>
          </w:p>
        </w:tc>
        <w:tc>
          <w:tcPr>
            <w:tcW w:w="2223"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8B66A0">
              <w:rPr>
                <w:rFonts w:eastAsia="Times New Roman"/>
                <w:color w:val="auto"/>
                <w:kern w:val="0"/>
                <w:lang w:eastAsia="en-US"/>
              </w:rPr>
              <w:t>Назив понуђача / учесника у заједничкој понуди код кога је лице ангажовано</w:t>
            </w:r>
          </w:p>
        </w:tc>
      </w:tr>
      <w:tr w:rsidR="00AB6354" w:rsidRPr="00CC39C6" w14:paraId="21299A2D"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8B66A0"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8FD25EC"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r w:rsidRPr="00CC39C6">
              <w:rPr>
                <w:rFonts w:eastAsia="Times New Roman"/>
                <w:color w:val="auto"/>
                <w:kern w:val="0"/>
                <w:lang w:eastAsia="en-US"/>
              </w:rPr>
              <w:t xml:space="preserve"> </w:t>
            </w:r>
          </w:p>
        </w:tc>
        <w:tc>
          <w:tcPr>
            <w:tcW w:w="2223"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7180EAD4"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D2506D3"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3BD6A597"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2A1D8BBF"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CC39C6" w14:paraId="4C8106A8" w14:textId="77777777" w:rsidTr="00AD3980">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c>
          <w:tcPr>
            <w:tcW w:w="2223"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CC39C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CC39C6" w:rsidRDefault="00AB6354" w:rsidP="00AB6354">
      <w:pPr>
        <w:suppressAutoHyphens w:val="0"/>
        <w:spacing w:line="240" w:lineRule="auto"/>
        <w:rPr>
          <w:rFonts w:eastAsia="Times New Roman"/>
          <w:color w:val="auto"/>
          <w:kern w:val="0"/>
          <w:lang w:eastAsia="en-US"/>
        </w:rPr>
      </w:pPr>
    </w:p>
    <w:p w14:paraId="71FB5BA4" w14:textId="39E3403A" w:rsidR="00AB6354" w:rsidRPr="008B66A0" w:rsidRDefault="00AB6354" w:rsidP="00AB6354">
      <w:pPr>
        <w:suppressAutoHyphens w:val="0"/>
        <w:spacing w:line="240" w:lineRule="auto"/>
        <w:jc w:val="both"/>
        <w:rPr>
          <w:rFonts w:eastAsia="Times New Roman"/>
          <w:i/>
          <w:color w:val="auto"/>
          <w:kern w:val="0"/>
          <w:szCs w:val="20"/>
          <w:lang w:val="sr-Cyrl-CS" w:eastAsia="en-US"/>
        </w:rPr>
      </w:pPr>
      <w:r w:rsidRPr="008B66A0">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печатом и потписом </w:t>
      </w:r>
      <w:r w:rsidRPr="008B66A0">
        <w:rPr>
          <w:rFonts w:eastAsia="Times New Roman"/>
          <w:i/>
          <w:color w:val="auto"/>
          <w:kern w:val="0"/>
          <w:szCs w:val="20"/>
          <w:lang w:val="sr-Cyrl-CS" w:eastAsia="en-US"/>
        </w:rPr>
        <w:t>имаоца лиценце.</w:t>
      </w:r>
    </w:p>
    <w:p w14:paraId="52F7937F" w14:textId="7039C5F1" w:rsidR="00AB6354" w:rsidRPr="008B66A0" w:rsidRDefault="00AB6354" w:rsidP="00AB6354">
      <w:pPr>
        <w:suppressAutoHyphens w:val="0"/>
        <w:spacing w:line="240" w:lineRule="auto"/>
        <w:jc w:val="both"/>
        <w:rPr>
          <w:rFonts w:eastAsia="Times New Roman"/>
          <w:i/>
          <w:color w:val="auto"/>
          <w:kern w:val="0"/>
          <w:lang w:eastAsia="en-US"/>
        </w:rPr>
      </w:pPr>
      <w:r w:rsidRPr="008D0775">
        <w:rPr>
          <w:rFonts w:eastAsia="Times New Roman"/>
          <w:i/>
          <w:noProof/>
          <w:color w:val="auto"/>
          <w:kern w:val="0"/>
          <w:lang w:eastAsia="en-US"/>
        </w:rPr>
        <w:t xml:space="preserve">Уколико у току </w:t>
      </w:r>
      <w:r w:rsidR="002C6C8E" w:rsidRPr="008D0775">
        <w:rPr>
          <w:rFonts w:eastAsia="Times New Roman"/>
          <w:i/>
          <w:noProof/>
          <w:color w:val="auto"/>
          <w:kern w:val="0"/>
          <w:lang w:eastAsia="en-US"/>
        </w:rPr>
        <w:t>прушања услуга</w:t>
      </w:r>
      <w:r w:rsidRPr="008D0775">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8D0775">
        <w:rPr>
          <w:rFonts w:eastAsia="Times New Roman"/>
          <w:i/>
          <w:noProof/>
          <w:color w:val="auto"/>
          <w:kern w:val="0"/>
          <w:lang w:eastAsia="en-US"/>
        </w:rPr>
        <w:t>услуга</w:t>
      </w:r>
      <w:r w:rsidRPr="008D0775">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8B66A0">
        <w:rPr>
          <w:rFonts w:eastAsia="Times New Roman"/>
          <w:color w:val="auto"/>
          <w:kern w:val="0"/>
          <w:sz w:val="20"/>
          <w:szCs w:val="20"/>
          <w:lang w:eastAsia="en-US"/>
        </w:rPr>
        <w:t>.</w:t>
      </w:r>
    </w:p>
    <w:p w14:paraId="7EE23EC8" w14:textId="77777777" w:rsidR="00AB6354" w:rsidRPr="00CC39C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CC39C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8B66A0" w14:paraId="26A23195" w14:textId="77777777" w:rsidTr="009E3F03">
        <w:tc>
          <w:tcPr>
            <w:tcW w:w="3080" w:type="dxa"/>
            <w:shd w:val="clear" w:color="auto" w:fill="auto"/>
            <w:vAlign w:val="center"/>
          </w:tcPr>
          <w:p w14:paraId="447E2A2F" w14:textId="77777777" w:rsidR="00AB6354" w:rsidRPr="008B66A0" w:rsidRDefault="00AB6354" w:rsidP="009E3F03">
            <w:pPr>
              <w:spacing w:after="120"/>
              <w:jc w:val="center"/>
              <w:rPr>
                <w:lang w:val="en-GB"/>
              </w:rPr>
            </w:pPr>
            <w:r w:rsidRPr="008B66A0">
              <w:t>Датум</w:t>
            </w:r>
            <w:r w:rsidRPr="008B66A0">
              <w:rPr>
                <w:lang w:val="en-GB"/>
              </w:rPr>
              <w:t>:</w:t>
            </w:r>
          </w:p>
        </w:tc>
        <w:tc>
          <w:tcPr>
            <w:tcW w:w="3068" w:type="dxa"/>
            <w:shd w:val="clear" w:color="auto" w:fill="auto"/>
            <w:vAlign w:val="center"/>
          </w:tcPr>
          <w:p w14:paraId="37251CA6" w14:textId="77777777" w:rsidR="00AB6354" w:rsidRPr="008B66A0" w:rsidRDefault="00AB6354" w:rsidP="009E3F03">
            <w:pPr>
              <w:spacing w:after="120"/>
              <w:jc w:val="center"/>
              <w:rPr>
                <w:lang w:val="en-GB"/>
              </w:rPr>
            </w:pPr>
            <w:r w:rsidRPr="008B66A0">
              <w:t>М</w:t>
            </w:r>
            <w:r w:rsidRPr="008B66A0">
              <w:rPr>
                <w:lang w:val="en-GB"/>
              </w:rPr>
              <w:t>.</w:t>
            </w:r>
            <w:r w:rsidRPr="008B66A0">
              <w:t>П</w:t>
            </w:r>
            <w:r w:rsidRPr="008B66A0">
              <w:rPr>
                <w:lang w:val="en-GB"/>
              </w:rPr>
              <w:t>.</w:t>
            </w:r>
          </w:p>
        </w:tc>
        <w:tc>
          <w:tcPr>
            <w:tcW w:w="3094" w:type="dxa"/>
            <w:shd w:val="clear" w:color="auto" w:fill="auto"/>
            <w:vAlign w:val="center"/>
          </w:tcPr>
          <w:p w14:paraId="25C8E266" w14:textId="77777777" w:rsidR="00AB6354" w:rsidRPr="008B66A0" w:rsidRDefault="00AB6354" w:rsidP="009E3F03">
            <w:pPr>
              <w:spacing w:after="120"/>
              <w:jc w:val="center"/>
              <w:rPr>
                <w:lang w:val="en-GB"/>
              </w:rPr>
            </w:pPr>
            <w:proofErr w:type="spellStart"/>
            <w:r w:rsidRPr="008B66A0">
              <w:rPr>
                <w:lang w:val="en-US"/>
              </w:rPr>
              <w:t>Потпис</w:t>
            </w:r>
            <w:proofErr w:type="spellEnd"/>
            <w:r w:rsidRPr="008B66A0">
              <w:rPr>
                <w:lang w:val="en-US"/>
              </w:rPr>
              <w:t xml:space="preserve"> </w:t>
            </w:r>
            <w:r w:rsidRPr="008B66A0">
              <w:rPr>
                <w:lang w:val="sr-Cyrl-CS"/>
              </w:rPr>
              <w:t>овлашћеног лица</w:t>
            </w:r>
          </w:p>
        </w:tc>
      </w:tr>
      <w:tr w:rsidR="00AB6354" w:rsidRPr="008B66A0" w14:paraId="0F891FF1" w14:textId="77777777" w:rsidTr="009E3F03">
        <w:tc>
          <w:tcPr>
            <w:tcW w:w="3080" w:type="dxa"/>
            <w:tcBorders>
              <w:bottom w:val="single" w:sz="4" w:space="0" w:color="000000"/>
            </w:tcBorders>
            <w:shd w:val="clear" w:color="auto" w:fill="auto"/>
          </w:tcPr>
          <w:p w14:paraId="3754E264" w14:textId="77777777" w:rsidR="00AB6354" w:rsidRPr="008B66A0" w:rsidRDefault="00AB6354" w:rsidP="009E3F03">
            <w:pPr>
              <w:snapToGrid w:val="0"/>
              <w:spacing w:after="120"/>
              <w:jc w:val="both"/>
              <w:rPr>
                <w:lang w:val="en-GB"/>
              </w:rPr>
            </w:pPr>
          </w:p>
        </w:tc>
        <w:tc>
          <w:tcPr>
            <w:tcW w:w="3068" w:type="dxa"/>
            <w:shd w:val="clear" w:color="auto" w:fill="auto"/>
          </w:tcPr>
          <w:p w14:paraId="4E7DF82F" w14:textId="77777777" w:rsidR="00AB6354" w:rsidRPr="008B66A0"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8B66A0" w:rsidRDefault="00AB6354" w:rsidP="009E3F03">
            <w:pPr>
              <w:snapToGrid w:val="0"/>
              <w:spacing w:after="120"/>
              <w:jc w:val="both"/>
              <w:rPr>
                <w:lang w:val="en-GB"/>
              </w:rPr>
            </w:pPr>
          </w:p>
        </w:tc>
      </w:tr>
    </w:tbl>
    <w:p w14:paraId="4B387C96" w14:textId="17F5BBD2" w:rsidR="00502BC3" w:rsidRDefault="00AB6354" w:rsidP="00502BC3">
      <w:pPr>
        <w:pStyle w:val="Heading2"/>
        <w:jc w:val="right"/>
        <w:rPr>
          <w:rFonts w:ascii="Times New Roman" w:hAnsi="Times New Roman"/>
          <w:b w:val="0"/>
        </w:rPr>
      </w:pPr>
      <w:r>
        <w:br w:type="page"/>
      </w:r>
      <w:r w:rsidR="00502BC3" w:rsidRPr="00502BC3">
        <w:rPr>
          <w:rFonts w:ascii="Times New Roman" w:hAnsi="Times New Roman"/>
          <w:b w:val="0"/>
        </w:rPr>
        <w:lastRenderedPageBreak/>
        <w:t xml:space="preserve">(ОБРАЗАЦ </w:t>
      </w:r>
      <w:r w:rsidR="00502BC3" w:rsidRPr="00502BC3">
        <w:rPr>
          <w:rFonts w:ascii="Times New Roman" w:hAnsi="Times New Roman"/>
          <w:b w:val="0"/>
          <w:lang w:val="sr-Cyrl-RS"/>
        </w:rPr>
        <w:t>8</w:t>
      </w:r>
      <w:r w:rsidR="00502BC3" w:rsidRPr="00502BC3">
        <w:rPr>
          <w:rFonts w:ascii="Times New Roman" w:hAnsi="Times New Roman"/>
          <w:b w:val="0"/>
        </w:rPr>
        <w:t>)</w:t>
      </w:r>
    </w:p>
    <w:p w14:paraId="493338F6" w14:textId="77777777" w:rsidR="006D1D6D" w:rsidRPr="006D1D6D" w:rsidRDefault="006D1D6D" w:rsidP="006D1D6D">
      <w:pPr>
        <w:pStyle w:val="BodyText"/>
        <w:rPr>
          <w:highlight w:val="darkCyan"/>
        </w:rPr>
      </w:pPr>
    </w:p>
    <w:p w14:paraId="1A9B0A23" w14:textId="3A96EE15" w:rsidR="00AB6354" w:rsidRPr="006D1D6D" w:rsidRDefault="00281545" w:rsidP="008D0775">
      <w:pPr>
        <w:shd w:val="clear" w:color="auto" w:fill="C6D9F1"/>
        <w:jc w:val="center"/>
        <w:rPr>
          <w:b/>
          <w:bCs/>
          <w:color w:val="auto"/>
          <w:kern w:val="0"/>
          <w:lang w:val="sr-Cyrl-CS"/>
        </w:rPr>
      </w:pPr>
      <w:r w:rsidRPr="006D1D6D">
        <w:t xml:space="preserve"> </w:t>
      </w:r>
      <w:r w:rsidR="00AB6354" w:rsidRPr="008D0775">
        <w:rPr>
          <w:rFonts w:eastAsia="Times New Roman"/>
          <w:b/>
          <w:bCs/>
          <w:i/>
          <w:iCs/>
          <w:color w:val="auto"/>
          <w:kern w:val="0"/>
          <w:lang w:val="sr-Cyrl-RS"/>
        </w:rPr>
        <w:t>ПОТВРДА О РЕАЛИЗАЦИЈИ РАНИЈЕ ЗАКЉУЧЕНИХ УГОВОРА</w:t>
      </w:r>
    </w:p>
    <w:p w14:paraId="48E0B349" w14:textId="77777777" w:rsidR="00AB6354" w:rsidRPr="008B66A0"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 xml:space="preserve">Назив наручиоца </w:t>
      </w:r>
      <w:r w:rsidR="002C6C8E">
        <w:rPr>
          <w:rFonts w:eastAsia="Calibri-Bold"/>
          <w:b/>
          <w:bCs/>
          <w:color w:val="auto"/>
          <w:kern w:val="0"/>
          <w:lang w:val="sr-Cyrl-CS"/>
        </w:rPr>
        <w:t>пружене услуге</w:t>
      </w:r>
      <w:r w:rsidRPr="008B66A0">
        <w:rPr>
          <w:rFonts w:eastAsia="Times New Roman"/>
          <w:b/>
          <w:bCs/>
          <w:color w:val="auto"/>
          <w:kern w:val="0"/>
        </w:rPr>
        <w:t>:</w:t>
      </w:r>
    </w:p>
    <w:p w14:paraId="2545BCF9" w14:textId="77777777" w:rsidR="00AB6354" w:rsidRPr="008B66A0" w:rsidRDefault="00AB6354" w:rsidP="00AB6354">
      <w:pPr>
        <w:suppressAutoHyphens w:val="0"/>
        <w:autoSpaceDE w:val="0"/>
        <w:autoSpaceDN w:val="0"/>
        <w:adjustRightInd w:val="0"/>
        <w:spacing w:line="240" w:lineRule="auto"/>
        <w:rPr>
          <w:rFonts w:eastAsia="Times New Roman"/>
          <w:b/>
          <w:bCs/>
          <w:color w:val="auto"/>
          <w:kern w:val="0"/>
        </w:rPr>
      </w:pPr>
      <w:r w:rsidRPr="008B66A0">
        <w:rPr>
          <w:rFonts w:eastAsia="Calibri-Bold"/>
          <w:b/>
          <w:bCs/>
          <w:color w:val="auto"/>
          <w:kern w:val="0"/>
        </w:rPr>
        <w:t>Седиште наручиоца</w:t>
      </w:r>
      <w:r w:rsidRPr="008B66A0">
        <w:rPr>
          <w:rFonts w:eastAsia="Times New Roman"/>
          <w:b/>
          <w:bCs/>
          <w:color w:val="auto"/>
          <w:kern w:val="0"/>
        </w:rPr>
        <w:t>:</w:t>
      </w:r>
    </w:p>
    <w:p w14:paraId="7F6F6CB4"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Матични број:</w:t>
      </w:r>
    </w:p>
    <w:p w14:paraId="70AA23D5" w14:textId="77777777" w:rsidR="00AB6354" w:rsidRPr="008B66A0" w:rsidRDefault="00AB6354" w:rsidP="00AB6354">
      <w:pPr>
        <w:suppressAutoHyphens w:val="0"/>
        <w:autoSpaceDE w:val="0"/>
        <w:autoSpaceDN w:val="0"/>
        <w:adjustRightInd w:val="0"/>
        <w:spacing w:line="240" w:lineRule="auto"/>
        <w:rPr>
          <w:rFonts w:eastAsia="Calibri-Bold"/>
          <w:b/>
          <w:bCs/>
          <w:color w:val="auto"/>
          <w:kern w:val="0"/>
        </w:rPr>
      </w:pPr>
      <w:r w:rsidRPr="008B66A0">
        <w:rPr>
          <w:rFonts w:eastAsia="Calibri-Bold"/>
          <w:b/>
          <w:bCs/>
          <w:color w:val="auto"/>
          <w:kern w:val="0"/>
        </w:rPr>
        <w:t>ПИБ:</w:t>
      </w:r>
    </w:p>
    <w:p w14:paraId="4A2D98B1" w14:textId="77777777" w:rsidR="00AB6354" w:rsidRPr="008B66A0"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На основу члана 76.став 2. Закона о јавним набавкама наручилац издаје:</w:t>
      </w:r>
    </w:p>
    <w:p w14:paraId="1E907B2B"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8B66A0" w:rsidRDefault="00AB6354" w:rsidP="00AB6354">
      <w:pPr>
        <w:suppressAutoHyphens w:val="0"/>
        <w:autoSpaceDE w:val="0"/>
        <w:autoSpaceDN w:val="0"/>
        <w:adjustRightInd w:val="0"/>
        <w:spacing w:line="240" w:lineRule="auto"/>
        <w:jc w:val="center"/>
        <w:rPr>
          <w:rFonts w:eastAsia="Calibri-Bold"/>
          <w:b/>
          <w:bCs/>
          <w:color w:val="auto"/>
          <w:kern w:val="0"/>
        </w:rPr>
      </w:pPr>
      <w:r w:rsidRPr="008B66A0">
        <w:rPr>
          <w:rFonts w:eastAsia="Calibri-Bold"/>
          <w:b/>
          <w:bCs/>
          <w:color w:val="auto"/>
          <w:kern w:val="0"/>
        </w:rPr>
        <w:t>ПОТВРДУ</w:t>
      </w:r>
    </w:p>
    <w:p w14:paraId="397D40D7" w14:textId="77777777" w:rsidR="00AB6354" w:rsidRPr="008B66A0" w:rsidRDefault="00AB6354" w:rsidP="00AB6354">
      <w:pPr>
        <w:suppressAutoHyphens w:val="0"/>
        <w:autoSpaceDE w:val="0"/>
        <w:autoSpaceDN w:val="0"/>
        <w:adjustRightInd w:val="0"/>
        <w:spacing w:line="240" w:lineRule="auto"/>
        <w:ind w:left="708" w:firstLine="708"/>
        <w:rPr>
          <w:rFonts w:eastAsia="Times New Roman"/>
          <w:color w:val="auto"/>
          <w:kern w:val="0"/>
        </w:rPr>
      </w:pPr>
      <w:r w:rsidRPr="008B66A0">
        <w:rPr>
          <w:rFonts w:eastAsia="Times New Roman"/>
          <w:color w:val="auto"/>
          <w:kern w:val="0"/>
        </w:rPr>
        <w:t>Да је понуђач____________________________________________________</w:t>
      </w:r>
    </w:p>
    <w:p w14:paraId="152D3CAB" w14:textId="3AB113CD" w:rsidR="00AB6354" w:rsidRPr="008B66A0"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8B66A0">
        <w:rPr>
          <w:rFonts w:eastAsia="Times New Roman"/>
          <w:color w:val="auto"/>
          <w:kern w:val="0"/>
          <w:sz w:val="18"/>
          <w:szCs w:val="18"/>
        </w:rPr>
        <w:t xml:space="preserve">(назив,седиште </w:t>
      </w:r>
      <w:r w:rsidR="00D149A1">
        <w:rPr>
          <w:rFonts w:eastAsia="Times New Roman"/>
          <w:color w:val="auto"/>
          <w:kern w:val="0"/>
          <w:sz w:val="18"/>
          <w:szCs w:val="18"/>
          <w:lang w:val="sr-Cyrl-RS"/>
        </w:rPr>
        <w:t>пружаоца услуга</w:t>
      </w:r>
      <w:r w:rsidRPr="008B66A0">
        <w:rPr>
          <w:rFonts w:eastAsia="Times New Roman"/>
          <w:color w:val="auto"/>
          <w:kern w:val="0"/>
          <w:sz w:val="18"/>
          <w:szCs w:val="18"/>
        </w:rPr>
        <w:t xml:space="preserve">/понуђача)  </w:t>
      </w:r>
    </w:p>
    <w:p w14:paraId="037D2752"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735A14EE"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rPr>
        <w:t>за потребе наручиоца  _________________________________________________,</w:t>
      </w:r>
    </w:p>
    <w:p w14:paraId="61E1EBBD" w14:textId="4EF468F8" w:rsidR="00AB6354" w:rsidRPr="005C6F6F" w:rsidRDefault="00AB6354" w:rsidP="00AB6354">
      <w:pPr>
        <w:suppressAutoHyphens w:val="0"/>
        <w:autoSpaceDE w:val="0"/>
        <w:autoSpaceDN w:val="0"/>
        <w:adjustRightInd w:val="0"/>
        <w:spacing w:line="240" w:lineRule="auto"/>
        <w:rPr>
          <w:rFonts w:eastAsia="Times New Roman"/>
          <w:color w:val="auto"/>
          <w:kern w:val="0"/>
        </w:rPr>
      </w:pPr>
      <w:r w:rsidRPr="005C6F6F">
        <w:rPr>
          <w:rFonts w:eastAsia="Calibri-Bold"/>
          <w:b/>
          <w:bCs/>
          <w:color w:val="auto"/>
          <w:kern w:val="0"/>
        </w:rPr>
        <w:t xml:space="preserve">квалитетно </w:t>
      </w:r>
      <w:r w:rsidRPr="005C6F6F">
        <w:rPr>
          <w:rFonts w:eastAsia="Times New Roman"/>
          <w:color w:val="auto"/>
          <w:kern w:val="0"/>
        </w:rPr>
        <w:t xml:space="preserve">и </w:t>
      </w:r>
      <w:r w:rsidRPr="005C6F6F">
        <w:rPr>
          <w:rFonts w:eastAsia="Calibri-Bold"/>
          <w:b/>
          <w:bCs/>
          <w:color w:val="auto"/>
          <w:kern w:val="0"/>
        </w:rPr>
        <w:t xml:space="preserve">у уговореном року </w:t>
      </w:r>
      <w:r w:rsidRPr="005C6F6F">
        <w:rPr>
          <w:rFonts w:eastAsia="Times New Roman"/>
          <w:color w:val="auto"/>
          <w:kern w:val="0"/>
        </w:rPr>
        <w:t xml:space="preserve">извршио следеће  </w:t>
      </w:r>
      <w:r w:rsidR="002C6C8E" w:rsidRPr="005C6F6F">
        <w:rPr>
          <w:rFonts w:eastAsia="Times New Roman"/>
          <w:color w:val="auto"/>
          <w:kern w:val="0"/>
          <w:lang w:val="sr-Cyrl-CS"/>
        </w:rPr>
        <w:t>услуге</w:t>
      </w:r>
      <w:r w:rsidRPr="005C6F6F">
        <w:rPr>
          <w:rFonts w:eastAsia="Times New Roman"/>
          <w:color w:val="auto"/>
          <w:kern w:val="0"/>
        </w:rPr>
        <w:t>:</w:t>
      </w:r>
    </w:p>
    <w:p w14:paraId="331DA67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1388509E" w14:textId="77777777" w:rsidR="00AB6354" w:rsidRPr="005C6F6F" w:rsidRDefault="00AB6354" w:rsidP="00114939">
      <w:pPr>
        <w:numPr>
          <w:ilvl w:val="0"/>
          <w:numId w:val="7"/>
        </w:numPr>
        <w:suppressAutoHyphens w:val="0"/>
        <w:autoSpaceDE w:val="0"/>
        <w:autoSpaceDN w:val="0"/>
        <w:adjustRightInd w:val="0"/>
        <w:spacing w:line="360" w:lineRule="auto"/>
        <w:ind w:left="1070"/>
        <w:rPr>
          <w:rFonts w:eastAsia="Times New Roman"/>
          <w:color w:val="auto"/>
          <w:kern w:val="0"/>
        </w:rPr>
      </w:pPr>
      <w:r w:rsidRPr="005C6F6F">
        <w:rPr>
          <w:rFonts w:eastAsia="Times New Roman"/>
          <w:color w:val="auto"/>
          <w:kern w:val="0"/>
        </w:rPr>
        <w:t>_________________________________________________________________</w:t>
      </w:r>
    </w:p>
    <w:p w14:paraId="6F897D03" w14:textId="77777777" w:rsidR="00AB6354" w:rsidRPr="005C6F6F" w:rsidRDefault="00AB6354" w:rsidP="00AB6354">
      <w:pPr>
        <w:suppressAutoHyphens w:val="0"/>
        <w:autoSpaceDE w:val="0"/>
        <w:autoSpaceDN w:val="0"/>
        <w:adjustRightInd w:val="0"/>
        <w:spacing w:line="360" w:lineRule="auto"/>
        <w:ind w:left="708"/>
        <w:rPr>
          <w:rFonts w:eastAsia="Times New Roman"/>
          <w:color w:val="auto"/>
          <w:kern w:val="0"/>
        </w:rPr>
      </w:pPr>
      <w:r w:rsidRPr="005C6F6F">
        <w:rPr>
          <w:rFonts w:eastAsia="Times New Roman"/>
          <w:color w:val="auto"/>
          <w:kern w:val="0"/>
        </w:rPr>
        <w:t>2.____________________________________________________________________</w:t>
      </w:r>
    </w:p>
    <w:p w14:paraId="088DBE1A" w14:textId="0AA7F2E0"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 xml:space="preserve">_________________________________________________________, (навести врсту </w:t>
      </w:r>
      <w:r w:rsidR="00E93FB1" w:rsidRPr="005C6F6F">
        <w:rPr>
          <w:rFonts w:eastAsia="Times New Roman"/>
          <w:color w:val="auto"/>
          <w:kern w:val="0"/>
          <w:lang w:val="sr-Cyrl-RS"/>
        </w:rPr>
        <w:t>услуге</w:t>
      </w:r>
      <w:r w:rsidRPr="005C6F6F">
        <w:rPr>
          <w:rFonts w:eastAsia="Times New Roman"/>
          <w:color w:val="auto"/>
          <w:kern w:val="0"/>
        </w:rPr>
        <w:t xml:space="preserve">), у вредности од _________________________________ динара без ПДВ-а, </w:t>
      </w:r>
    </w:p>
    <w:p w14:paraId="40C28F09" w14:textId="77777777" w:rsidR="00AB6354" w:rsidRPr="005C6F6F" w:rsidRDefault="00AB6354" w:rsidP="00AB6354">
      <w:pPr>
        <w:suppressAutoHyphens w:val="0"/>
        <w:autoSpaceDE w:val="0"/>
        <w:autoSpaceDN w:val="0"/>
        <w:adjustRightInd w:val="0"/>
        <w:spacing w:line="360" w:lineRule="auto"/>
        <w:rPr>
          <w:rFonts w:eastAsia="Times New Roman"/>
          <w:color w:val="auto"/>
          <w:kern w:val="0"/>
        </w:rPr>
      </w:pPr>
      <w:r w:rsidRPr="005C6F6F">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7744B39"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4376BE25" w14:textId="0BC3F61A" w:rsidR="00AB6354" w:rsidRPr="005C6F6F" w:rsidRDefault="002C6C8E" w:rsidP="00AB6354">
      <w:pPr>
        <w:suppressAutoHyphens w:val="0"/>
        <w:autoSpaceDE w:val="0"/>
        <w:autoSpaceDN w:val="0"/>
        <w:adjustRightInd w:val="0"/>
        <w:spacing w:line="240" w:lineRule="auto"/>
        <w:rPr>
          <w:rFonts w:eastAsia="Times New Roman"/>
          <w:color w:val="auto"/>
          <w:kern w:val="0"/>
        </w:rPr>
      </w:pPr>
      <w:r w:rsidRPr="005C6F6F">
        <w:rPr>
          <w:rFonts w:eastAsia="Times New Roman"/>
          <w:color w:val="auto"/>
          <w:kern w:val="0"/>
          <w:lang w:val="sr-Cyrl-CS"/>
        </w:rPr>
        <w:t>Период вршења услуге</w:t>
      </w:r>
      <w:r w:rsidR="00AB6354" w:rsidRPr="005C6F6F">
        <w:rPr>
          <w:rFonts w:eastAsia="Times New Roman"/>
          <w:color w:val="auto"/>
          <w:kern w:val="0"/>
        </w:rPr>
        <w:t>:______________________</w:t>
      </w:r>
    </w:p>
    <w:p w14:paraId="3D6975C5" w14:textId="77777777" w:rsidR="00AB6354" w:rsidRPr="005C6F6F"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5C6F6F" w:rsidRDefault="00AB6354" w:rsidP="00AB6354">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77777777" w:rsidR="00AB6354" w:rsidRPr="008B66A0" w:rsidRDefault="00AB6354" w:rsidP="00553125">
      <w:pPr>
        <w:suppressAutoHyphens w:val="0"/>
        <w:autoSpaceDE w:val="0"/>
        <w:autoSpaceDN w:val="0"/>
        <w:adjustRightInd w:val="0"/>
        <w:spacing w:line="240" w:lineRule="auto"/>
        <w:ind w:firstLine="708"/>
        <w:rPr>
          <w:rFonts w:eastAsia="Times New Roman"/>
          <w:color w:val="auto"/>
          <w:kern w:val="0"/>
        </w:rPr>
      </w:pPr>
      <w:r w:rsidRPr="005C6F6F">
        <w:rPr>
          <w:rFonts w:eastAsia="Times New Roman"/>
          <w:color w:val="auto"/>
          <w:kern w:val="0"/>
        </w:rPr>
        <w:t>Контакт лице наручиоца: ____________________________, телефон: ________________.</w:t>
      </w:r>
    </w:p>
    <w:p w14:paraId="1A84A424"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8B66A0" w14:paraId="5A03B858" w14:textId="77777777" w:rsidTr="009E3F03">
        <w:tc>
          <w:tcPr>
            <w:tcW w:w="2660" w:type="dxa"/>
            <w:shd w:val="clear" w:color="auto" w:fill="auto"/>
            <w:vAlign w:val="center"/>
          </w:tcPr>
          <w:p w14:paraId="6D99BDA3" w14:textId="77777777" w:rsidR="00AB6354" w:rsidRPr="008B66A0" w:rsidRDefault="00AB6354" w:rsidP="009E3F03">
            <w:pPr>
              <w:spacing w:after="120"/>
              <w:jc w:val="center"/>
              <w:rPr>
                <w:lang w:val="en-US"/>
              </w:rPr>
            </w:pPr>
            <w:proofErr w:type="spellStart"/>
            <w:r w:rsidRPr="008B66A0">
              <w:rPr>
                <w:lang w:val="en-US"/>
              </w:rPr>
              <w:t>Датум</w:t>
            </w:r>
            <w:proofErr w:type="spellEnd"/>
            <w:r w:rsidRPr="008B66A0">
              <w:rPr>
                <w:lang w:val="en-US"/>
              </w:rPr>
              <w:t>:</w:t>
            </w:r>
          </w:p>
        </w:tc>
        <w:tc>
          <w:tcPr>
            <w:tcW w:w="3068" w:type="dxa"/>
            <w:shd w:val="clear" w:color="auto" w:fill="auto"/>
            <w:vAlign w:val="center"/>
          </w:tcPr>
          <w:p w14:paraId="3E0CF7C6" w14:textId="77777777" w:rsidR="00AB6354" w:rsidRPr="008B66A0" w:rsidRDefault="00AB6354" w:rsidP="009E3F03">
            <w:pPr>
              <w:spacing w:after="120"/>
              <w:jc w:val="center"/>
              <w:rPr>
                <w:lang w:val="en-US"/>
              </w:rPr>
            </w:pPr>
            <w:r w:rsidRPr="008B66A0">
              <w:rPr>
                <w:lang w:val="en-US"/>
              </w:rPr>
              <w:t>М.П.</w:t>
            </w:r>
          </w:p>
        </w:tc>
        <w:tc>
          <w:tcPr>
            <w:tcW w:w="4019" w:type="dxa"/>
            <w:shd w:val="clear" w:color="auto" w:fill="auto"/>
            <w:vAlign w:val="center"/>
          </w:tcPr>
          <w:p w14:paraId="128A2D97" w14:textId="713A4F6B" w:rsidR="00AB6354" w:rsidRPr="008B66A0" w:rsidRDefault="00AB6354" w:rsidP="009E3F03">
            <w:pPr>
              <w:spacing w:after="120"/>
              <w:jc w:val="center"/>
              <w:rPr>
                <w:lang w:val="en-US"/>
              </w:rPr>
            </w:pPr>
            <w:proofErr w:type="spellStart"/>
            <w:r w:rsidRPr="008B66A0">
              <w:rPr>
                <w:lang w:val="en-US"/>
              </w:rPr>
              <w:t>Потпис</w:t>
            </w:r>
            <w:proofErr w:type="spellEnd"/>
            <w:r w:rsidRPr="008B66A0">
              <w:rPr>
                <w:lang w:val="en-US"/>
              </w:rPr>
              <w:t xml:space="preserve"> </w:t>
            </w:r>
            <w:r w:rsidRPr="008B66A0">
              <w:rPr>
                <w:lang w:val="sr-Cyrl-CS"/>
              </w:rPr>
              <w:t xml:space="preserve">овлашћеног лица наручиоца </w:t>
            </w:r>
            <w:r w:rsidR="006F2F5C">
              <w:rPr>
                <w:lang w:val="sr-Cyrl-CS"/>
              </w:rPr>
              <w:t>услуге</w:t>
            </w:r>
          </w:p>
        </w:tc>
      </w:tr>
      <w:tr w:rsidR="00AB6354" w:rsidRPr="008B66A0" w14:paraId="338DAF56" w14:textId="77777777" w:rsidTr="009E3F03">
        <w:tc>
          <w:tcPr>
            <w:tcW w:w="2660" w:type="dxa"/>
            <w:tcBorders>
              <w:bottom w:val="single" w:sz="4" w:space="0" w:color="000000"/>
            </w:tcBorders>
            <w:shd w:val="clear" w:color="auto" w:fill="auto"/>
          </w:tcPr>
          <w:p w14:paraId="5BC3F48A" w14:textId="77777777" w:rsidR="00AB6354" w:rsidRPr="008B66A0" w:rsidRDefault="00AB6354" w:rsidP="009E3F03">
            <w:pPr>
              <w:snapToGrid w:val="0"/>
              <w:spacing w:after="120"/>
              <w:jc w:val="both"/>
              <w:rPr>
                <w:lang w:val="en-US"/>
              </w:rPr>
            </w:pPr>
          </w:p>
        </w:tc>
        <w:tc>
          <w:tcPr>
            <w:tcW w:w="3068" w:type="dxa"/>
            <w:shd w:val="clear" w:color="auto" w:fill="auto"/>
          </w:tcPr>
          <w:p w14:paraId="0789338B" w14:textId="77777777" w:rsidR="00AB6354" w:rsidRPr="008B66A0"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8B66A0" w:rsidRDefault="00AB6354" w:rsidP="009E3F03">
            <w:pPr>
              <w:snapToGrid w:val="0"/>
              <w:spacing w:after="120"/>
              <w:jc w:val="both"/>
              <w:rPr>
                <w:lang w:val="en-US"/>
              </w:rPr>
            </w:pPr>
          </w:p>
        </w:tc>
      </w:tr>
    </w:tbl>
    <w:p w14:paraId="5D8C43F1" w14:textId="77777777" w:rsidR="00AB6354" w:rsidRPr="008B66A0"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8B66A0" w:rsidRDefault="00AB6354" w:rsidP="00AB6354">
      <w:pPr>
        <w:suppressAutoHyphens w:val="0"/>
        <w:autoSpaceDE w:val="0"/>
        <w:autoSpaceDN w:val="0"/>
        <w:adjustRightInd w:val="0"/>
        <w:spacing w:line="240" w:lineRule="auto"/>
        <w:rPr>
          <w:rFonts w:eastAsia="Times New Roman"/>
          <w:i/>
          <w:iCs/>
          <w:color w:val="auto"/>
          <w:kern w:val="0"/>
        </w:rPr>
      </w:pPr>
    </w:p>
    <w:p w14:paraId="2F7F732A" w14:textId="77777777" w:rsidR="00AB6354" w:rsidRDefault="00AB6354" w:rsidP="00553125">
      <w:pPr>
        <w:suppressAutoHyphens w:val="0"/>
        <w:autoSpaceDE w:val="0"/>
        <w:autoSpaceDN w:val="0"/>
        <w:adjustRightInd w:val="0"/>
        <w:spacing w:line="240" w:lineRule="auto"/>
      </w:pPr>
      <w:r w:rsidRPr="008B66A0">
        <w:rPr>
          <w:rFonts w:eastAsia="Times New Roman"/>
          <w:b/>
          <w:i/>
          <w:iCs/>
          <w:color w:val="auto"/>
          <w:kern w:val="0"/>
        </w:rPr>
        <w:t>Напомена:</w:t>
      </w:r>
      <w:r w:rsidRPr="008B66A0">
        <w:rPr>
          <w:rFonts w:eastAsia="Times New Roman"/>
          <w:i/>
          <w:iCs/>
          <w:color w:val="auto"/>
          <w:kern w:val="0"/>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4771D911" w14:textId="4010E758" w:rsidR="00AB6354" w:rsidRDefault="00AB6354" w:rsidP="00AB6354"/>
    <w:p w14:paraId="6387F1CF" w14:textId="7154800B" w:rsidR="00C8210D" w:rsidRDefault="00C8210D" w:rsidP="00AB6354"/>
    <w:p w14:paraId="51C10AC6" w14:textId="0A504CFC" w:rsidR="00C8210D" w:rsidRDefault="00C8210D" w:rsidP="00AB6354"/>
    <w:p w14:paraId="45A61CFD" w14:textId="10B2EDA8" w:rsidR="00C8210D" w:rsidRDefault="00C8210D" w:rsidP="00AB6354"/>
    <w:p w14:paraId="183839DF" w14:textId="77777777" w:rsidR="00C8210D" w:rsidRDefault="00C8210D" w:rsidP="00BD5C71">
      <w:pPr>
        <w:shd w:val="clear" w:color="auto" w:fill="C6D9F1"/>
        <w:jc w:val="center"/>
        <w:rPr>
          <w:b/>
          <w:bCs/>
          <w:i/>
          <w:iCs/>
        </w:rPr>
      </w:pPr>
    </w:p>
    <w:p w14:paraId="435F5146" w14:textId="500223EE" w:rsidR="00BD5C71" w:rsidRPr="00E170DF" w:rsidRDefault="004604F7" w:rsidP="00BD5C71">
      <w:pPr>
        <w:shd w:val="clear" w:color="auto" w:fill="C6D9F1"/>
        <w:jc w:val="center"/>
        <w:rPr>
          <w:b/>
          <w:bCs/>
          <w:i/>
          <w:iCs/>
        </w:rPr>
      </w:pPr>
      <w:r>
        <w:rPr>
          <w:b/>
          <w:bCs/>
          <w:i/>
          <w:iCs/>
        </w:rPr>
        <w:t>VII</w:t>
      </w:r>
      <w:r w:rsidR="00C8210D">
        <w:rPr>
          <w:b/>
          <w:bCs/>
          <w:i/>
          <w:iCs/>
        </w:rPr>
        <w:t>I.</w:t>
      </w:r>
      <w:r w:rsidR="00CB369F" w:rsidRPr="00A2255B">
        <w:rPr>
          <w:b/>
          <w:bCs/>
          <w:i/>
          <w:iCs/>
        </w:rPr>
        <w:t xml:space="preserve"> </w:t>
      </w:r>
      <w:r w:rsidR="00BD5C71" w:rsidRPr="00B372C4">
        <w:rPr>
          <w:b/>
          <w:bCs/>
          <w:i/>
          <w:iCs/>
        </w:rPr>
        <w:t>МОДЕЛ УГОВОРА</w:t>
      </w:r>
    </w:p>
    <w:p w14:paraId="3ABDCCA9" w14:textId="77777777" w:rsidR="00BD5C71" w:rsidRPr="00B372C4" w:rsidRDefault="00BD5C71" w:rsidP="00BD5C71">
      <w:pPr>
        <w:jc w:val="center"/>
        <w:rPr>
          <w:b/>
          <w:bCs/>
          <w:i/>
          <w:iCs/>
        </w:rPr>
      </w:pPr>
    </w:p>
    <w:p w14:paraId="1E614E42" w14:textId="77777777" w:rsidR="00AF1FB9" w:rsidRPr="00AF1FB9" w:rsidRDefault="00AF1FB9" w:rsidP="00AF1FB9">
      <w:pPr>
        <w:tabs>
          <w:tab w:val="left" w:pos="5600"/>
        </w:tabs>
        <w:suppressAutoHyphens w:val="0"/>
        <w:spacing w:line="240" w:lineRule="auto"/>
        <w:jc w:val="center"/>
        <w:rPr>
          <w:rFonts w:eastAsia="Times New Roman"/>
          <w:b/>
          <w:i/>
          <w:color w:val="auto"/>
          <w:kern w:val="0"/>
          <w:lang w:val="ru-RU" w:eastAsia="en-US"/>
        </w:rPr>
      </w:pPr>
      <w:r w:rsidRPr="00AF1FB9">
        <w:rPr>
          <w:rFonts w:eastAsia="Times New Roman"/>
          <w:b/>
          <w:i/>
          <w:color w:val="auto"/>
          <w:kern w:val="0"/>
          <w:lang w:val="ru-RU" w:eastAsia="en-US"/>
        </w:rPr>
        <w:t>УГОВОР</w:t>
      </w:r>
    </w:p>
    <w:p w14:paraId="1603EBCF" w14:textId="77777777" w:rsidR="00267554" w:rsidRDefault="00AF1FB9" w:rsidP="00C8568A">
      <w:pPr>
        <w:jc w:val="center"/>
        <w:rPr>
          <w:b/>
          <w:bCs/>
          <w:i/>
          <w:iCs/>
        </w:rPr>
      </w:pPr>
      <w:bookmarkStart w:id="15" w:name="_Hlk507060895"/>
      <w:r w:rsidRPr="00C8568A">
        <w:rPr>
          <w:b/>
          <w:bCs/>
          <w:i/>
          <w:iCs/>
        </w:rPr>
        <w:t>О</w:t>
      </w:r>
      <w:r w:rsidR="00C8568A" w:rsidRPr="00C8568A">
        <w:rPr>
          <w:b/>
          <w:bCs/>
          <w:i/>
          <w:iCs/>
        </w:rPr>
        <w:t xml:space="preserve"> </w:t>
      </w:r>
      <w:r w:rsidR="00F671AE">
        <w:rPr>
          <w:b/>
          <w:bCs/>
          <w:i/>
          <w:iCs/>
        </w:rPr>
        <w:t xml:space="preserve">ЈАВНОЈ НАБАВЦИ УСЛУГА </w:t>
      </w:r>
      <w:r w:rsidR="006C1DEE">
        <w:rPr>
          <w:b/>
          <w:bCs/>
          <w:i/>
          <w:iCs/>
        </w:rPr>
        <w:t xml:space="preserve">ТЕХНИЧКОГ </w:t>
      </w:r>
      <w:r w:rsidR="00F671AE">
        <w:rPr>
          <w:b/>
          <w:bCs/>
          <w:i/>
          <w:iCs/>
        </w:rPr>
        <w:t>П</w:t>
      </w:r>
      <w:r w:rsidR="006C1DEE">
        <w:rPr>
          <w:b/>
          <w:bCs/>
          <w:i/>
          <w:iCs/>
        </w:rPr>
        <w:t>РОЈЕКТОВАЊА</w:t>
      </w:r>
      <w:bookmarkEnd w:id="15"/>
    </w:p>
    <w:p w14:paraId="2F7A0FA9" w14:textId="77777777" w:rsidR="006C1DEE" w:rsidRPr="00C8568A" w:rsidRDefault="006C1DEE" w:rsidP="00C8568A">
      <w:pPr>
        <w:jc w:val="center"/>
        <w:rPr>
          <w:b/>
          <w:bCs/>
          <w:i/>
          <w:iCs/>
        </w:rPr>
      </w:pPr>
    </w:p>
    <w:p w14:paraId="78B7875B" w14:textId="77777777" w:rsidR="00AF1FB9" w:rsidRPr="00AF1FB9" w:rsidRDefault="00AF1FB9" w:rsidP="00AF1FB9">
      <w:pPr>
        <w:suppressAutoHyphens w:val="0"/>
        <w:spacing w:line="240" w:lineRule="auto"/>
        <w:rPr>
          <w:rFonts w:eastAsia="Times New Roman"/>
          <w:color w:val="auto"/>
          <w:kern w:val="0"/>
          <w:lang w:val="ru-RU" w:eastAsia="en-US"/>
        </w:rPr>
      </w:pPr>
    </w:p>
    <w:p w14:paraId="33D09A68" w14:textId="77777777" w:rsidR="00AF1FB9" w:rsidRPr="00E170DF" w:rsidRDefault="00AF1FB9" w:rsidP="0004543A">
      <w:pPr>
        <w:suppressAutoHyphens w:val="0"/>
        <w:spacing w:line="240" w:lineRule="auto"/>
        <w:jc w:val="both"/>
        <w:rPr>
          <w:rFonts w:eastAsia="Times New Roman"/>
          <w:color w:val="auto"/>
          <w:kern w:val="0"/>
          <w:lang w:eastAsia="en-US"/>
        </w:rPr>
      </w:pPr>
      <w:r w:rsidRPr="00AF1FB9">
        <w:rPr>
          <w:rFonts w:eastAsia="Times New Roman"/>
          <w:color w:val="auto"/>
          <w:kern w:val="0"/>
          <w:lang w:val="ru-RU" w:eastAsia="en-US"/>
        </w:rPr>
        <w:t>Закључен  у __________________________, дана_________________године, између:</w:t>
      </w:r>
    </w:p>
    <w:p w14:paraId="64C0546E"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AF1FB9" w:rsidRDefault="00AF1FB9" w:rsidP="00AF1FB9">
      <w:pPr>
        <w:tabs>
          <w:tab w:val="num" w:pos="360"/>
        </w:tabs>
        <w:suppressAutoHyphens w:val="0"/>
        <w:spacing w:line="240" w:lineRule="auto"/>
        <w:rPr>
          <w:rFonts w:eastAsia="Times New Roman"/>
          <w:b/>
          <w:bCs/>
          <w:color w:val="auto"/>
          <w:kern w:val="0"/>
          <w:lang w:val="ru-RU" w:eastAsia="en-US"/>
        </w:rPr>
      </w:pPr>
      <w:r w:rsidRPr="00AF1FB9">
        <w:rPr>
          <w:rFonts w:eastAsia="Times New Roman"/>
          <w:b/>
          <w:bCs/>
          <w:color w:val="auto"/>
          <w:kern w:val="0"/>
          <w:lang w:val="ru-RU" w:eastAsia="en-US"/>
        </w:rPr>
        <w:t>НАРУЧИ</w:t>
      </w:r>
      <w:r w:rsidR="00FC379C">
        <w:rPr>
          <w:rFonts w:eastAsia="Times New Roman"/>
          <w:b/>
          <w:bCs/>
          <w:color w:val="auto"/>
          <w:kern w:val="0"/>
          <w:lang w:val="ru-RU" w:eastAsia="en-US"/>
        </w:rPr>
        <w:t>ОЦА</w:t>
      </w:r>
      <w:r w:rsidRPr="00AF1FB9">
        <w:rPr>
          <w:rFonts w:eastAsia="Times New Roman"/>
          <w:b/>
          <w:bCs/>
          <w:color w:val="auto"/>
          <w:kern w:val="0"/>
          <w:lang w:val="ru-RU" w:eastAsia="en-US"/>
        </w:rPr>
        <w:t>:</w:t>
      </w:r>
    </w:p>
    <w:p w14:paraId="192BC8F6" w14:textId="77777777" w:rsidR="00AF1FB9" w:rsidRPr="00AF1FB9" w:rsidRDefault="00AF1FB9" w:rsidP="00AF1FB9">
      <w:pPr>
        <w:suppressAutoHyphens w:val="0"/>
        <w:spacing w:line="240" w:lineRule="auto"/>
        <w:rPr>
          <w:rFonts w:eastAsia="Times New Roman"/>
          <w:color w:val="auto"/>
          <w:kern w:val="0"/>
          <w:lang w:val="ru-RU" w:eastAsia="en-US"/>
        </w:rPr>
      </w:pPr>
    </w:p>
    <w:p w14:paraId="3FC93805" w14:textId="787060FB" w:rsidR="00AF1FB9" w:rsidRPr="00AF1FB9" w:rsidRDefault="00AF1FB9" w:rsidP="0004543A">
      <w:pPr>
        <w:suppressAutoHyphens w:val="0"/>
        <w:spacing w:line="240" w:lineRule="auto"/>
        <w:jc w:val="both"/>
        <w:rPr>
          <w:rFonts w:eastAsia="Times New Roman"/>
          <w:color w:val="auto"/>
          <w:kern w:val="0"/>
          <w:lang w:val="ru-RU" w:eastAsia="en-US"/>
        </w:rPr>
      </w:pPr>
      <w:r>
        <w:rPr>
          <w:rFonts w:eastAsia="Times New Roman"/>
          <w:color w:val="auto"/>
          <w:kern w:val="0"/>
          <w:lang w:eastAsia="en-US"/>
        </w:rPr>
        <w:t>КАНЦЕЛАРИЈА ЗА УПРАВЉАЊЕ ЈАВНИМ УЛАГАЊИМА с</w:t>
      </w:r>
      <w:r w:rsidRPr="00AF1FB9">
        <w:rPr>
          <w:rFonts w:eastAsia="Times New Roman"/>
          <w:color w:val="auto"/>
          <w:kern w:val="0"/>
          <w:lang w:val="ru-RU" w:eastAsia="en-US"/>
        </w:rPr>
        <w:t xml:space="preserve">а седиштем у </w:t>
      </w:r>
      <w:r>
        <w:rPr>
          <w:rFonts w:eastAsia="Times New Roman"/>
          <w:color w:val="auto"/>
          <w:kern w:val="0"/>
          <w:lang w:val="ru-RU" w:eastAsia="en-US"/>
        </w:rPr>
        <w:t xml:space="preserve">Београду, </w:t>
      </w:r>
      <w:r w:rsidR="0004543A">
        <w:rPr>
          <w:rFonts w:eastAsia="Times New Roman"/>
          <w:color w:val="auto"/>
          <w:kern w:val="0"/>
          <w:lang w:val="ru-RU" w:eastAsia="en-US"/>
        </w:rPr>
        <w:t xml:space="preserve">Немањина бр. 11, </w:t>
      </w:r>
      <w:r>
        <w:rPr>
          <w:rFonts w:eastAsia="Times New Roman"/>
          <w:color w:val="auto"/>
          <w:kern w:val="0"/>
          <w:lang w:val="ru-RU" w:eastAsia="en-US"/>
        </w:rPr>
        <w:t xml:space="preserve">општина Савски венац, </w:t>
      </w:r>
      <w:r w:rsidRPr="00AF1FB9">
        <w:rPr>
          <w:rFonts w:eastAsia="Times New Roman"/>
          <w:color w:val="auto"/>
          <w:kern w:val="0"/>
          <w:lang w:val="ru-RU" w:eastAsia="en-US"/>
        </w:rPr>
        <w:t>ПИБ</w:t>
      </w:r>
      <w:r w:rsidR="0004543A">
        <w:rPr>
          <w:rFonts w:eastAsia="Times New Roman"/>
          <w:color w:val="auto"/>
          <w:kern w:val="0"/>
          <w:lang w:val="ru-RU" w:eastAsia="en-US"/>
        </w:rPr>
        <w:t xml:space="preserve"> 109311023, </w:t>
      </w:r>
      <w:r w:rsidR="00302E76">
        <w:rPr>
          <w:rFonts w:eastAsia="Times New Roman"/>
          <w:color w:val="auto"/>
          <w:kern w:val="0"/>
          <w:lang w:val="ru-RU" w:eastAsia="en-US"/>
        </w:rPr>
        <w:t xml:space="preserve">матични број: 07020171, </w:t>
      </w:r>
      <w:r>
        <w:rPr>
          <w:rFonts w:eastAsia="Times New Roman"/>
          <w:color w:val="auto"/>
          <w:kern w:val="0"/>
          <w:lang w:val="ru-RU" w:eastAsia="en-US"/>
        </w:rPr>
        <w:t>коју заступа в.д.</w:t>
      </w:r>
      <w:r w:rsidR="00B342AD">
        <w:rPr>
          <w:rFonts w:eastAsia="Times New Roman"/>
          <w:color w:val="auto"/>
          <w:kern w:val="0"/>
          <w:lang w:val="ru-RU" w:eastAsia="en-US"/>
        </w:rPr>
        <w:t xml:space="preserve"> </w:t>
      </w:r>
      <w:r>
        <w:rPr>
          <w:rFonts w:eastAsia="Times New Roman"/>
          <w:color w:val="auto"/>
          <w:kern w:val="0"/>
          <w:lang w:val="ru-RU" w:eastAsia="en-US"/>
        </w:rPr>
        <w:t>директор</w:t>
      </w:r>
      <w:r w:rsidR="00B342AD">
        <w:rPr>
          <w:rFonts w:eastAsia="Times New Roman"/>
          <w:color w:val="auto"/>
          <w:kern w:val="0"/>
          <w:lang w:val="ru-RU" w:eastAsia="en-US"/>
        </w:rPr>
        <w:t>а</w:t>
      </w:r>
      <w:r>
        <w:rPr>
          <w:rFonts w:eastAsia="Times New Roman"/>
          <w:color w:val="auto"/>
          <w:kern w:val="0"/>
          <w:lang w:val="ru-RU" w:eastAsia="en-US"/>
        </w:rPr>
        <w:t xml:space="preserve"> Марко Благојевић</w:t>
      </w:r>
      <w:r w:rsidRPr="00AF1FB9">
        <w:rPr>
          <w:rFonts w:eastAsia="Times New Roman"/>
          <w:color w:val="auto"/>
          <w:kern w:val="0"/>
          <w:lang w:val="ru-RU" w:eastAsia="en-US"/>
        </w:rPr>
        <w:t xml:space="preserve"> (у даљем тексту: Наручилац), </w:t>
      </w:r>
    </w:p>
    <w:p w14:paraId="2576E991" w14:textId="77777777" w:rsidR="00AF1FB9" w:rsidRPr="00AF1FB9"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w:t>
      </w:r>
    </w:p>
    <w:p w14:paraId="1F44A597" w14:textId="77777777" w:rsidR="00AF1FB9" w:rsidRPr="00AF1FB9" w:rsidRDefault="00AF1FB9" w:rsidP="00AF1FB9">
      <w:pPr>
        <w:suppressAutoHyphens w:val="0"/>
        <w:spacing w:line="240" w:lineRule="auto"/>
        <w:rPr>
          <w:rFonts w:eastAsia="Times New Roman"/>
          <w:color w:val="auto"/>
          <w:kern w:val="0"/>
          <w:lang w:val="ru-RU" w:eastAsia="en-US"/>
        </w:rPr>
      </w:pPr>
    </w:p>
    <w:p w14:paraId="27915DFC" w14:textId="57FAC50A" w:rsidR="00AF1FB9" w:rsidRPr="00AF1FB9" w:rsidRDefault="002819F5" w:rsidP="00AF1FB9">
      <w:pPr>
        <w:tabs>
          <w:tab w:val="num" w:pos="360"/>
        </w:tabs>
        <w:suppressAutoHyphens w:val="0"/>
        <w:spacing w:line="240" w:lineRule="auto"/>
        <w:rPr>
          <w:rFonts w:eastAsia="Times New Roman"/>
          <w:b/>
          <w:bCs/>
          <w:color w:val="auto"/>
          <w:kern w:val="0"/>
          <w:lang w:val="ru-RU" w:eastAsia="en-US"/>
        </w:rPr>
      </w:pPr>
      <w:r>
        <w:rPr>
          <w:rFonts w:eastAsia="Times New Roman"/>
          <w:b/>
          <w:bCs/>
          <w:color w:val="auto"/>
          <w:kern w:val="0"/>
          <w:lang w:val="sr-Cyrl-RS" w:eastAsia="en-US"/>
        </w:rPr>
        <w:t>ПРУЖАЛАЦ УСЛУГ</w:t>
      </w:r>
      <w:r w:rsidR="008D0775">
        <w:rPr>
          <w:rFonts w:eastAsia="Times New Roman"/>
          <w:b/>
          <w:bCs/>
          <w:color w:val="auto"/>
          <w:kern w:val="0"/>
          <w:lang w:val="sr-Cyrl-RS" w:eastAsia="en-US"/>
        </w:rPr>
        <w:t>А</w:t>
      </w:r>
      <w:r w:rsidR="00AF1FB9" w:rsidRPr="00AF1FB9">
        <w:rPr>
          <w:rFonts w:eastAsia="Times New Roman"/>
          <w:b/>
          <w:bCs/>
          <w:color w:val="auto"/>
          <w:kern w:val="0"/>
          <w:lang w:val="ru-RU" w:eastAsia="en-US"/>
        </w:rPr>
        <w:t>:</w:t>
      </w:r>
    </w:p>
    <w:p w14:paraId="0ECF5502" w14:textId="77777777" w:rsidR="00AF1FB9" w:rsidRPr="00AF1FB9" w:rsidRDefault="00AF1FB9" w:rsidP="00AF1FB9">
      <w:pPr>
        <w:suppressAutoHyphens w:val="0"/>
        <w:spacing w:line="240" w:lineRule="auto"/>
        <w:rPr>
          <w:rFonts w:eastAsia="Times New Roman"/>
          <w:color w:val="auto"/>
          <w:kern w:val="0"/>
          <w:lang w:val="ru-RU" w:eastAsia="en-US"/>
        </w:rPr>
      </w:pPr>
    </w:p>
    <w:p w14:paraId="42FCD3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______________________________________________са седиштем у ______________________ </w:t>
      </w:r>
    </w:p>
    <w:p w14:paraId="785010F8"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 xml:space="preserve">назив </w:t>
      </w:r>
      <w:r w:rsidR="00FC379C">
        <w:rPr>
          <w:rFonts w:eastAsia="Times New Roman"/>
          <w:i/>
          <w:iCs/>
          <w:color w:val="auto"/>
          <w:kern w:val="0"/>
          <w:sz w:val="18"/>
          <w:szCs w:val="18"/>
          <w:lang w:eastAsia="en-US"/>
        </w:rPr>
        <w:t>понуђач</w:t>
      </w:r>
      <w:r w:rsidR="00251F44">
        <w:rPr>
          <w:rFonts w:eastAsia="Times New Roman"/>
          <w:i/>
          <w:iCs/>
          <w:color w:val="auto"/>
          <w:kern w:val="0"/>
          <w:sz w:val="18"/>
          <w:szCs w:val="18"/>
          <w:lang w:eastAsia="en-US"/>
        </w:rPr>
        <w:t>а</w:t>
      </w:r>
    </w:p>
    <w:p w14:paraId="32A7E47E"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6DF58CE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002BD05E" w14:textId="472B043A"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00251F44">
        <w:rPr>
          <w:rFonts w:eastAsia="Times New Roman"/>
          <w:color w:val="auto"/>
          <w:kern w:val="0"/>
          <w:lang w:val="ru-RU" w:eastAsia="en-US"/>
        </w:rPr>
        <w:t>)</w:t>
      </w:r>
    </w:p>
    <w:p w14:paraId="2BE5543B" w14:textId="77777777" w:rsidR="00AF1FB9" w:rsidRPr="00AF1FB9" w:rsidRDefault="00AF1FB9" w:rsidP="00AF1FB9">
      <w:pPr>
        <w:suppressAutoHyphens w:val="0"/>
        <w:spacing w:line="240" w:lineRule="auto"/>
        <w:rPr>
          <w:rFonts w:eastAsia="Times New Roman"/>
          <w:color w:val="auto"/>
          <w:kern w:val="0"/>
          <w:lang w:val="ru-RU" w:eastAsia="en-US"/>
        </w:rPr>
      </w:pPr>
    </w:p>
    <w:p w14:paraId="17DD2A1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Или </w:t>
      </w:r>
    </w:p>
    <w:p w14:paraId="1AA551C3" w14:textId="77777777" w:rsidR="00AF1FB9" w:rsidRPr="00AF1FB9" w:rsidRDefault="00AF1FB9" w:rsidP="00AF1FB9">
      <w:pPr>
        <w:suppressAutoHyphens w:val="0"/>
        <w:spacing w:line="240" w:lineRule="auto"/>
        <w:rPr>
          <w:rFonts w:eastAsia="Times New Roman"/>
          <w:color w:val="auto"/>
          <w:kern w:val="0"/>
          <w:lang w:val="ru-RU" w:eastAsia="en-US"/>
        </w:rPr>
      </w:pPr>
    </w:p>
    <w:p w14:paraId="533E544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1934B2C4"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15BAC3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ул.___________________________________бр. ______, ПИБ___________________ кога заступа</w:t>
      </w:r>
    </w:p>
    <w:p w14:paraId="38F64499"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AB2731A" w14:textId="42F4056C"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w:t>
      </w:r>
      <w:r w:rsidR="008D0775">
        <w:rPr>
          <w:rFonts w:eastAsia="Times New Roman"/>
          <w:color w:val="auto"/>
          <w:kern w:val="0"/>
          <w:lang w:val="ru-RU" w:eastAsia="en-US"/>
        </w:rPr>
        <w:t>а</w:t>
      </w:r>
      <w:r w:rsidRPr="00AF1FB9">
        <w:rPr>
          <w:rFonts w:eastAsia="Times New Roman"/>
          <w:color w:val="auto"/>
          <w:kern w:val="0"/>
          <w:lang w:val="ru-RU" w:eastAsia="en-US"/>
        </w:rPr>
        <w:t xml:space="preserve">) са члановима групе </w:t>
      </w:r>
    </w:p>
    <w:p w14:paraId="0AF69E44" w14:textId="77777777" w:rsidR="00AF1FB9" w:rsidRPr="00AF1FB9" w:rsidRDefault="00AF1FB9" w:rsidP="00AF1FB9">
      <w:pPr>
        <w:suppressAutoHyphens w:val="0"/>
        <w:spacing w:line="240" w:lineRule="auto"/>
        <w:rPr>
          <w:rFonts w:eastAsia="Times New Roman"/>
          <w:color w:val="auto"/>
          <w:kern w:val="0"/>
          <w:lang w:val="ru-RU" w:eastAsia="en-US"/>
        </w:rPr>
      </w:pPr>
    </w:p>
    <w:p w14:paraId="322246CF"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033E33"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5F7623E9"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524C8560"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5CA584A5" w14:textId="77777777" w:rsidR="00AF1FB9" w:rsidRPr="00AF1FB9"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7CB1DFC9"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члана групе</w:t>
      </w:r>
    </w:p>
    <w:p w14:paraId="4EE30FA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ул.________________________________________бр. ______, ПИБ_______________ </w:t>
      </w:r>
    </w:p>
    <w:p w14:paraId="77DBD686" w14:textId="77777777" w:rsidR="00AF1FB9" w:rsidRPr="00AF1FB9" w:rsidRDefault="00AF1FB9" w:rsidP="00AF1FB9">
      <w:pPr>
        <w:suppressAutoHyphens w:val="0"/>
        <w:spacing w:line="240" w:lineRule="auto"/>
        <w:rPr>
          <w:rFonts w:eastAsia="Times New Roman"/>
          <w:color w:val="auto"/>
          <w:kern w:val="0"/>
          <w:lang w:val="ru-RU" w:eastAsia="en-US"/>
        </w:rPr>
      </w:pPr>
    </w:p>
    <w:p w14:paraId="47C1CB9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или</w:t>
      </w:r>
    </w:p>
    <w:p w14:paraId="70AD2677" w14:textId="77777777" w:rsidR="00AF1FB9" w:rsidRPr="00AF1FB9" w:rsidRDefault="00AF1FB9" w:rsidP="00AF1FB9">
      <w:pPr>
        <w:suppressAutoHyphens w:val="0"/>
        <w:spacing w:line="240" w:lineRule="auto"/>
        <w:rPr>
          <w:rFonts w:eastAsia="Times New Roman"/>
          <w:color w:val="auto"/>
          <w:kern w:val="0"/>
          <w:lang w:val="ru-RU" w:eastAsia="en-US"/>
        </w:rPr>
      </w:pPr>
    </w:p>
    <w:p w14:paraId="3DA99AAB"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Носилац посла ______________________________________са седиштем у _________________ </w:t>
      </w:r>
    </w:p>
    <w:p w14:paraId="2E9F5A47" w14:textId="77777777" w:rsidR="00AF1FB9" w:rsidRPr="00AF1FB9" w:rsidRDefault="00AF1FB9" w:rsidP="00AF1FB9">
      <w:pPr>
        <w:suppressAutoHyphens w:val="0"/>
        <w:spacing w:line="240" w:lineRule="auto"/>
        <w:ind w:left="2124" w:firstLine="708"/>
        <w:rPr>
          <w:rFonts w:eastAsia="Times New Roman"/>
          <w:color w:val="auto"/>
          <w:kern w:val="0"/>
          <w:lang w:val="ru-RU" w:eastAsia="en-US"/>
        </w:rPr>
      </w:pPr>
      <w:r w:rsidRPr="00AF1FB9">
        <w:rPr>
          <w:rFonts w:eastAsia="Times New Roman"/>
          <w:i/>
          <w:iCs/>
          <w:color w:val="auto"/>
          <w:kern w:val="0"/>
          <w:sz w:val="18"/>
          <w:szCs w:val="18"/>
          <w:lang w:eastAsia="en-US"/>
        </w:rPr>
        <w:t>назив носиоца посла</w:t>
      </w:r>
    </w:p>
    <w:p w14:paraId="32572C90"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lastRenderedPageBreak/>
        <w:t>ул.___________________________________бр. ______, ПИБ___________________ кога заступа</w:t>
      </w:r>
    </w:p>
    <w:p w14:paraId="555550D3"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450A978D" w14:textId="12DD4A4D"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 (у даљем тексту: </w:t>
      </w:r>
      <w:r w:rsidR="002819F5">
        <w:rPr>
          <w:rFonts w:eastAsia="Times New Roman"/>
          <w:color w:val="auto"/>
          <w:kern w:val="0"/>
          <w:lang w:val="ru-RU" w:eastAsia="en-US"/>
        </w:rPr>
        <w:t>Пружалац услуге</w:t>
      </w:r>
      <w:r w:rsidRPr="00AF1FB9">
        <w:rPr>
          <w:rFonts w:eastAsia="Times New Roman"/>
          <w:color w:val="auto"/>
          <w:kern w:val="0"/>
          <w:lang w:val="ru-RU" w:eastAsia="en-US"/>
        </w:rPr>
        <w:t>) са под</w:t>
      </w:r>
      <w:r w:rsidR="00B342AD">
        <w:rPr>
          <w:rFonts w:eastAsia="Times New Roman"/>
          <w:color w:val="auto"/>
          <w:kern w:val="0"/>
          <w:lang w:val="ru-RU" w:eastAsia="en-US"/>
        </w:rPr>
        <w:t>извођачем</w:t>
      </w:r>
    </w:p>
    <w:p w14:paraId="4264E173" w14:textId="77777777" w:rsidR="00AF1FB9" w:rsidRPr="00AF1FB9" w:rsidRDefault="00AF1FB9" w:rsidP="00AF1FB9">
      <w:pPr>
        <w:suppressAutoHyphens w:val="0"/>
        <w:spacing w:line="240" w:lineRule="auto"/>
        <w:rPr>
          <w:rFonts w:eastAsia="Times New Roman"/>
          <w:color w:val="auto"/>
          <w:kern w:val="0"/>
          <w:lang w:val="ru-RU" w:eastAsia="en-US"/>
        </w:rPr>
      </w:pPr>
    </w:p>
    <w:p w14:paraId="3329E1D4"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 xml:space="preserve">__________________________________________са седиштем у _________________ </w:t>
      </w:r>
    </w:p>
    <w:p w14:paraId="68C94ED1" w14:textId="77777777" w:rsidR="00AF1FB9" w:rsidRPr="00AF1FB9" w:rsidRDefault="00AF1FB9" w:rsidP="00AF1FB9">
      <w:pPr>
        <w:suppressAutoHyphens w:val="0"/>
        <w:spacing w:line="240" w:lineRule="auto"/>
        <w:ind w:left="708" w:firstLine="708"/>
        <w:rPr>
          <w:rFonts w:eastAsia="Times New Roman"/>
          <w:color w:val="auto"/>
          <w:kern w:val="0"/>
          <w:lang w:val="ru-RU" w:eastAsia="en-US"/>
        </w:rPr>
      </w:pPr>
      <w:r w:rsidRPr="00AF1FB9">
        <w:rPr>
          <w:rFonts w:eastAsia="Times New Roman"/>
          <w:i/>
          <w:iCs/>
          <w:color w:val="auto"/>
          <w:kern w:val="0"/>
          <w:sz w:val="18"/>
          <w:szCs w:val="18"/>
          <w:lang w:eastAsia="en-US"/>
        </w:rPr>
        <w:t>назив Под</w:t>
      </w:r>
      <w:r w:rsidR="00B342AD">
        <w:rPr>
          <w:rFonts w:eastAsia="Times New Roman"/>
          <w:i/>
          <w:iCs/>
          <w:color w:val="auto"/>
          <w:kern w:val="0"/>
          <w:sz w:val="18"/>
          <w:szCs w:val="18"/>
          <w:lang w:eastAsia="en-US"/>
        </w:rPr>
        <w:t>извођач</w:t>
      </w:r>
      <w:r w:rsidRPr="00AF1FB9">
        <w:rPr>
          <w:rFonts w:eastAsia="Times New Roman"/>
          <w:i/>
          <w:iCs/>
          <w:color w:val="auto"/>
          <w:kern w:val="0"/>
          <w:sz w:val="18"/>
          <w:szCs w:val="18"/>
          <w:lang w:eastAsia="en-US"/>
        </w:rPr>
        <w:t>а</w:t>
      </w:r>
    </w:p>
    <w:p w14:paraId="0DE188BD" w14:textId="77777777" w:rsidR="00AF1FB9" w:rsidRPr="00AF1FB9" w:rsidRDefault="00AF1FB9" w:rsidP="00AF1FB9">
      <w:pPr>
        <w:suppressAutoHyphens w:val="0"/>
        <w:spacing w:line="240" w:lineRule="auto"/>
        <w:rPr>
          <w:rFonts w:eastAsia="Times New Roman"/>
          <w:color w:val="auto"/>
          <w:kern w:val="0"/>
          <w:lang w:val="ru-RU" w:eastAsia="en-US"/>
        </w:rPr>
      </w:pPr>
      <w:r w:rsidRPr="00AF1FB9">
        <w:rPr>
          <w:rFonts w:eastAsia="Times New Roman"/>
          <w:color w:val="auto"/>
          <w:kern w:val="0"/>
          <w:lang w:val="ru-RU" w:eastAsia="en-US"/>
        </w:rPr>
        <w:t>ул.________________________________________бр. ______, ПИБ_______________ и</w:t>
      </w:r>
    </w:p>
    <w:p w14:paraId="204761DA" w14:textId="77777777" w:rsidR="00AF1FB9" w:rsidRPr="00AF1FB9" w:rsidRDefault="00AF1FB9" w:rsidP="00AF1FB9">
      <w:pPr>
        <w:suppressAutoHyphens w:val="0"/>
        <w:spacing w:line="240" w:lineRule="auto"/>
        <w:ind w:left="1416" w:firstLine="708"/>
        <w:rPr>
          <w:rFonts w:eastAsia="Times New Roman"/>
          <w:color w:val="auto"/>
          <w:kern w:val="0"/>
          <w:lang w:val="ru-RU" w:eastAsia="en-US"/>
        </w:rPr>
      </w:pPr>
      <w:r w:rsidRPr="00AF1FB9">
        <w:rPr>
          <w:rFonts w:eastAsia="Times New Roman"/>
          <w:i/>
          <w:iCs/>
          <w:color w:val="auto"/>
          <w:kern w:val="0"/>
          <w:sz w:val="18"/>
          <w:szCs w:val="18"/>
          <w:lang w:eastAsia="en-US"/>
        </w:rPr>
        <w:t>адреса</w:t>
      </w:r>
    </w:p>
    <w:p w14:paraId="6D819B98" w14:textId="77777777" w:rsidR="00267554"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xml:space="preserve">Уговорне стране </w:t>
      </w:r>
      <w:r w:rsidR="00F671AE">
        <w:rPr>
          <w:rFonts w:eastAsia="Times New Roman"/>
          <w:color w:val="auto"/>
          <w:kern w:val="0"/>
          <w:lang w:val="ru-RU" w:eastAsia="en-US"/>
        </w:rPr>
        <w:t xml:space="preserve">сагласно </w:t>
      </w:r>
      <w:r w:rsidRPr="00AF1FB9">
        <w:rPr>
          <w:rFonts w:eastAsia="Times New Roman"/>
          <w:color w:val="auto"/>
          <w:kern w:val="0"/>
          <w:lang w:val="ru-RU" w:eastAsia="en-US"/>
        </w:rPr>
        <w:t>констатују:</w:t>
      </w:r>
    </w:p>
    <w:p w14:paraId="1393591C" w14:textId="3F340240" w:rsidR="0053249D" w:rsidRPr="00F53D57" w:rsidRDefault="0053249D" w:rsidP="00AF1FB9">
      <w:pPr>
        <w:suppressAutoHyphens w:val="0"/>
        <w:spacing w:line="240" w:lineRule="auto"/>
        <w:jc w:val="both"/>
        <w:rPr>
          <w:rFonts w:eastAsia="Times New Roman"/>
          <w:color w:val="auto"/>
          <w:kern w:val="0"/>
          <w:lang w:val="ru-RU" w:eastAsia="en-US"/>
        </w:rPr>
      </w:pPr>
      <w:r>
        <w:rPr>
          <w:rFonts w:eastAsia="Times New Roman"/>
          <w:color w:val="auto"/>
          <w:kern w:val="0"/>
          <w:lang w:val="ru-RU" w:eastAsia="en-US"/>
        </w:rPr>
        <w:tab/>
      </w:r>
      <w:r w:rsidRPr="00F53D57">
        <w:rPr>
          <w:rFonts w:eastAsia="Times New Roman"/>
          <w:color w:val="auto"/>
          <w:kern w:val="0"/>
          <w:lang w:val="ru-RU" w:eastAsia="en-US"/>
        </w:rPr>
        <w:t xml:space="preserve">- да је Наручилац </w:t>
      </w:r>
      <w:r w:rsidR="005C466B" w:rsidRPr="00F53D5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3D57">
        <w:rPr>
          <w:rFonts w:eastAsia="Times New Roman"/>
          <w:color w:val="auto"/>
          <w:kern w:val="0"/>
          <w:lang w:val="ru-RU" w:eastAsia="en-US"/>
        </w:rPr>
        <w:t xml:space="preserve"> – у даљем тксту: Закон</w:t>
      </w:r>
      <w:r w:rsidR="005C466B" w:rsidRPr="00F53D57">
        <w:rPr>
          <w:rFonts w:eastAsia="Times New Roman"/>
          <w:color w:val="auto"/>
          <w:kern w:val="0"/>
          <w:lang w:val="ru-RU" w:eastAsia="en-US"/>
        </w:rPr>
        <w:t xml:space="preserve">), </w:t>
      </w:r>
      <w:r w:rsidRPr="00F53D57">
        <w:rPr>
          <w:rFonts w:eastAsia="Times New Roman"/>
          <w:color w:val="auto"/>
          <w:kern w:val="0"/>
          <w:lang w:val="ru-RU" w:eastAsia="en-US"/>
        </w:rPr>
        <w:t>донео Одлуку о покретању поступка јавне набавке мале вредности бр.</w:t>
      </w:r>
      <w:r w:rsidR="00AA3D99" w:rsidRPr="00F53D57">
        <w:rPr>
          <w:rFonts w:eastAsia="Times New Roman"/>
          <w:color w:val="auto"/>
          <w:kern w:val="0"/>
          <w:lang w:val="ru-RU" w:eastAsia="en-US"/>
        </w:rPr>
        <w:t xml:space="preserve"> 404-02-</w:t>
      </w:r>
      <w:r w:rsidR="00156D71" w:rsidRPr="00F53D57">
        <w:rPr>
          <w:rFonts w:eastAsia="Times New Roman"/>
          <w:color w:val="auto"/>
          <w:kern w:val="0"/>
          <w:lang w:eastAsia="en-US"/>
        </w:rPr>
        <w:t>81/</w:t>
      </w:r>
      <w:r w:rsidR="00AA3D99" w:rsidRPr="00F53D57">
        <w:rPr>
          <w:rFonts w:eastAsia="Times New Roman"/>
          <w:color w:val="auto"/>
          <w:kern w:val="0"/>
          <w:lang w:val="ru-RU" w:eastAsia="en-US"/>
        </w:rPr>
        <w:t>2018-01,</w:t>
      </w:r>
      <w:r w:rsidRPr="00F53D57">
        <w:rPr>
          <w:rFonts w:eastAsia="Times New Roman"/>
          <w:color w:val="auto"/>
          <w:kern w:val="0"/>
          <w:lang w:val="ru-RU" w:eastAsia="en-US"/>
        </w:rPr>
        <w:t xml:space="preserve"> дана </w:t>
      </w:r>
      <w:r w:rsidR="00AA3D99" w:rsidRPr="00F53D57">
        <w:rPr>
          <w:rFonts w:eastAsia="Times New Roman"/>
          <w:color w:val="auto"/>
          <w:kern w:val="0"/>
          <w:lang w:val="ru-RU" w:eastAsia="en-US"/>
        </w:rPr>
        <w:t>2</w:t>
      </w:r>
      <w:r w:rsidR="00E13DB4">
        <w:rPr>
          <w:rFonts w:eastAsia="Times New Roman"/>
          <w:color w:val="auto"/>
          <w:kern w:val="0"/>
          <w:lang w:val="ru-RU" w:eastAsia="en-US"/>
        </w:rPr>
        <w:t>8</w:t>
      </w:r>
      <w:r w:rsidR="00AA3D99" w:rsidRPr="00F53D57">
        <w:rPr>
          <w:rFonts w:eastAsia="Times New Roman"/>
          <w:color w:val="auto"/>
          <w:kern w:val="0"/>
          <w:lang w:val="ru-RU" w:eastAsia="en-US"/>
        </w:rPr>
        <w:t>.0</w:t>
      </w:r>
      <w:r w:rsidR="00E13DB4">
        <w:rPr>
          <w:rFonts w:eastAsia="Times New Roman"/>
          <w:color w:val="auto"/>
          <w:kern w:val="0"/>
          <w:lang w:val="ru-RU" w:eastAsia="en-US"/>
        </w:rPr>
        <w:t>1</w:t>
      </w:r>
      <w:r w:rsidR="00AA3D99" w:rsidRPr="00F53D57">
        <w:rPr>
          <w:rFonts w:eastAsia="Times New Roman"/>
          <w:color w:val="auto"/>
          <w:kern w:val="0"/>
          <w:lang w:val="ru-RU" w:eastAsia="en-US"/>
        </w:rPr>
        <w:t>.201</w:t>
      </w:r>
      <w:r w:rsidR="00E13DB4">
        <w:rPr>
          <w:rFonts w:eastAsia="Times New Roman"/>
          <w:color w:val="auto"/>
          <w:kern w:val="0"/>
          <w:lang w:val="ru-RU" w:eastAsia="en-US"/>
        </w:rPr>
        <w:t>9</w:t>
      </w:r>
      <w:r w:rsidR="00AA3D99" w:rsidRPr="00F53D57">
        <w:rPr>
          <w:rFonts w:eastAsia="Times New Roman"/>
          <w:color w:val="auto"/>
          <w:kern w:val="0"/>
          <w:lang w:val="ru-RU" w:eastAsia="en-US"/>
        </w:rPr>
        <w:t>. године</w:t>
      </w:r>
      <w:r w:rsidRPr="00F53D57">
        <w:rPr>
          <w:rFonts w:eastAsia="Times New Roman"/>
          <w:color w:val="auto"/>
          <w:kern w:val="0"/>
          <w:lang w:val="ru-RU" w:eastAsia="en-US"/>
        </w:rPr>
        <w:t>;</w:t>
      </w:r>
    </w:p>
    <w:p w14:paraId="16CE35A1" w14:textId="4A80A0B3" w:rsidR="00AF1FB9" w:rsidRPr="00AF1FB9" w:rsidRDefault="00AF1FB9" w:rsidP="00AF1FB9">
      <w:pPr>
        <w:suppressAutoHyphens w:val="0"/>
        <w:spacing w:line="240" w:lineRule="auto"/>
        <w:jc w:val="both"/>
        <w:rPr>
          <w:rFonts w:eastAsia="Times New Roman"/>
          <w:color w:val="auto"/>
          <w:kern w:val="0"/>
          <w:lang w:val="ru-RU" w:eastAsia="en-US"/>
        </w:rPr>
      </w:pPr>
      <w:r w:rsidRPr="00F53D57">
        <w:rPr>
          <w:rFonts w:eastAsia="Times New Roman"/>
          <w:color w:val="auto"/>
          <w:kern w:val="0"/>
          <w:lang w:val="ru-RU" w:eastAsia="en-US"/>
        </w:rPr>
        <w:tab/>
        <w:t>- да је Наручилац на основу члана 3</w:t>
      </w:r>
      <w:r w:rsidR="00DE7CBD" w:rsidRPr="00F53D57">
        <w:rPr>
          <w:rFonts w:eastAsia="Times New Roman"/>
          <w:color w:val="auto"/>
          <w:kern w:val="0"/>
          <w:lang w:val="ru-RU" w:eastAsia="en-US"/>
        </w:rPr>
        <w:t>9</w:t>
      </w:r>
      <w:r w:rsidRPr="00F53D57">
        <w:rPr>
          <w:rFonts w:eastAsia="Times New Roman"/>
          <w:color w:val="auto"/>
          <w:kern w:val="0"/>
          <w:lang w:val="ru-RU" w:eastAsia="en-US"/>
        </w:rPr>
        <w:t xml:space="preserve">. Закона о јавним набавкама </w:t>
      </w:r>
      <w:r w:rsidRPr="00F53D57">
        <w:rPr>
          <w:rFonts w:eastAsia="Times New Roman"/>
          <w:kern w:val="0"/>
          <w:lang w:val="ru-RU" w:eastAsia="en-US"/>
        </w:rPr>
        <w:t>(„ гласник РС” број 124/12, 14/15 и 68/15), дана</w:t>
      </w:r>
      <w:r w:rsidR="00482C4F" w:rsidRPr="00F53D57">
        <w:rPr>
          <w:rFonts w:eastAsia="Times New Roman"/>
          <w:kern w:val="0"/>
          <w:lang w:val="ru-RU" w:eastAsia="en-US"/>
        </w:rPr>
        <w:t xml:space="preserve"> 2</w:t>
      </w:r>
      <w:r w:rsidR="00E13DB4">
        <w:rPr>
          <w:rFonts w:eastAsia="Times New Roman"/>
          <w:kern w:val="0"/>
          <w:lang w:val="ru-RU" w:eastAsia="en-US"/>
        </w:rPr>
        <w:t>9</w:t>
      </w:r>
      <w:r w:rsidR="00482C4F" w:rsidRPr="00F53D57">
        <w:rPr>
          <w:rFonts w:eastAsia="Times New Roman"/>
          <w:kern w:val="0"/>
          <w:lang w:val="ru-RU" w:eastAsia="en-US"/>
        </w:rPr>
        <w:t>.0</w:t>
      </w:r>
      <w:r w:rsidR="00222B37" w:rsidRPr="00F53D57">
        <w:rPr>
          <w:rFonts w:eastAsia="Times New Roman"/>
          <w:kern w:val="0"/>
          <w:lang w:val="ru-RU" w:eastAsia="en-US"/>
        </w:rPr>
        <w:t>1</w:t>
      </w:r>
      <w:r w:rsidR="00482C4F" w:rsidRPr="00F53D57">
        <w:rPr>
          <w:rFonts w:eastAsia="Times New Roman"/>
          <w:kern w:val="0"/>
          <w:lang w:val="ru-RU" w:eastAsia="en-US"/>
        </w:rPr>
        <w:t>.</w:t>
      </w:r>
      <w:r w:rsidRPr="00F53D57">
        <w:rPr>
          <w:rFonts w:eastAsia="Times New Roman"/>
          <w:kern w:val="0"/>
          <w:lang w:val="ru-RU" w:eastAsia="en-US"/>
        </w:rPr>
        <w:t>201</w:t>
      </w:r>
      <w:r w:rsidR="00222B37" w:rsidRPr="00F53D57">
        <w:rPr>
          <w:rFonts w:eastAsia="Times New Roman"/>
          <w:kern w:val="0"/>
          <w:lang w:val="ru-RU" w:eastAsia="en-US"/>
        </w:rPr>
        <w:t>9</w:t>
      </w:r>
      <w:r w:rsidRPr="00F53D57">
        <w:rPr>
          <w:rFonts w:eastAsia="Times New Roman"/>
          <w:kern w:val="0"/>
          <w:lang w:val="ru-RU" w:eastAsia="en-US"/>
        </w:rPr>
        <w:t>. године, објавио Позив за</w:t>
      </w:r>
      <w:r w:rsidRPr="00F53D57">
        <w:rPr>
          <w:rFonts w:eastAsia="Times New Roman"/>
          <w:color w:val="auto"/>
          <w:kern w:val="0"/>
          <w:lang w:val="ru-RU" w:eastAsia="en-US"/>
        </w:rPr>
        <w:t xml:space="preserve"> подношење понуда у поступку</w:t>
      </w:r>
      <w:r w:rsidR="00A4209A" w:rsidRPr="00F53D57">
        <w:rPr>
          <w:rFonts w:eastAsia="Times New Roman"/>
          <w:color w:val="auto"/>
          <w:kern w:val="0"/>
          <w:lang w:val="ru-RU" w:eastAsia="en-US"/>
        </w:rPr>
        <w:t xml:space="preserve"> јавне набавке мале вредности</w:t>
      </w:r>
      <w:r w:rsidRPr="00F53D57">
        <w:rPr>
          <w:rFonts w:eastAsia="Times New Roman"/>
          <w:color w:val="auto"/>
          <w:kern w:val="0"/>
          <w:lang w:val="ru-RU" w:eastAsia="en-US"/>
        </w:rPr>
        <w:t xml:space="preserve"> и Конкурсну документацију, за јавну набавку</w:t>
      </w:r>
      <w:r w:rsidR="00C8568A" w:rsidRPr="00F53D57">
        <w:rPr>
          <w:rFonts w:eastAsia="Times New Roman"/>
          <w:color w:val="auto"/>
          <w:kern w:val="0"/>
          <w:lang w:val="ru-RU" w:eastAsia="en-US"/>
        </w:rPr>
        <w:t xml:space="preserve"> </w:t>
      </w:r>
      <w:r w:rsidR="003F5E82" w:rsidRPr="00F53D57">
        <w:rPr>
          <w:rFonts w:eastAsia="Times New Roman"/>
          <w:color w:val="auto"/>
          <w:kern w:val="0"/>
          <w:lang w:val="ru-RU" w:eastAsia="en-US"/>
        </w:rPr>
        <w:t>услу</w:t>
      </w:r>
      <w:r w:rsidR="00C8568A" w:rsidRPr="00F53D57">
        <w:rPr>
          <w:rFonts w:eastAsia="Times New Roman"/>
          <w:color w:val="auto"/>
          <w:kern w:val="0"/>
          <w:lang w:val="ru-RU" w:eastAsia="en-US"/>
        </w:rPr>
        <w:t>га</w:t>
      </w:r>
      <w:r w:rsidR="00C8568A" w:rsidRPr="00F53D57">
        <w:rPr>
          <w:rFonts w:eastAsia="Calibri-Bold"/>
          <w:bCs/>
          <w:kern w:val="0"/>
        </w:rPr>
        <w:t xml:space="preserve"> </w:t>
      </w:r>
      <w:r w:rsidR="006C1DEE" w:rsidRPr="00F53D57">
        <w:rPr>
          <w:rFonts w:eastAsia="Calibri-Bold"/>
          <w:bCs/>
          <w:kern w:val="0"/>
        </w:rPr>
        <w:t>техничког пројектовања</w:t>
      </w:r>
      <w:r w:rsidR="00C8568A" w:rsidRPr="00F53D57">
        <w:rPr>
          <w:rFonts w:eastAsia="Calibri-Bold"/>
          <w:bCs/>
          <w:kern w:val="0"/>
        </w:rPr>
        <w:t xml:space="preserve">, </w:t>
      </w:r>
      <w:r w:rsidR="0004543A" w:rsidRPr="00F53D57">
        <w:rPr>
          <w:rFonts w:eastAsia="Times New Roman"/>
          <w:color w:val="auto"/>
          <w:kern w:val="0"/>
          <w:lang w:val="ru-RU" w:eastAsia="en-US"/>
        </w:rPr>
        <w:t>бр. ЈНМВ/</w:t>
      </w:r>
      <w:r w:rsidR="005C6F6F">
        <w:rPr>
          <w:rFonts w:eastAsia="Times New Roman"/>
          <w:color w:val="auto"/>
          <w:kern w:val="0"/>
          <w:lang w:val="ru-RU" w:eastAsia="en-US"/>
        </w:rPr>
        <w:t>1</w:t>
      </w:r>
      <w:r w:rsidR="0004543A" w:rsidRPr="00F53D57">
        <w:rPr>
          <w:rFonts w:eastAsia="Times New Roman"/>
          <w:color w:val="auto"/>
          <w:kern w:val="0"/>
          <w:lang w:val="ru-RU" w:eastAsia="en-US"/>
        </w:rPr>
        <w:t>-201</w:t>
      </w:r>
      <w:r w:rsidR="00553125" w:rsidRPr="00F53D57">
        <w:rPr>
          <w:rFonts w:eastAsia="Times New Roman"/>
          <w:color w:val="auto"/>
          <w:kern w:val="0"/>
          <w:lang w:val="ru-RU" w:eastAsia="en-US"/>
        </w:rPr>
        <w:t>9</w:t>
      </w:r>
      <w:r w:rsidR="0004543A" w:rsidRPr="00F53D57">
        <w:rPr>
          <w:rFonts w:eastAsia="Times New Roman"/>
          <w:color w:val="auto"/>
          <w:kern w:val="0"/>
          <w:lang w:val="ru-RU" w:eastAsia="en-US"/>
        </w:rPr>
        <w:t>/ИП</w:t>
      </w:r>
      <w:r w:rsidRPr="00F53D57">
        <w:rPr>
          <w:rFonts w:eastAsia="Times New Roman"/>
          <w:color w:val="auto"/>
          <w:kern w:val="0"/>
          <w:lang w:val="ru-RU" w:eastAsia="en-US"/>
        </w:rPr>
        <w:t>,</w:t>
      </w:r>
      <w:r w:rsidR="0004543A" w:rsidRPr="00F53D57">
        <w:rPr>
          <w:rFonts w:eastAsia="Times New Roman"/>
          <w:color w:val="auto"/>
          <w:kern w:val="0"/>
          <w:lang w:val="ru-RU" w:eastAsia="en-US"/>
        </w:rPr>
        <w:t xml:space="preserve"> </w:t>
      </w:r>
      <w:r w:rsidRPr="00F53D57">
        <w:rPr>
          <w:rFonts w:eastAsia="Times New Roman"/>
          <w:kern w:val="0"/>
          <w:lang w:val="ru-RU" w:eastAsia="en-US"/>
        </w:rPr>
        <w:t xml:space="preserve">на Порталу јавних набавки и на интернет страници </w:t>
      </w:r>
      <w:r w:rsidR="00B875D2" w:rsidRPr="00F53D57">
        <w:rPr>
          <w:rFonts w:eastAsia="Times New Roman"/>
          <w:kern w:val="0"/>
          <w:lang w:val="ru-RU" w:eastAsia="en-US"/>
        </w:rPr>
        <w:t>Н</w:t>
      </w:r>
      <w:r w:rsidRPr="00F53D57">
        <w:rPr>
          <w:rFonts w:eastAsia="Times New Roman"/>
          <w:kern w:val="0"/>
          <w:lang w:val="ru-RU" w:eastAsia="en-US"/>
        </w:rPr>
        <w:t>аручиоца</w:t>
      </w:r>
      <w:r w:rsidR="0053249D" w:rsidRPr="00F53D57">
        <w:rPr>
          <w:rFonts w:eastAsia="Times New Roman"/>
          <w:kern w:val="0"/>
          <w:lang w:val="ru-RU" w:eastAsia="en-US"/>
        </w:rPr>
        <w:t>;</w:t>
      </w:r>
      <w:r w:rsidRPr="00AF1FB9">
        <w:rPr>
          <w:rFonts w:eastAsia="Times New Roman"/>
          <w:color w:val="auto"/>
          <w:kern w:val="0"/>
          <w:lang w:val="ru-RU" w:eastAsia="en-US"/>
        </w:rPr>
        <w:t xml:space="preserve"> </w:t>
      </w:r>
    </w:p>
    <w:p w14:paraId="7FEC2CA3" w14:textId="695F4B56" w:rsidR="00AF1FB9" w:rsidRP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 да је у прописаним роковима спровео поступак јавне набавке</w:t>
      </w:r>
      <w:r w:rsidR="00B342AD">
        <w:rPr>
          <w:rFonts w:eastAsia="Times New Roman"/>
          <w:color w:val="auto"/>
          <w:kern w:val="0"/>
          <w:lang w:val="ru-RU" w:eastAsia="en-US"/>
        </w:rPr>
        <w:t xml:space="preserve"> мале вредности</w:t>
      </w:r>
      <w:r w:rsidRPr="00AF1FB9">
        <w:rPr>
          <w:rFonts w:eastAsia="Times New Roman"/>
          <w:color w:val="auto"/>
          <w:kern w:val="0"/>
          <w:lang w:val="ru-RU" w:eastAsia="en-US"/>
        </w:rPr>
        <w:t xml:space="preserve">, извршио оцену, вредновање и упоређивање понуда и да је као најповољнију понуду изабрао понуду коју је поднео </w:t>
      </w:r>
      <w:r w:rsidR="003A4574">
        <w:rPr>
          <w:rFonts w:eastAsia="Times New Roman"/>
          <w:color w:val="auto"/>
          <w:kern w:val="0"/>
          <w:lang w:val="ru-RU" w:eastAsia="en-US"/>
        </w:rPr>
        <w:t>Пружа</w:t>
      </w:r>
      <w:r w:rsidR="003C3BF4">
        <w:rPr>
          <w:rFonts w:eastAsia="Times New Roman"/>
          <w:color w:val="auto"/>
          <w:kern w:val="0"/>
          <w:lang w:val="ru-RU" w:eastAsia="en-US"/>
        </w:rPr>
        <w:t>лац</w:t>
      </w:r>
      <w:r w:rsidR="003A4574">
        <w:rPr>
          <w:rFonts w:eastAsia="Times New Roman"/>
          <w:color w:val="auto"/>
          <w:kern w:val="0"/>
          <w:lang w:val="ru-RU" w:eastAsia="en-US"/>
        </w:rPr>
        <w:t xml:space="preserve"> услуг</w:t>
      </w:r>
      <w:r w:rsidR="001D3B4D">
        <w:rPr>
          <w:rFonts w:eastAsia="Times New Roman"/>
          <w:color w:val="auto"/>
          <w:kern w:val="0"/>
          <w:lang w:val="ru-RU" w:eastAsia="en-US"/>
        </w:rPr>
        <w:t>а</w:t>
      </w:r>
      <w:r w:rsidRPr="00AF1FB9">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77777777" w:rsidR="00AF1FB9" w:rsidRDefault="00AF1FB9" w:rsidP="00AF1FB9">
      <w:pPr>
        <w:suppressAutoHyphens w:val="0"/>
        <w:spacing w:line="240" w:lineRule="auto"/>
        <w:jc w:val="both"/>
        <w:rPr>
          <w:rFonts w:eastAsia="Times New Roman"/>
          <w:color w:val="auto"/>
          <w:kern w:val="0"/>
          <w:lang w:eastAsia="en-US"/>
        </w:rPr>
      </w:pPr>
      <w:r w:rsidRPr="00AF1FB9">
        <w:rPr>
          <w:rFonts w:eastAsia="Times New Roman"/>
          <w:color w:val="auto"/>
          <w:kern w:val="0"/>
          <w:lang w:eastAsia="en-US"/>
        </w:rPr>
        <w:tab/>
        <w:t>- да се средства за изв</w:t>
      </w:r>
      <w:r w:rsidR="006906E4">
        <w:rPr>
          <w:rFonts w:eastAsia="Times New Roman"/>
          <w:color w:val="auto"/>
          <w:kern w:val="0"/>
          <w:lang w:eastAsia="en-US"/>
        </w:rPr>
        <w:t>ршење предметне јавне набавке</w:t>
      </w:r>
      <w:r w:rsidRPr="00AF1FB9">
        <w:rPr>
          <w:rFonts w:eastAsia="Times New Roman"/>
          <w:color w:val="auto"/>
          <w:kern w:val="0"/>
          <w:lang w:eastAsia="en-US"/>
        </w:rPr>
        <w:t xml:space="preserve"> обезбеђују у складу са </w:t>
      </w:r>
      <w:r w:rsidR="002D3800">
        <w:rPr>
          <w:rFonts w:eastAsia="Times New Roman"/>
          <w:color w:val="auto"/>
          <w:kern w:val="0"/>
          <w:lang w:eastAsia="en-US"/>
        </w:rPr>
        <w:t>Финансијским планом Канцеларије за управљање јавним улагањима за 201</w:t>
      </w:r>
      <w:r w:rsidR="009B68C9">
        <w:rPr>
          <w:rFonts w:eastAsia="Times New Roman"/>
          <w:color w:val="auto"/>
          <w:kern w:val="0"/>
          <w:lang w:eastAsia="en-US"/>
        </w:rPr>
        <w:t>9</w:t>
      </w:r>
      <w:r w:rsidR="002D3800">
        <w:rPr>
          <w:rFonts w:eastAsia="Times New Roman"/>
          <w:color w:val="auto"/>
          <w:kern w:val="0"/>
          <w:lang w:eastAsia="en-US"/>
        </w:rPr>
        <w:t>. годин</w:t>
      </w:r>
      <w:r w:rsidR="00F671AE">
        <w:rPr>
          <w:rFonts w:eastAsia="Times New Roman"/>
          <w:color w:val="auto"/>
          <w:kern w:val="0"/>
          <w:lang w:eastAsia="en-US"/>
        </w:rPr>
        <w:t>у</w:t>
      </w:r>
      <w:r w:rsidR="002D3800">
        <w:rPr>
          <w:rFonts w:eastAsia="Times New Roman"/>
          <w:color w:val="auto"/>
          <w:kern w:val="0"/>
          <w:lang w:eastAsia="en-US"/>
        </w:rPr>
        <w:t>;</w:t>
      </w:r>
    </w:p>
    <w:p w14:paraId="27DF1369" w14:textId="35BCB949" w:rsidR="00AF1FB9" w:rsidRDefault="00AF1FB9" w:rsidP="00AF1FB9">
      <w:pPr>
        <w:suppressAutoHyphens w:val="0"/>
        <w:spacing w:line="240" w:lineRule="auto"/>
        <w:jc w:val="both"/>
        <w:rPr>
          <w:rFonts w:eastAsia="Times New Roman"/>
          <w:color w:val="auto"/>
          <w:kern w:val="0"/>
          <w:lang w:val="ru-RU" w:eastAsia="en-US"/>
        </w:rPr>
      </w:pPr>
      <w:r w:rsidRPr="00AF1FB9">
        <w:rPr>
          <w:rFonts w:eastAsia="Times New Roman"/>
          <w:color w:val="auto"/>
          <w:kern w:val="0"/>
          <w:lang w:val="ru-RU" w:eastAsia="en-US"/>
        </w:rPr>
        <w:tab/>
        <w:t>-</w:t>
      </w:r>
      <w:r w:rsidR="00DE7CBD">
        <w:rPr>
          <w:rFonts w:eastAsia="Times New Roman"/>
          <w:color w:val="auto"/>
          <w:kern w:val="0"/>
          <w:lang w:val="ru-RU" w:eastAsia="en-US"/>
        </w:rPr>
        <w:t xml:space="preserve"> </w:t>
      </w:r>
      <w:r w:rsidRPr="00AF1FB9">
        <w:rPr>
          <w:rFonts w:eastAsia="Times New Roman"/>
          <w:color w:val="auto"/>
          <w:kern w:val="0"/>
          <w:lang w:val="ru-RU" w:eastAsia="en-US"/>
        </w:rPr>
        <w:t>да је Наручилац у складу са чланом 108. став 1. Закона</w:t>
      </w:r>
      <w:r w:rsidR="00553125">
        <w:rPr>
          <w:rFonts w:eastAsia="Times New Roman"/>
          <w:color w:val="auto"/>
          <w:kern w:val="0"/>
          <w:lang w:val="ru-RU" w:eastAsia="en-US"/>
        </w:rPr>
        <w:t xml:space="preserve">, </w:t>
      </w:r>
      <w:r w:rsidRPr="00AF1FB9">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Pr>
          <w:rFonts w:eastAsia="Times New Roman"/>
          <w:color w:val="auto"/>
          <w:kern w:val="0"/>
          <w:lang w:val="ru-RU" w:eastAsia="en-US"/>
        </w:rPr>
        <w:t xml:space="preserve"> </w:t>
      </w:r>
      <w:r w:rsidR="002819F5">
        <w:rPr>
          <w:rFonts w:eastAsia="Times New Roman"/>
          <w:color w:val="auto"/>
          <w:kern w:val="0"/>
          <w:lang w:val="ru-RU" w:eastAsia="en-US"/>
        </w:rPr>
        <w:t>Пружаоцу услуг</w:t>
      </w:r>
      <w:r w:rsidR="008D0775">
        <w:rPr>
          <w:rFonts w:eastAsia="Times New Roman"/>
          <w:color w:val="auto"/>
          <w:kern w:val="0"/>
          <w:lang w:val="ru-RU" w:eastAsia="en-US"/>
        </w:rPr>
        <w:t>а</w:t>
      </w:r>
      <w:r w:rsidR="006906E4">
        <w:rPr>
          <w:rFonts w:eastAsia="Times New Roman"/>
          <w:color w:val="auto"/>
          <w:kern w:val="0"/>
          <w:lang w:val="ru-RU" w:eastAsia="en-US"/>
        </w:rPr>
        <w:t>.</w:t>
      </w:r>
      <w:r w:rsidRPr="00AF1FB9">
        <w:rPr>
          <w:rFonts w:eastAsia="Times New Roman"/>
          <w:color w:val="auto"/>
          <w:kern w:val="0"/>
          <w:lang w:val="ru-RU" w:eastAsia="en-US"/>
        </w:rPr>
        <w:t xml:space="preserve"> </w:t>
      </w:r>
    </w:p>
    <w:p w14:paraId="33F85C3E" w14:textId="77777777" w:rsidR="00AF1FB9" w:rsidRPr="00AF1FB9" w:rsidRDefault="00AF1FB9" w:rsidP="00AF1FB9">
      <w:pPr>
        <w:keepNext/>
        <w:suppressAutoHyphens w:val="0"/>
        <w:spacing w:before="240" w:after="60" w:line="240" w:lineRule="auto"/>
        <w:jc w:val="center"/>
        <w:rPr>
          <w:rFonts w:eastAsia="Times New Roman"/>
          <w:b/>
          <w:color w:val="auto"/>
          <w:kern w:val="0"/>
          <w:lang w:val="ru-RU" w:eastAsia="en-US"/>
        </w:rPr>
      </w:pPr>
      <w:r w:rsidRPr="00AF1FB9">
        <w:rPr>
          <w:rFonts w:eastAsia="Times New Roman"/>
          <w:b/>
          <w:color w:val="auto"/>
          <w:kern w:val="0"/>
          <w:lang w:val="ru-RU" w:eastAsia="en-US"/>
        </w:rPr>
        <w:t>Предмет уговора</w:t>
      </w:r>
    </w:p>
    <w:p w14:paraId="59F779BC" w14:textId="00139DFC" w:rsidR="00AF1FB9" w:rsidRPr="00AE38F2" w:rsidRDefault="00AF1FB9" w:rsidP="00AF1FB9">
      <w:pPr>
        <w:keepNext/>
        <w:suppressAutoHyphens w:val="0"/>
        <w:spacing w:before="120" w:after="120" w:line="240" w:lineRule="auto"/>
        <w:jc w:val="center"/>
        <w:rPr>
          <w:rFonts w:eastAsia="Times New Roman"/>
          <w:b/>
          <w:bCs/>
          <w:color w:val="auto"/>
          <w:kern w:val="0"/>
          <w:lang w:val="ru-RU" w:eastAsia="en-US"/>
        </w:rPr>
      </w:pPr>
      <w:r w:rsidRPr="00AE38F2">
        <w:rPr>
          <w:rFonts w:eastAsia="Times New Roman"/>
          <w:b/>
          <w:bCs/>
          <w:color w:val="auto"/>
          <w:kern w:val="0"/>
          <w:lang w:val="ru-RU" w:eastAsia="en-US"/>
        </w:rPr>
        <w:t xml:space="preserve">Члан </w:t>
      </w:r>
      <w:r w:rsidR="00AE38F2" w:rsidRPr="00AE38F2">
        <w:rPr>
          <w:rFonts w:eastAsia="Times New Roman"/>
          <w:b/>
          <w:bCs/>
          <w:color w:val="auto"/>
          <w:kern w:val="0"/>
          <w:lang w:eastAsia="en-US"/>
        </w:rPr>
        <w:t>1</w:t>
      </w:r>
      <w:r w:rsidRPr="00AE38F2">
        <w:rPr>
          <w:rFonts w:eastAsia="Times New Roman"/>
          <w:b/>
          <w:bCs/>
          <w:color w:val="auto"/>
          <w:kern w:val="0"/>
          <w:lang w:val="ru-RU" w:eastAsia="en-US"/>
        </w:rPr>
        <w:t xml:space="preserve">. </w:t>
      </w:r>
    </w:p>
    <w:p w14:paraId="0605F884" w14:textId="6607C75D" w:rsidR="00AF1FB9" w:rsidRPr="00F53D57" w:rsidRDefault="00AF1FB9" w:rsidP="00AF1FB9">
      <w:pPr>
        <w:suppressAutoHyphens w:val="0"/>
        <w:spacing w:line="240" w:lineRule="auto"/>
        <w:jc w:val="both"/>
        <w:rPr>
          <w:rFonts w:eastAsia="Calibri-Bold"/>
          <w:bCs/>
          <w:kern w:val="0"/>
        </w:rPr>
      </w:pPr>
      <w:r w:rsidRPr="00AF1FB9">
        <w:rPr>
          <w:rFonts w:eastAsia="Times New Roman"/>
          <w:color w:val="auto"/>
          <w:kern w:val="0"/>
          <w:lang w:val="ru-RU" w:eastAsia="en-US"/>
        </w:rPr>
        <w:tab/>
      </w:r>
      <w:r w:rsidRPr="00F53D57">
        <w:rPr>
          <w:rFonts w:eastAsia="Times New Roman"/>
          <w:color w:val="auto"/>
          <w:kern w:val="0"/>
          <w:lang w:val="ru-RU" w:eastAsia="en-US"/>
        </w:rPr>
        <w:t xml:space="preserve">Предмет овог уговора </w:t>
      </w:r>
      <w:r w:rsidR="00C8568A" w:rsidRPr="00F53D57">
        <w:rPr>
          <w:rFonts w:eastAsia="Times New Roman"/>
          <w:color w:val="auto"/>
          <w:kern w:val="0"/>
          <w:lang w:val="ru-RU" w:eastAsia="en-US"/>
        </w:rPr>
        <w:t>су у</w:t>
      </w:r>
      <w:r w:rsidR="00C8568A" w:rsidRPr="00F53D57">
        <w:rPr>
          <w:rFonts w:eastAsia="Calibri-Bold"/>
          <w:bCs/>
          <w:kern w:val="0"/>
        </w:rPr>
        <w:t xml:space="preserve">слуге </w:t>
      </w:r>
      <w:r w:rsidR="00F642C8" w:rsidRPr="00F53D57">
        <w:rPr>
          <w:rFonts w:eastAsia="Calibri-Bold"/>
          <w:bCs/>
          <w:kern w:val="0"/>
        </w:rPr>
        <w:t>техничког п</w:t>
      </w:r>
      <w:r w:rsidR="00CB4AB5" w:rsidRPr="00F53D57">
        <w:rPr>
          <w:rFonts w:eastAsia="Calibri-Bold"/>
          <w:bCs/>
          <w:kern w:val="0"/>
        </w:rPr>
        <w:t>ројектовања</w:t>
      </w:r>
      <w:r w:rsidR="00F671AE" w:rsidRPr="00F53D57">
        <w:rPr>
          <w:rFonts w:eastAsia="Calibri-Bold"/>
          <w:bCs/>
          <w:kern w:val="0"/>
        </w:rPr>
        <w:t xml:space="preserve">, у свему према техничкој спецификацији и понуди </w:t>
      </w:r>
      <w:r w:rsidR="003A4574">
        <w:rPr>
          <w:rFonts w:eastAsia="Calibri-Bold"/>
          <w:bCs/>
          <w:kern w:val="0"/>
          <w:lang w:val="sr-Cyrl-RS"/>
        </w:rPr>
        <w:t>Пружаоца услуг</w:t>
      </w:r>
      <w:r w:rsidR="008D0775">
        <w:rPr>
          <w:rFonts w:eastAsia="Calibri-Bold"/>
          <w:bCs/>
          <w:kern w:val="0"/>
          <w:lang w:val="sr-Cyrl-RS"/>
        </w:rPr>
        <w:t>а</w:t>
      </w:r>
      <w:r w:rsidR="00F671AE" w:rsidRPr="00F53D57">
        <w:rPr>
          <w:rFonts w:eastAsia="Calibri-Bold"/>
          <w:bCs/>
          <w:kern w:val="0"/>
        </w:rPr>
        <w:t xml:space="preserve"> која је саставни део уговора.</w:t>
      </w:r>
    </w:p>
    <w:p w14:paraId="2E1BA3EA" w14:textId="42B5F909" w:rsidR="00F671AE" w:rsidRPr="00F53D57" w:rsidRDefault="00F671AE" w:rsidP="00AF1FB9">
      <w:pPr>
        <w:suppressAutoHyphens w:val="0"/>
        <w:spacing w:line="240" w:lineRule="auto"/>
        <w:jc w:val="both"/>
        <w:rPr>
          <w:rFonts w:eastAsia="Times New Roman"/>
          <w:kern w:val="0"/>
          <w:lang w:val="ru-RU" w:eastAsia="en-US"/>
        </w:rPr>
      </w:pPr>
      <w:r w:rsidRPr="00F53D57">
        <w:rPr>
          <w:rFonts w:eastAsia="Times New Roman"/>
          <w:kern w:val="0"/>
          <w:lang w:val="ru-RU" w:eastAsia="en-US"/>
        </w:rPr>
        <w:tab/>
      </w:r>
      <w:r w:rsidR="003A4574">
        <w:rPr>
          <w:rFonts w:eastAsia="Times New Roman"/>
          <w:kern w:val="0"/>
          <w:lang w:val="ru-RU" w:eastAsia="en-US"/>
        </w:rPr>
        <w:t>Пружалац услуг</w:t>
      </w:r>
      <w:r w:rsidR="008D0775">
        <w:rPr>
          <w:rFonts w:eastAsia="Times New Roman"/>
          <w:kern w:val="0"/>
          <w:lang w:val="ru-RU" w:eastAsia="en-US"/>
        </w:rPr>
        <w:t>а</w:t>
      </w:r>
      <w:r w:rsidRPr="00F53D57">
        <w:rPr>
          <w:rFonts w:eastAsia="Times New Roman"/>
          <w:kern w:val="0"/>
          <w:lang w:val="ru-RU" w:eastAsia="en-US"/>
        </w:rPr>
        <w:t xml:space="preserve"> се обавезује да пружи предметне услуге, а Наручилац се обавезује да у складу са потребама и одобреним буџетским средствима сукцесивно упућује писане захтеве за извршење услуга, писаним путем констатује да је услуга извршена и да плати уговорену цену пружених услуга.</w:t>
      </w:r>
    </w:p>
    <w:p w14:paraId="756C182E" w14:textId="77777777" w:rsidR="00AF1FB9" w:rsidRPr="00AF1FB9" w:rsidRDefault="00F671AE" w:rsidP="00930B2E">
      <w:pPr>
        <w:suppressAutoHyphens w:val="0"/>
        <w:spacing w:line="240" w:lineRule="auto"/>
        <w:jc w:val="both"/>
        <w:rPr>
          <w:rFonts w:eastAsia="Times New Roman"/>
          <w:color w:val="auto"/>
          <w:kern w:val="0"/>
          <w:lang w:val="ru-RU" w:eastAsia="en-US"/>
        </w:rPr>
      </w:pPr>
      <w:r w:rsidRPr="00F53D57">
        <w:rPr>
          <w:rFonts w:eastAsia="Times New Roman"/>
          <w:kern w:val="0"/>
          <w:lang w:val="ru-RU" w:eastAsia="en-US"/>
        </w:rPr>
        <w:tab/>
        <w:t xml:space="preserve">Тражене услуге ће се извршити у обиму, </w:t>
      </w:r>
      <w:r w:rsidR="00930B2E" w:rsidRPr="00F53D57">
        <w:rPr>
          <w:rFonts w:eastAsia="Times New Roman"/>
          <w:kern w:val="0"/>
          <w:lang w:val="ru-RU" w:eastAsia="en-US"/>
        </w:rPr>
        <w:t xml:space="preserve">количини и </w:t>
      </w:r>
      <w:r w:rsidRPr="00F53D57">
        <w:rPr>
          <w:rFonts w:eastAsia="Times New Roman"/>
          <w:kern w:val="0"/>
          <w:lang w:val="ru-RU" w:eastAsia="en-US"/>
        </w:rPr>
        <w:t>динамици</w:t>
      </w:r>
      <w:r w:rsidR="00930B2E" w:rsidRPr="00F53D57">
        <w:rPr>
          <w:rFonts w:eastAsia="Times New Roman"/>
          <w:kern w:val="0"/>
          <w:lang w:val="ru-RU" w:eastAsia="en-US"/>
        </w:rPr>
        <w:t xml:space="preserve"> који су у складу са потребама и по захтеву Наручиоца.</w:t>
      </w:r>
    </w:p>
    <w:p w14:paraId="4EE88430" w14:textId="77777777" w:rsidR="00AF1FB9" w:rsidRPr="00AF1FB9" w:rsidRDefault="00D67225" w:rsidP="00AF1FB9">
      <w:pPr>
        <w:keepNext/>
        <w:suppressAutoHyphens w:val="0"/>
        <w:spacing w:before="240" w:after="60" w:line="240" w:lineRule="auto"/>
        <w:jc w:val="center"/>
        <w:rPr>
          <w:rFonts w:eastAsia="Times New Roman"/>
          <w:b/>
          <w:color w:val="auto"/>
          <w:kern w:val="0"/>
          <w:lang w:val="ru-RU" w:eastAsia="en-US"/>
        </w:rPr>
      </w:pPr>
      <w:r>
        <w:rPr>
          <w:rFonts w:eastAsia="Times New Roman"/>
          <w:b/>
          <w:color w:val="auto"/>
          <w:kern w:val="0"/>
          <w:lang w:val="ru-RU" w:eastAsia="en-US"/>
        </w:rPr>
        <w:t xml:space="preserve">Начин, услови и рокови </w:t>
      </w:r>
      <w:r w:rsidR="00566B82">
        <w:rPr>
          <w:rFonts w:eastAsia="Times New Roman"/>
          <w:b/>
          <w:color w:val="auto"/>
          <w:kern w:val="0"/>
          <w:lang w:val="ru-RU" w:eastAsia="en-US"/>
        </w:rPr>
        <w:t>пружања предметне услуге</w:t>
      </w:r>
    </w:p>
    <w:p w14:paraId="4923F96F" w14:textId="28F7455C"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2</w:t>
      </w:r>
      <w:r w:rsidRPr="007241FA">
        <w:rPr>
          <w:rFonts w:eastAsia="Times New Roman"/>
          <w:b/>
          <w:color w:val="auto"/>
          <w:kern w:val="0"/>
          <w:lang w:val="ru-RU" w:eastAsia="en-US"/>
        </w:rPr>
        <w:t>.</w:t>
      </w:r>
    </w:p>
    <w:p w14:paraId="0424E28E" w14:textId="10C96ED2" w:rsidR="00566B82" w:rsidRPr="00222B37" w:rsidRDefault="00566B82" w:rsidP="00566B82">
      <w:pPr>
        <w:keepNext/>
        <w:suppressAutoHyphens w:val="0"/>
        <w:spacing w:line="240" w:lineRule="auto"/>
        <w:ind w:firstLine="708"/>
        <w:jc w:val="both"/>
        <w:rPr>
          <w:rFonts w:eastAsia="Times New Roman"/>
          <w:color w:val="auto"/>
          <w:kern w:val="0"/>
          <w:lang w:val="ru-RU" w:eastAsia="en-US"/>
        </w:rPr>
      </w:pPr>
      <w:r w:rsidRPr="00566B82">
        <w:rPr>
          <w:rFonts w:eastAsia="Times New Roman"/>
          <w:color w:val="auto"/>
          <w:kern w:val="0"/>
          <w:lang w:val="ru-RU" w:eastAsia="en-US"/>
        </w:rPr>
        <w:t xml:space="preserve">Наручилац се обавезује да </w:t>
      </w:r>
      <w:r w:rsidR="00C8210D" w:rsidRPr="00222B37">
        <w:rPr>
          <w:rFonts w:eastAsia="Times New Roman"/>
          <w:color w:val="auto"/>
          <w:kern w:val="0"/>
          <w:lang w:val="sr-Cyrl-RS" w:eastAsia="en-US"/>
        </w:rPr>
        <w:t>предметне услуге</w:t>
      </w:r>
      <w:r w:rsidRPr="00222B37">
        <w:rPr>
          <w:rFonts w:eastAsia="Times New Roman"/>
          <w:color w:val="auto"/>
          <w:kern w:val="0"/>
          <w:lang w:val="ru-RU" w:eastAsia="en-US"/>
        </w:rPr>
        <w:t xml:space="preserve"> наручи писмено, електронском поштом, путем посебног захтева</w:t>
      </w:r>
      <w:r w:rsidR="00222B37" w:rsidRPr="00222B37">
        <w:rPr>
          <w:rFonts w:eastAsia="Times New Roman"/>
          <w:color w:val="auto"/>
          <w:kern w:val="0"/>
          <w:lang w:val="ru-RU" w:eastAsia="en-US"/>
        </w:rPr>
        <w:t>.</w:t>
      </w:r>
      <w:r w:rsidRPr="00222B37">
        <w:rPr>
          <w:rFonts w:eastAsia="Times New Roman"/>
          <w:color w:val="auto"/>
          <w:kern w:val="0"/>
          <w:lang w:val="ru-RU" w:eastAsia="en-US"/>
        </w:rPr>
        <w:t xml:space="preserve">  </w:t>
      </w:r>
    </w:p>
    <w:p w14:paraId="07B92409" w14:textId="77777777" w:rsidR="008770FA" w:rsidRDefault="003A4574" w:rsidP="008770FA">
      <w:pPr>
        <w:widowControl w:val="0"/>
        <w:suppressAutoHyphens w:val="0"/>
        <w:autoSpaceDE w:val="0"/>
        <w:autoSpaceDN w:val="0"/>
        <w:adjustRightInd w:val="0"/>
        <w:spacing w:line="240" w:lineRule="auto"/>
        <w:ind w:firstLine="708"/>
        <w:jc w:val="both"/>
        <w:rPr>
          <w:rFonts w:eastAsia="Times New Roman"/>
          <w:color w:val="auto"/>
          <w:kern w:val="0"/>
          <w:lang w:eastAsia="en-US"/>
        </w:rPr>
      </w:pPr>
      <w:r>
        <w:rPr>
          <w:rFonts w:eastAsia="Times New Roman"/>
          <w:color w:val="auto"/>
          <w:kern w:val="0"/>
          <w:lang w:val="ru-RU" w:eastAsia="en-US"/>
        </w:rPr>
        <w:t>Пружалац услуг</w:t>
      </w:r>
      <w:r w:rsidR="008D0775">
        <w:rPr>
          <w:rFonts w:eastAsia="Times New Roman"/>
          <w:color w:val="auto"/>
          <w:kern w:val="0"/>
          <w:lang w:val="ru-RU" w:eastAsia="en-US"/>
        </w:rPr>
        <w:t>а</w:t>
      </w:r>
      <w:r w:rsidR="00566B82" w:rsidRPr="00222B37">
        <w:rPr>
          <w:rFonts w:eastAsia="Times New Roman"/>
          <w:color w:val="auto"/>
          <w:kern w:val="0"/>
          <w:lang w:val="ru-RU" w:eastAsia="en-US"/>
        </w:rPr>
        <w:t xml:space="preserve"> се обавезује да ће </w:t>
      </w:r>
      <w:r w:rsidR="00553125" w:rsidRPr="00222B37">
        <w:rPr>
          <w:rFonts w:eastAsia="Times New Roman"/>
          <w:color w:val="auto"/>
          <w:kern w:val="0"/>
          <w:lang w:val="ru-RU" w:eastAsia="en-US"/>
        </w:rPr>
        <w:t xml:space="preserve">услуге техничког пројектовања </w:t>
      </w:r>
      <w:r w:rsidR="00566B82" w:rsidRPr="00222B37">
        <w:rPr>
          <w:rFonts w:eastAsia="Times New Roman"/>
          <w:color w:val="auto"/>
          <w:kern w:val="0"/>
          <w:lang w:val="ru-RU" w:eastAsia="en-US"/>
        </w:rPr>
        <w:t xml:space="preserve">извршити у року од </w:t>
      </w:r>
      <w:r w:rsidR="00222B37" w:rsidRPr="00222B37">
        <w:rPr>
          <w:rFonts w:eastAsia="Times New Roman"/>
          <w:color w:val="auto"/>
          <w:kern w:val="0"/>
          <w:lang w:val="ru-RU" w:eastAsia="en-US"/>
        </w:rPr>
        <w:t>__________ (словима: _______________</w:t>
      </w:r>
      <w:r w:rsidR="00DE35DD" w:rsidRPr="00222B37">
        <w:rPr>
          <w:rFonts w:eastAsia="Times New Roman"/>
          <w:color w:val="auto"/>
          <w:kern w:val="0"/>
          <w:lang w:val="ru-RU" w:eastAsia="en-US"/>
        </w:rPr>
        <w:t xml:space="preserve">) календарских </w:t>
      </w:r>
      <w:r w:rsidR="00C8210D" w:rsidRPr="00222B37">
        <w:rPr>
          <w:rFonts w:eastAsia="Times New Roman"/>
          <w:color w:val="auto"/>
          <w:kern w:val="0"/>
          <w:lang w:val="ru-RU" w:eastAsia="en-US"/>
        </w:rPr>
        <w:t>дана</w:t>
      </w:r>
      <w:r w:rsidR="00DE35DD" w:rsidRPr="00222B37">
        <w:rPr>
          <w:rFonts w:eastAsia="Times New Roman"/>
          <w:color w:val="auto"/>
          <w:kern w:val="0"/>
          <w:lang w:val="ru-RU" w:eastAsia="en-US"/>
        </w:rPr>
        <w:t xml:space="preserve"> </w:t>
      </w:r>
      <w:r w:rsidR="00566B82" w:rsidRPr="00222B37">
        <w:rPr>
          <w:rFonts w:eastAsia="Times New Roman"/>
          <w:color w:val="auto"/>
          <w:kern w:val="0"/>
          <w:lang w:val="ru-RU" w:eastAsia="en-US"/>
        </w:rPr>
        <w:t xml:space="preserve">од </w:t>
      </w:r>
      <w:r w:rsidR="0047497F" w:rsidRPr="00B90CD6">
        <w:t xml:space="preserve">од </w:t>
      </w:r>
      <w:r w:rsidR="0047497F" w:rsidRPr="00B90CD6">
        <w:rPr>
          <w:lang w:val="sr-Cyrl-RS"/>
        </w:rPr>
        <w:t xml:space="preserve">дана </w:t>
      </w:r>
      <w:r w:rsidR="0047497F" w:rsidRPr="00B90CD6">
        <w:t xml:space="preserve">пријема </w:t>
      </w:r>
      <w:r w:rsidR="004D7027">
        <w:rPr>
          <w:lang w:val="sr-Cyrl-RS"/>
        </w:rPr>
        <w:lastRenderedPageBreak/>
        <w:t xml:space="preserve">појединачног </w:t>
      </w:r>
      <w:r w:rsidR="0047497F">
        <w:rPr>
          <w:lang w:val="sr-Cyrl-RS"/>
        </w:rPr>
        <w:t xml:space="preserve">писменог </w:t>
      </w:r>
      <w:r w:rsidR="0047497F" w:rsidRPr="00B90CD6">
        <w:t xml:space="preserve">захтева </w:t>
      </w:r>
      <w:r w:rsidR="0047497F">
        <w:rPr>
          <w:lang w:val="sr-Cyrl-RS"/>
        </w:rPr>
        <w:t>Н</w:t>
      </w:r>
      <w:r w:rsidR="0047497F" w:rsidRPr="00B90CD6">
        <w:t>аручиоца</w:t>
      </w:r>
      <w:r w:rsidR="0047497F" w:rsidRPr="00830321">
        <w:rPr>
          <w:rFonts w:eastAsia="Times New Roman"/>
          <w:color w:val="auto"/>
          <w:kern w:val="0"/>
          <w:lang w:eastAsia="en-US"/>
        </w:rPr>
        <w:t xml:space="preserve"> </w:t>
      </w:r>
      <w:r w:rsidR="0047497F" w:rsidRPr="00793528">
        <w:rPr>
          <w:rFonts w:eastAsia="Times New Roman"/>
          <w:color w:val="auto"/>
          <w:kern w:val="0"/>
          <w:lang w:eastAsia="en-US"/>
        </w:rPr>
        <w:t>и достављања пројектног задатка и свих подлога.</w:t>
      </w:r>
    </w:p>
    <w:p w14:paraId="16142327" w14:textId="64A8277D" w:rsidR="00F8469F" w:rsidRDefault="008770FA" w:rsidP="008770FA">
      <w:pPr>
        <w:widowControl w:val="0"/>
        <w:suppressAutoHyphens w:val="0"/>
        <w:autoSpaceDE w:val="0"/>
        <w:autoSpaceDN w:val="0"/>
        <w:adjustRightInd w:val="0"/>
        <w:spacing w:line="240" w:lineRule="auto"/>
        <w:ind w:firstLine="708"/>
        <w:jc w:val="both"/>
        <w:rPr>
          <w:rFonts w:ascii="Arial" w:hAnsi="Arial" w:cs="Arial"/>
          <w:color w:val="auto"/>
        </w:rPr>
      </w:pPr>
      <w:r>
        <w:rPr>
          <w:rFonts w:eastAsia="Times New Roman"/>
          <w:bCs/>
          <w:color w:val="auto"/>
          <w:kern w:val="0"/>
          <w:lang w:val="sr-Cyrl-RS" w:eastAsia="en-US"/>
        </w:rPr>
        <w:t xml:space="preserve">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 </w:t>
      </w:r>
      <w:r w:rsidR="00F8469F" w:rsidRPr="00F8469F">
        <w:rPr>
          <w:rFonts w:ascii="Arial" w:hAnsi="Arial" w:cs="Arial"/>
          <w:color w:val="auto"/>
        </w:rPr>
        <w:t xml:space="preserve"> </w:t>
      </w:r>
    </w:p>
    <w:p w14:paraId="79299DB9" w14:textId="24479BAE" w:rsidR="008770FA" w:rsidRPr="008770FA" w:rsidRDefault="008770FA" w:rsidP="0047497F">
      <w:pPr>
        <w:widowControl w:val="0"/>
        <w:suppressAutoHyphens w:val="0"/>
        <w:autoSpaceDE w:val="0"/>
        <w:autoSpaceDN w:val="0"/>
        <w:adjustRightInd w:val="0"/>
        <w:spacing w:line="240" w:lineRule="auto"/>
        <w:ind w:firstLine="360"/>
        <w:jc w:val="both"/>
        <w:rPr>
          <w:rFonts w:ascii="Arial" w:hAnsi="Arial" w:cs="Arial"/>
          <w:color w:val="auto"/>
          <w:lang w:val="sr-Cyrl-RS"/>
        </w:rPr>
      </w:pPr>
    </w:p>
    <w:p w14:paraId="1D95402C" w14:textId="1AF31921" w:rsidR="00AF1FB9" w:rsidRPr="007241FA" w:rsidRDefault="00AF1FB9"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3</w:t>
      </w:r>
      <w:r w:rsidRPr="007241FA">
        <w:rPr>
          <w:rFonts w:eastAsia="Times New Roman"/>
          <w:b/>
          <w:color w:val="auto"/>
          <w:kern w:val="0"/>
          <w:lang w:val="ru-RU" w:eastAsia="en-US"/>
        </w:rPr>
        <w:t>.</w:t>
      </w:r>
    </w:p>
    <w:p w14:paraId="01CBA9E3" w14:textId="19BAB410" w:rsidR="00566B82" w:rsidRPr="008770FA" w:rsidRDefault="00566B82" w:rsidP="002F4F53">
      <w:pPr>
        <w:keepNext/>
        <w:suppressAutoHyphens w:val="0"/>
        <w:spacing w:line="240" w:lineRule="auto"/>
        <w:ind w:firstLine="708"/>
        <w:jc w:val="both"/>
        <w:rPr>
          <w:rFonts w:eastAsia="Times New Roman"/>
          <w:bCs/>
          <w:color w:val="auto"/>
          <w:kern w:val="0"/>
          <w:lang w:val="sr-Cyrl-RS" w:eastAsia="en-US"/>
        </w:rPr>
      </w:pPr>
      <w:r w:rsidRPr="00F53D57">
        <w:rPr>
          <w:rFonts w:eastAsia="Times New Roman"/>
          <w:bCs/>
          <w:color w:val="auto"/>
          <w:kern w:val="0"/>
          <w:lang w:eastAsia="en-US"/>
        </w:rPr>
        <w:t xml:space="preserve">Достава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врши </w:t>
      </w:r>
      <w:r w:rsidR="00545C00" w:rsidRPr="00F53D57">
        <w:rPr>
          <w:rFonts w:eastAsia="Times New Roman"/>
          <w:bCs/>
          <w:color w:val="auto"/>
          <w:kern w:val="0"/>
          <w:lang w:eastAsia="en-US"/>
        </w:rPr>
        <w:t xml:space="preserve">се електронским путем и </w:t>
      </w:r>
      <w:r w:rsidRPr="00F53D57">
        <w:rPr>
          <w:rFonts w:eastAsia="Times New Roman"/>
          <w:bCs/>
          <w:color w:val="auto"/>
          <w:kern w:val="0"/>
          <w:lang w:eastAsia="en-US"/>
        </w:rPr>
        <w:t>непосредно, на адрес</w:t>
      </w:r>
      <w:r w:rsidR="00C8210D" w:rsidRPr="00F53D57">
        <w:rPr>
          <w:rFonts w:eastAsia="Times New Roman"/>
          <w:bCs/>
          <w:color w:val="auto"/>
          <w:kern w:val="0"/>
          <w:lang w:val="sr-Cyrl-RS" w:eastAsia="en-US"/>
        </w:rPr>
        <w:t>у</w:t>
      </w:r>
      <w:r w:rsidRPr="00F53D57">
        <w:rPr>
          <w:rFonts w:eastAsia="Times New Roman"/>
          <w:bCs/>
          <w:color w:val="auto"/>
          <w:kern w:val="0"/>
          <w:lang w:eastAsia="en-US"/>
        </w:rPr>
        <w:t xml:space="preserve"> Наручиоца.</w:t>
      </w:r>
      <w:r w:rsidR="008770FA">
        <w:rPr>
          <w:rFonts w:eastAsia="Times New Roman"/>
          <w:bCs/>
          <w:color w:val="auto"/>
          <w:kern w:val="0"/>
          <w:lang w:val="sr-Cyrl-RS" w:eastAsia="en-US"/>
        </w:rPr>
        <w:t xml:space="preserve"> </w:t>
      </w:r>
    </w:p>
    <w:p w14:paraId="7D410B08" w14:textId="3DBA8CAA" w:rsidR="00566B82" w:rsidRPr="00566B82"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F53D57">
        <w:rPr>
          <w:rFonts w:eastAsia="Times New Roman"/>
          <w:bCs/>
          <w:color w:val="auto"/>
          <w:kern w:val="0"/>
          <w:lang w:eastAsia="en-US"/>
        </w:rPr>
        <w:t xml:space="preserve">техничке документације, </w:t>
      </w:r>
      <w:r w:rsidRPr="00F53D57">
        <w:rPr>
          <w:rFonts w:eastAsia="Times New Roman"/>
          <w:bCs/>
          <w:color w:val="auto"/>
          <w:kern w:val="0"/>
          <w:lang w:eastAsia="en-US"/>
        </w:rPr>
        <w:t xml:space="preserve">као и других докумената о предметним услугама у просторијама </w:t>
      </w:r>
      <w:r w:rsidR="003A4574">
        <w:rPr>
          <w:rFonts w:eastAsia="Times New Roman"/>
          <w:bCs/>
          <w:color w:val="auto"/>
          <w:kern w:val="0"/>
          <w:lang w:val="sr-Cyrl-RS" w:eastAsia="en-US"/>
        </w:rPr>
        <w:t>Пруж</w:t>
      </w:r>
      <w:r w:rsidR="003C3BF4">
        <w:rPr>
          <w:rFonts w:eastAsia="Times New Roman"/>
          <w:bCs/>
          <w:color w:val="auto"/>
          <w:kern w:val="0"/>
          <w:lang w:val="sr-Cyrl-RS" w:eastAsia="en-US"/>
        </w:rPr>
        <w:t>аоца</w:t>
      </w:r>
      <w:r w:rsidR="003A4574">
        <w:rPr>
          <w:rFonts w:eastAsia="Times New Roman"/>
          <w:bCs/>
          <w:color w:val="auto"/>
          <w:kern w:val="0"/>
          <w:lang w:val="sr-Cyrl-RS" w:eastAsia="en-US"/>
        </w:rPr>
        <w:t xml:space="preserve"> услуг</w:t>
      </w:r>
      <w:r w:rsidR="008D0775">
        <w:rPr>
          <w:rFonts w:eastAsia="Times New Roman"/>
          <w:bCs/>
          <w:color w:val="auto"/>
          <w:kern w:val="0"/>
          <w:lang w:val="sr-Cyrl-RS" w:eastAsia="en-US"/>
        </w:rPr>
        <w:t>а</w:t>
      </w:r>
      <w:r w:rsidRPr="00F53D57">
        <w:rPr>
          <w:rFonts w:eastAsia="Times New Roman"/>
          <w:bCs/>
          <w:color w:val="auto"/>
          <w:kern w:val="0"/>
          <w:lang w:eastAsia="en-US"/>
        </w:rPr>
        <w:t>, односно на другом месту које договоре.</w:t>
      </w:r>
      <w:r w:rsidRPr="00566B82">
        <w:rPr>
          <w:rFonts w:eastAsia="Times New Roman"/>
          <w:bCs/>
          <w:color w:val="auto"/>
          <w:kern w:val="0"/>
          <w:lang w:eastAsia="en-US"/>
        </w:rPr>
        <w:t xml:space="preserve">  </w:t>
      </w:r>
    </w:p>
    <w:p w14:paraId="43511A22" w14:textId="72E0C387" w:rsidR="00566B8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AE38F2" w:rsidRPr="007241FA">
        <w:rPr>
          <w:rFonts w:eastAsia="Times New Roman"/>
          <w:b/>
          <w:color w:val="auto"/>
          <w:kern w:val="0"/>
          <w:lang w:val="ru-RU" w:eastAsia="en-US"/>
        </w:rPr>
        <w:t>4</w:t>
      </w:r>
      <w:r w:rsidRPr="007241FA">
        <w:rPr>
          <w:rFonts w:eastAsia="Times New Roman"/>
          <w:b/>
          <w:color w:val="auto"/>
          <w:kern w:val="0"/>
          <w:lang w:val="ru-RU" w:eastAsia="en-US"/>
        </w:rPr>
        <w:t xml:space="preserve">. </w:t>
      </w:r>
    </w:p>
    <w:p w14:paraId="19646E3C" w14:textId="784BE18C" w:rsidR="00AE38F2" w:rsidRPr="00F53D57" w:rsidRDefault="0047497F" w:rsidP="002F4F53">
      <w:pPr>
        <w:keepNext/>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 xml:space="preserve">Пружалац услуга </w:t>
      </w:r>
      <w:r w:rsidR="00566B82" w:rsidRPr="00F53D57">
        <w:rPr>
          <w:rFonts w:eastAsia="Times New Roman"/>
          <w:bCs/>
          <w:color w:val="auto"/>
          <w:kern w:val="0"/>
          <w:lang w:eastAsia="en-US"/>
        </w:rPr>
        <w:t xml:space="preserve">је дужан да при </w:t>
      </w:r>
      <w:r w:rsidR="00F8469F" w:rsidRPr="00F53D57">
        <w:rPr>
          <w:rFonts w:eastAsia="Times New Roman"/>
          <w:bCs/>
          <w:color w:val="auto"/>
          <w:kern w:val="0"/>
          <w:lang w:eastAsia="en-US"/>
        </w:rPr>
        <w:t>изради пројектне документације поступа</w:t>
      </w:r>
      <w:r w:rsidR="00566B82" w:rsidRPr="00F53D57">
        <w:rPr>
          <w:rFonts w:eastAsia="Times New Roman"/>
          <w:bCs/>
          <w:color w:val="auto"/>
          <w:kern w:val="0"/>
          <w:lang w:eastAsia="en-US"/>
        </w:rPr>
        <w:t xml:space="preserve"> по упутствима која му је Наручилац благовремено дао, а у складу с пажњом доброг привредника</w:t>
      </w:r>
      <w:r w:rsidR="00F8469F" w:rsidRPr="00F53D57">
        <w:rPr>
          <w:rFonts w:eastAsia="Times New Roman"/>
          <w:bCs/>
          <w:color w:val="auto"/>
          <w:kern w:val="0"/>
          <w:lang w:eastAsia="en-US"/>
        </w:rPr>
        <w:t>.</w:t>
      </w:r>
      <w:r w:rsidR="00566B82" w:rsidRPr="00F53D57">
        <w:rPr>
          <w:rFonts w:eastAsia="Times New Roman"/>
          <w:bCs/>
          <w:color w:val="auto"/>
          <w:kern w:val="0"/>
          <w:lang w:eastAsia="en-US"/>
        </w:rPr>
        <w:t xml:space="preserve">    </w:t>
      </w:r>
    </w:p>
    <w:p w14:paraId="3CE5AC25" w14:textId="4BEE20FF" w:rsidR="00F8469F" w:rsidRPr="00F53D57" w:rsidRDefault="00566B82" w:rsidP="002F4F53">
      <w:pPr>
        <w:keepNext/>
        <w:suppressAutoHyphens w:val="0"/>
        <w:spacing w:line="240" w:lineRule="auto"/>
        <w:ind w:firstLine="708"/>
        <w:jc w:val="both"/>
        <w:rPr>
          <w:rFonts w:eastAsia="Times New Roman"/>
          <w:bCs/>
          <w:color w:val="auto"/>
          <w:kern w:val="0"/>
          <w:lang w:eastAsia="en-US"/>
        </w:rPr>
      </w:pPr>
      <w:r w:rsidRPr="00F53D57">
        <w:rPr>
          <w:rFonts w:eastAsia="Times New Roman"/>
          <w:bCs/>
          <w:color w:val="auto"/>
          <w:kern w:val="0"/>
          <w:lang w:eastAsia="en-US"/>
        </w:rPr>
        <w:t xml:space="preserve">Ако Наручилац не достави потребна упутства, </w:t>
      </w:r>
      <w:r w:rsidR="003A4574">
        <w:rPr>
          <w:rFonts w:eastAsia="Times New Roman"/>
          <w:bCs/>
          <w:color w:val="auto"/>
          <w:kern w:val="0"/>
          <w:lang w:val="sr-Cyrl-RS" w:eastAsia="en-US"/>
        </w:rPr>
        <w:t>Пружалац услуг</w:t>
      </w:r>
      <w:r w:rsidR="008D0775">
        <w:rPr>
          <w:rFonts w:eastAsia="Times New Roman"/>
          <w:bCs/>
          <w:color w:val="auto"/>
          <w:kern w:val="0"/>
          <w:lang w:val="sr-Cyrl-RS" w:eastAsia="en-US"/>
        </w:rPr>
        <w:t>а</w:t>
      </w:r>
      <w:r w:rsidRPr="00F53D57">
        <w:rPr>
          <w:rFonts w:eastAsia="Times New Roman"/>
          <w:bCs/>
          <w:color w:val="auto"/>
          <w:kern w:val="0"/>
          <w:lang w:eastAsia="en-US"/>
        </w:rPr>
        <w:t xml:space="preserve"> је дужан да ради на начин који је у датим приликама  најпогоднији за Наручиоца.  </w:t>
      </w:r>
    </w:p>
    <w:p w14:paraId="5209D1B2" w14:textId="772BE21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Цена</w:t>
      </w:r>
    </w:p>
    <w:p w14:paraId="5DBE73BA" w14:textId="77777777" w:rsidR="00AE38F2"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5</w:t>
      </w:r>
      <w:r w:rsidR="002F4F53" w:rsidRPr="007241FA">
        <w:rPr>
          <w:rFonts w:eastAsia="Times New Roman"/>
          <w:b/>
          <w:color w:val="auto"/>
          <w:kern w:val="0"/>
          <w:lang w:val="ru-RU" w:eastAsia="en-US"/>
        </w:rPr>
        <w:t>.</w:t>
      </w:r>
      <w:r w:rsidR="00AD3980" w:rsidRPr="007241FA">
        <w:rPr>
          <w:rFonts w:eastAsia="Times New Roman"/>
          <w:b/>
          <w:color w:val="auto"/>
          <w:kern w:val="0"/>
          <w:lang w:val="ru-RU" w:eastAsia="en-US"/>
        </w:rPr>
        <w:t xml:space="preserve"> </w:t>
      </w:r>
    </w:p>
    <w:p w14:paraId="6E6A8D25" w14:textId="15409678" w:rsidR="00AE38F2"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Максимална вредност Уговора је у висини процењене вредности за предметну јавну набавку, у износу од </w:t>
      </w:r>
      <w:r w:rsidR="00645AB7" w:rsidRPr="00955766">
        <w:rPr>
          <w:rFonts w:eastAsia="Times New Roman"/>
          <w:bCs/>
          <w:color w:val="auto"/>
          <w:kern w:val="0"/>
          <w:lang w:eastAsia="en-US"/>
        </w:rPr>
        <w:t>5</w:t>
      </w:r>
      <w:r w:rsidRPr="00955766">
        <w:rPr>
          <w:rFonts w:eastAsia="Times New Roman"/>
          <w:bCs/>
          <w:color w:val="auto"/>
          <w:kern w:val="0"/>
          <w:lang w:eastAsia="en-US"/>
        </w:rPr>
        <w:t>.</w:t>
      </w:r>
      <w:r w:rsidR="00645AB7" w:rsidRPr="00955766">
        <w:rPr>
          <w:rFonts w:eastAsia="Times New Roman"/>
          <w:bCs/>
          <w:color w:val="auto"/>
          <w:kern w:val="0"/>
          <w:lang w:eastAsia="en-US"/>
        </w:rPr>
        <w:t>0</w:t>
      </w:r>
      <w:r w:rsidRPr="00955766">
        <w:rPr>
          <w:rFonts w:eastAsia="Times New Roman"/>
          <w:bCs/>
          <w:color w:val="auto"/>
          <w:kern w:val="0"/>
          <w:lang w:eastAsia="en-US"/>
        </w:rPr>
        <w:t xml:space="preserve">00.000,00 динара, </w:t>
      </w:r>
      <w:r w:rsidR="00F8469F" w:rsidRPr="005C6F6F">
        <w:rPr>
          <w:rFonts w:eastAsia="Times New Roman"/>
          <w:bCs/>
          <w:color w:val="auto"/>
          <w:kern w:val="0"/>
          <w:lang w:eastAsia="en-US"/>
        </w:rPr>
        <w:t>плус ПДВ</w:t>
      </w:r>
      <w:r w:rsidR="00955766" w:rsidRPr="005C6F6F">
        <w:rPr>
          <w:rFonts w:eastAsia="Times New Roman"/>
          <w:bCs/>
          <w:color w:val="auto"/>
          <w:kern w:val="0"/>
          <w:lang w:val="sr-Cyrl-RS" w:eastAsia="en-US"/>
        </w:rPr>
        <w:t>,</w:t>
      </w:r>
      <w:r w:rsidR="00F8469F">
        <w:rPr>
          <w:rFonts w:eastAsia="Times New Roman"/>
          <w:bCs/>
          <w:color w:val="auto"/>
          <w:kern w:val="0"/>
          <w:lang w:eastAsia="en-US"/>
        </w:rPr>
        <w:t xml:space="preserve"> </w:t>
      </w:r>
      <w:r w:rsidRPr="00566B82">
        <w:rPr>
          <w:rFonts w:eastAsia="Times New Roman"/>
          <w:bCs/>
          <w:color w:val="auto"/>
          <w:kern w:val="0"/>
          <w:lang w:eastAsia="en-US"/>
        </w:rPr>
        <w:t>а према ценама услуге набавке појединачн</w:t>
      </w:r>
      <w:r w:rsidR="00F8469F">
        <w:rPr>
          <w:rFonts w:eastAsia="Times New Roman"/>
          <w:bCs/>
          <w:color w:val="auto"/>
          <w:kern w:val="0"/>
          <w:lang w:eastAsia="en-US"/>
        </w:rPr>
        <w:t>е техничке документације</w:t>
      </w:r>
      <w:r w:rsidRPr="00566B82">
        <w:rPr>
          <w:rFonts w:eastAsia="Times New Roman"/>
          <w:bCs/>
          <w:color w:val="auto"/>
          <w:kern w:val="0"/>
          <w:lang w:eastAsia="en-US"/>
        </w:rPr>
        <w:t>, које не могу бити веће од цене понуђене у Обрасцу понуде.</w:t>
      </w:r>
    </w:p>
    <w:p w14:paraId="08B5B7D6" w14:textId="59722907" w:rsidR="00AE38F2"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Цен</w:t>
      </w:r>
      <w:r w:rsidR="001D3B4D">
        <w:rPr>
          <w:rFonts w:eastAsia="Times New Roman"/>
          <w:bCs/>
          <w:color w:val="auto"/>
          <w:kern w:val="0"/>
          <w:lang w:val="sr-Cyrl-RS" w:eastAsia="en-US"/>
        </w:rPr>
        <w:t>е</w:t>
      </w:r>
      <w:r w:rsidRPr="00566B82">
        <w:rPr>
          <w:rFonts w:eastAsia="Times New Roman"/>
          <w:bCs/>
          <w:color w:val="auto"/>
          <w:kern w:val="0"/>
          <w:lang w:eastAsia="en-US"/>
        </w:rPr>
        <w:t xml:space="preserve"> услуга </w:t>
      </w:r>
      <w:r w:rsidR="005A4AC5" w:rsidRPr="00566B82">
        <w:rPr>
          <w:rFonts w:eastAsia="Times New Roman"/>
          <w:bCs/>
          <w:color w:val="auto"/>
          <w:kern w:val="0"/>
          <w:lang w:eastAsia="en-US"/>
        </w:rPr>
        <w:t>набавке појединачн</w:t>
      </w:r>
      <w:r w:rsidR="005A4AC5">
        <w:rPr>
          <w:rFonts w:eastAsia="Times New Roman"/>
          <w:bCs/>
          <w:color w:val="auto"/>
          <w:kern w:val="0"/>
          <w:lang w:eastAsia="en-US"/>
        </w:rPr>
        <w:t>е техничке документације</w:t>
      </w:r>
      <w:r w:rsidR="005A4AC5" w:rsidRPr="00566B82">
        <w:rPr>
          <w:rFonts w:eastAsia="Times New Roman"/>
          <w:bCs/>
          <w:color w:val="auto"/>
          <w:kern w:val="0"/>
          <w:lang w:eastAsia="en-US"/>
        </w:rPr>
        <w:t xml:space="preserve"> </w:t>
      </w:r>
      <w:r w:rsidRPr="00566B82">
        <w:rPr>
          <w:rFonts w:eastAsia="Times New Roman"/>
          <w:bCs/>
          <w:color w:val="auto"/>
          <w:kern w:val="0"/>
          <w:lang w:eastAsia="en-US"/>
        </w:rPr>
        <w:t>утврђен</w:t>
      </w:r>
      <w:r w:rsidR="005A4AC5">
        <w:rPr>
          <w:rFonts w:eastAsia="Times New Roman"/>
          <w:bCs/>
          <w:color w:val="auto"/>
          <w:kern w:val="0"/>
          <w:lang w:val="sr-Cyrl-RS" w:eastAsia="en-US"/>
        </w:rPr>
        <w:t xml:space="preserve">е су </w:t>
      </w:r>
      <w:r w:rsidRPr="00566B82">
        <w:rPr>
          <w:rFonts w:eastAsia="Times New Roman"/>
          <w:bCs/>
          <w:color w:val="auto"/>
          <w:kern w:val="0"/>
          <w:lang w:eastAsia="en-US"/>
        </w:rPr>
        <w:t>у понуди Даваоца услуга</w:t>
      </w:r>
      <w:r w:rsidR="005A4AC5">
        <w:rPr>
          <w:rFonts w:eastAsia="Times New Roman"/>
          <w:bCs/>
          <w:color w:val="auto"/>
          <w:kern w:val="0"/>
          <w:lang w:val="sr-Cyrl-RS" w:eastAsia="en-US"/>
        </w:rPr>
        <w:t>.</w:t>
      </w:r>
      <w:r w:rsidRPr="00566B82">
        <w:rPr>
          <w:rFonts w:eastAsia="Times New Roman"/>
          <w:bCs/>
          <w:color w:val="auto"/>
          <w:kern w:val="0"/>
          <w:lang w:eastAsia="en-US"/>
        </w:rPr>
        <w:t xml:space="preserve"> </w:t>
      </w:r>
    </w:p>
    <w:p w14:paraId="5088604E" w14:textId="08890F93"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Начин, услови и рокови плаћања</w:t>
      </w:r>
    </w:p>
    <w:p w14:paraId="0ECC0376" w14:textId="32124E2E" w:rsidR="0029263C"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Члан </w:t>
      </w:r>
      <w:r w:rsidR="00F8469F" w:rsidRPr="007241FA">
        <w:rPr>
          <w:rFonts w:eastAsia="Times New Roman"/>
          <w:b/>
          <w:color w:val="auto"/>
          <w:kern w:val="0"/>
          <w:lang w:val="ru-RU" w:eastAsia="en-US"/>
        </w:rPr>
        <w:t>6</w:t>
      </w:r>
      <w:r w:rsidR="001A3E55" w:rsidRPr="007241FA">
        <w:rPr>
          <w:rFonts w:eastAsia="Times New Roman"/>
          <w:b/>
          <w:color w:val="auto"/>
          <w:kern w:val="0"/>
          <w:lang w:val="ru-RU" w:eastAsia="en-US"/>
        </w:rPr>
        <w:t>.</w:t>
      </w:r>
    </w:p>
    <w:p w14:paraId="5AEC59F8" w14:textId="77777777" w:rsidR="0029263C" w:rsidRPr="00ED0509" w:rsidRDefault="0029263C" w:rsidP="0029263C">
      <w:pPr>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38446645" w14:textId="7E637652" w:rsidR="0029263C" w:rsidRPr="00ED0509" w:rsidRDefault="0029263C" w:rsidP="0029263C">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3314437A" w14:textId="0CE49160" w:rsidR="0029263C" w:rsidRPr="00ED0509" w:rsidRDefault="0029263C" w:rsidP="0029263C">
      <w:pPr>
        <w:jc w:val="both"/>
      </w:pPr>
      <w:r w:rsidRPr="00ED0509">
        <w:t>-</w:t>
      </w:r>
      <w:r w:rsidRPr="00ED0509">
        <w:tab/>
      </w:r>
      <w:r>
        <w:rPr>
          <w:lang w:val="sr-Cyrl-RS"/>
        </w:rPr>
        <w:t>пред</w:t>
      </w:r>
      <w:r w:rsidRPr="00ED0509">
        <w:t>рачуна у износу аванса;</w:t>
      </w:r>
    </w:p>
    <w:p w14:paraId="2B6D7411" w14:textId="77777777" w:rsidR="0029263C" w:rsidRPr="00ED0509" w:rsidRDefault="0029263C" w:rsidP="0029263C">
      <w:pPr>
        <w:jc w:val="both"/>
      </w:pPr>
      <w:r w:rsidRPr="00ED0509">
        <w:t>-</w:t>
      </w:r>
      <w:r w:rsidRPr="00ED0509">
        <w:tab/>
        <w:t>банкарске гаранције за повраћај авансног плаћања.</w:t>
      </w:r>
    </w:p>
    <w:p w14:paraId="7F990D7F" w14:textId="08B4CAE7" w:rsidR="0029263C" w:rsidRDefault="0029263C" w:rsidP="0029263C">
      <w:pPr>
        <w:jc w:val="both"/>
        <w:rPr>
          <w:lang w:val="sr-Cyrl-RS"/>
        </w:rPr>
      </w:pPr>
      <w:r w:rsidRPr="00ED0509">
        <w:t xml:space="preserve">2. У висини од </w:t>
      </w:r>
      <w:r>
        <w:rPr>
          <w:lang w:val="sr-Cyrl-RS"/>
        </w:rPr>
        <w:t>80</w:t>
      </w:r>
      <w:r w:rsidRPr="00ED0509">
        <w:t xml:space="preserve">%, </w:t>
      </w:r>
      <w:r w:rsidR="00F53D57">
        <w:rPr>
          <w:lang w:val="sr-Cyrl-RS"/>
        </w:rPr>
        <w:t xml:space="preserve">након извршења услуге, на основу </w:t>
      </w:r>
      <w:r w:rsidRPr="00F53D57">
        <w:rPr>
          <w:lang w:val="sr-Cyrl-RS"/>
        </w:rPr>
        <w:t>рачуна</w:t>
      </w:r>
      <w:r w:rsidR="00F53D57" w:rsidRPr="00F53D57">
        <w:rPr>
          <w:lang w:val="sr-Cyrl-RS"/>
        </w:rPr>
        <w:t xml:space="preserve">, </w:t>
      </w:r>
      <w:r w:rsidRPr="00F53D57">
        <w:t xml:space="preserve">у року од </w:t>
      </w:r>
      <w:r w:rsidR="003F4F55">
        <w:rPr>
          <w:lang w:val="sr-Cyrl-RS"/>
        </w:rPr>
        <w:t>_____</w:t>
      </w:r>
      <w:r w:rsidRPr="00F53D57">
        <w:t xml:space="preserve"> </w:t>
      </w:r>
      <w:r w:rsidR="003F4F55">
        <w:rPr>
          <w:lang w:val="sr-Cyrl-RS"/>
        </w:rPr>
        <w:t>(биће преузето из обрасца понуде)</w:t>
      </w:r>
      <w:r w:rsidRPr="00F53D57">
        <w:t xml:space="preserve"> дана од дана пријема </w:t>
      </w:r>
      <w:r w:rsidRPr="00F53D57">
        <w:rPr>
          <w:lang w:val="sr-Cyrl-RS"/>
        </w:rPr>
        <w:t xml:space="preserve">рачуна </w:t>
      </w:r>
      <w:r w:rsidRPr="00F53D57">
        <w:t xml:space="preserve">од стране </w:t>
      </w:r>
      <w:r w:rsidRPr="00F53D57">
        <w:rPr>
          <w:lang w:val="sr-Cyrl-RS"/>
        </w:rPr>
        <w:t>Наручиоца.</w:t>
      </w:r>
    </w:p>
    <w:p w14:paraId="13A6BBF3" w14:textId="2085668D" w:rsidR="001A3E55" w:rsidRPr="00AC15A9" w:rsidRDefault="00566B82" w:rsidP="0029263C">
      <w:pPr>
        <w:jc w:val="both"/>
        <w:rPr>
          <w:rFonts w:eastAsia="Times New Roman"/>
          <w:bCs/>
          <w:color w:val="auto"/>
          <w:kern w:val="0"/>
          <w:lang w:val="sr-Cyrl-RS" w:eastAsia="en-US"/>
        </w:rPr>
      </w:pPr>
      <w:r w:rsidRPr="00566B82">
        <w:rPr>
          <w:rFonts w:eastAsia="Times New Roman"/>
          <w:bCs/>
          <w:color w:val="auto"/>
          <w:kern w:val="0"/>
          <w:lang w:eastAsia="en-US"/>
        </w:rPr>
        <w:t xml:space="preserve">            Сва уговорена потраживања </w:t>
      </w:r>
      <w:r w:rsidR="003A4574">
        <w:rPr>
          <w:rFonts w:eastAsia="Times New Roman"/>
          <w:bCs/>
          <w:color w:val="auto"/>
          <w:kern w:val="0"/>
          <w:lang w:val="sr-Cyrl-RS" w:eastAsia="en-US"/>
        </w:rPr>
        <w:t>Пружа</w:t>
      </w:r>
      <w:r w:rsidR="001D3B4D">
        <w:rPr>
          <w:rFonts w:eastAsia="Times New Roman"/>
          <w:bCs/>
          <w:color w:val="auto"/>
          <w:kern w:val="0"/>
          <w:lang w:val="sr-Cyrl-RS" w:eastAsia="en-US"/>
        </w:rPr>
        <w:t>оца</w:t>
      </w:r>
      <w:r w:rsidR="003A4574">
        <w:rPr>
          <w:rFonts w:eastAsia="Times New Roman"/>
          <w:bCs/>
          <w:color w:val="auto"/>
          <w:kern w:val="0"/>
          <w:lang w:val="sr-Cyrl-RS" w:eastAsia="en-US"/>
        </w:rPr>
        <w:t xml:space="preserve"> услуг</w:t>
      </w:r>
      <w:r w:rsidR="003F4F55">
        <w:rPr>
          <w:rFonts w:eastAsia="Times New Roman"/>
          <w:bCs/>
          <w:color w:val="auto"/>
          <w:kern w:val="0"/>
          <w:lang w:val="sr-Cyrl-RS" w:eastAsia="en-US"/>
        </w:rPr>
        <w:t>а</w:t>
      </w:r>
      <w:r w:rsidRPr="00566B82">
        <w:rPr>
          <w:rFonts w:eastAsia="Times New Roman"/>
          <w:bCs/>
          <w:color w:val="auto"/>
          <w:kern w:val="0"/>
          <w:lang w:eastAsia="en-US"/>
        </w:rPr>
        <w:t xml:space="preserve"> по основу овог уговора, </w:t>
      </w:r>
      <w:r w:rsidR="0047497F">
        <w:rPr>
          <w:rFonts w:eastAsia="Times New Roman"/>
          <w:bCs/>
          <w:color w:val="auto"/>
          <w:kern w:val="0"/>
          <w:lang w:val="sr-Cyrl-RS" w:eastAsia="en-US"/>
        </w:rPr>
        <w:t>Н</w:t>
      </w:r>
      <w:r w:rsidRPr="00566B82">
        <w:rPr>
          <w:rFonts w:eastAsia="Times New Roman"/>
          <w:bCs/>
          <w:color w:val="auto"/>
          <w:kern w:val="0"/>
          <w:lang w:eastAsia="en-US"/>
        </w:rPr>
        <w:t>аручилац може исплатити само до износа расположивог на одговарајућим буџетским апропријацијама.</w:t>
      </w:r>
    </w:p>
    <w:p w14:paraId="7E851D75" w14:textId="10625E7F" w:rsidR="001A3E55"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Наручилац задржава право да плаћање доспеле обавезе изврши у складу са могућностима извршења буџета, имајући у виду расположиве месечне квоте а </w:t>
      </w:r>
      <w:r w:rsidR="001D3B4D">
        <w:rPr>
          <w:rFonts w:eastAsia="Times New Roman"/>
          <w:bCs/>
          <w:color w:val="auto"/>
          <w:kern w:val="0"/>
          <w:lang w:val="sr-Cyrl-RS" w:eastAsia="en-US"/>
        </w:rPr>
        <w:t>П</w:t>
      </w:r>
      <w:r w:rsidR="003A4574">
        <w:rPr>
          <w:rFonts w:eastAsia="Times New Roman"/>
          <w:bCs/>
          <w:color w:val="auto"/>
          <w:kern w:val="0"/>
          <w:lang w:val="sr-Cyrl-RS" w:eastAsia="en-US"/>
        </w:rPr>
        <w:t>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је сагласан да пружене услуге буду плаћене у складу са наведеним могућностима.</w:t>
      </w:r>
    </w:p>
    <w:p w14:paraId="53C81CF2" w14:textId="7DF84FA2" w:rsidR="001A3E55" w:rsidRDefault="00566B82" w:rsidP="002F4F53">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Плаћање се врши на текући рачун </w:t>
      </w:r>
      <w:r w:rsidR="003A4574">
        <w:rPr>
          <w:rFonts w:eastAsia="Times New Roman"/>
          <w:bCs/>
          <w:color w:val="auto"/>
          <w:kern w:val="0"/>
          <w:lang w:val="sr-Cyrl-RS" w:eastAsia="en-US"/>
        </w:rPr>
        <w:t>Пруж</w:t>
      </w:r>
      <w:r w:rsidR="001D3B4D">
        <w:rPr>
          <w:rFonts w:eastAsia="Times New Roman"/>
          <w:bCs/>
          <w:color w:val="auto"/>
          <w:kern w:val="0"/>
          <w:lang w:val="sr-Cyrl-RS" w:eastAsia="en-US"/>
        </w:rPr>
        <w:t xml:space="preserve">аоца </w:t>
      </w:r>
      <w:r w:rsidR="003A4574">
        <w:rPr>
          <w:rFonts w:eastAsia="Times New Roman"/>
          <w:bCs/>
          <w:color w:val="auto"/>
          <w:kern w:val="0"/>
          <w:lang w:val="sr-Cyrl-RS" w:eastAsia="en-US"/>
        </w:rPr>
        <w:t>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наведен у овом уговору. Уколико </w:t>
      </w:r>
      <w:r w:rsidR="003A4574">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Pr="00566B82">
        <w:rPr>
          <w:rFonts w:eastAsia="Times New Roman"/>
          <w:bCs/>
          <w:color w:val="auto"/>
          <w:kern w:val="0"/>
          <w:lang w:eastAsia="en-US"/>
        </w:rPr>
        <w:t xml:space="preserve"> има више текућих рачуна и жели да се плаћање изврши на </w:t>
      </w:r>
      <w:r w:rsidRPr="00566B82">
        <w:rPr>
          <w:rFonts w:eastAsia="Times New Roman"/>
          <w:bCs/>
          <w:color w:val="auto"/>
          <w:kern w:val="0"/>
          <w:lang w:eastAsia="en-US"/>
        </w:rPr>
        <w:lastRenderedPageBreak/>
        <w:t>рачун који није назначен у овом уговору, обавезан је да то назначи у достављено</w:t>
      </w:r>
      <w:r w:rsidR="001D3B4D">
        <w:rPr>
          <w:rFonts w:eastAsia="Times New Roman"/>
          <w:bCs/>
          <w:color w:val="auto"/>
          <w:kern w:val="0"/>
          <w:lang w:val="sr-Cyrl-RS" w:eastAsia="en-US"/>
        </w:rPr>
        <w:t>м рачуну.</w:t>
      </w:r>
      <w:r w:rsidRPr="00566B82">
        <w:rPr>
          <w:rFonts w:eastAsia="Times New Roman"/>
          <w:bCs/>
          <w:color w:val="auto"/>
          <w:kern w:val="0"/>
          <w:lang w:eastAsia="en-US"/>
        </w:rPr>
        <w:t xml:space="preserve"> </w:t>
      </w:r>
    </w:p>
    <w:p w14:paraId="2F4D0075" w14:textId="77777777"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Средства финансијског обезбеђења</w:t>
      </w:r>
    </w:p>
    <w:p w14:paraId="38176471" w14:textId="1967FE05" w:rsidR="001A3E5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7</w:t>
      </w:r>
      <w:r w:rsidR="001A3E55" w:rsidRPr="007241FA">
        <w:rPr>
          <w:rFonts w:eastAsia="Times New Roman"/>
          <w:b/>
          <w:color w:val="auto"/>
          <w:kern w:val="0"/>
          <w:lang w:val="ru-RU" w:eastAsia="en-US"/>
        </w:rPr>
        <w:t>.</w:t>
      </w:r>
    </w:p>
    <w:p w14:paraId="18FE8387" w14:textId="377CB62B" w:rsidR="003F2B9D" w:rsidRPr="00F53D57" w:rsidRDefault="00566B82" w:rsidP="003F2B9D">
      <w:pPr>
        <w:jc w:val="both"/>
        <w:rPr>
          <w:lang w:val="sr-Cyrl-RS"/>
        </w:rPr>
      </w:pPr>
      <w:r w:rsidRPr="00F53D57">
        <w:rPr>
          <w:rFonts w:eastAsia="Times New Roman"/>
          <w:bCs/>
          <w:color w:val="auto"/>
          <w:kern w:val="0"/>
          <w:lang w:eastAsia="en-US"/>
        </w:rPr>
        <w:t xml:space="preserve">           </w:t>
      </w:r>
      <w:r w:rsidR="003A4574">
        <w:rPr>
          <w:lang w:val="sr-Cyrl-RS"/>
        </w:rPr>
        <w:t>Пружалац услуг</w:t>
      </w:r>
      <w:r w:rsidR="003F4F55">
        <w:rPr>
          <w:lang w:val="sr-Cyrl-RS"/>
        </w:rPr>
        <w:t>а</w:t>
      </w:r>
      <w:r w:rsidR="003F2B9D" w:rsidRPr="00F53D57">
        <w:t xml:space="preserve"> се обавезује да преда Наручиоцу </w:t>
      </w:r>
      <w:r w:rsidR="003F2B9D" w:rsidRPr="00F53D57">
        <w:rPr>
          <w:b/>
          <w:i/>
        </w:rPr>
        <w:t>банкарску гаранцију за повраћај авансног плаћања</w:t>
      </w:r>
      <w:r w:rsidR="003F2B9D" w:rsidRPr="00F53D57">
        <w:t xml:space="preserve"> најкасније у </w:t>
      </w:r>
      <w:r w:rsidR="003F2B9D" w:rsidRPr="00F53D57">
        <w:rPr>
          <w:lang w:val="sr-Cyrl-RS"/>
        </w:rPr>
        <w:t>року од 7</w:t>
      </w:r>
      <w:r w:rsidR="003F2B9D" w:rsidRPr="00F53D5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3F2B9D" w:rsidRPr="00F53D57">
        <w:rPr>
          <w:b/>
        </w:rPr>
        <w:t>30 дана</w:t>
      </w:r>
      <w:r w:rsidR="003F2B9D" w:rsidRPr="00F53D57">
        <w:t xml:space="preserve"> дужи од уговореног рока за завршетак </w:t>
      </w:r>
      <w:r w:rsidR="00E93FB1" w:rsidRPr="00F53D57">
        <w:rPr>
          <w:lang w:val="sr-Cyrl-RS"/>
        </w:rPr>
        <w:t>предмета јавне набавке</w:t>
      </w:r>
      <w:r w:rsidR="003F2B9D" w:rsidRPr="00F53D5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296E3A" w:rsidRPr="00F53D57">
        <w:rPr>
          <w:lang w:val="sr-Cyrl-RS"/>
        </w:rPr>
        <w:t>рачуна.</w:t>
      </w:r>
    </w:p>
    <w:p w14:paraId="770893C1" w14:textId="77777777" w:rsidR="003F2B9D" w:rsidRPr="00F53D57" w:rsidRDefault="003F2B9D" w:rsidP="003F2B9D">
      <w:pPr>
        <w:jc w:val="both"/>
      </w:pPr>
      <w:r w:rsidRPr="00F53D57">
        <w:tab/>
        <w:t xml:space="preserve">Ако се за време трајања уговора промене рокови за извршење уговорне обавезе, важност </w:t>
      </w:r>
      <w:r w:rsidRPr="00F53D57">
        <w:rPr>
          <w:lang w:val="sr-Cyrl-RS"/>
        </w:rPr>
        <w:t>б</w:t>
      </w:r>
      <w:r w:rsidRPr="00F53D57">
        <w:t>анкарск</w:t>
      </w:r>
      <w:r w:rsidRPr="00F53D57">
        <w:rPr>
          <w:lang w:val="sr-Cyrl-RS"/>
        </w:rPr>
        <w:t>е</w:t>
      </w:r>
      <w:r w:rsidRPr="00F53D57">
        <w:t xml:space="preserve"> гаранциј</w:t>
      </w:r>
      <w:r w:rsidRPr="00F53D57">
        <w:rPr>
          <w:lang w:val="sr-Cyrl-RS"/>
        </w:rPr>
        <w:t>е</w:t>
      </w:r>
      <w:r w:rsidRPr="00F53D57">
        <w:t xml:space="preserve"> за повраћај авансног плаћања </w:t>
      </w:r>
      <w:r w:rsidRPr="00F53D57">
        <w:rPr>
          <w:b/>
        </w:rPr>
        <w:t>мора се продужити.</w:t>
      </w:r>
    </w:p>
    <w:p w14:paraId="74751804" w14:textId="5444A3A0" w:rsidR="00583C9B" w:rsidRPr="00F53D57" w:rsidRDefault="003A4574" w:rsidP="00583C9B">
      <w:pPr>
        <w:jc w:val="both"/>
        <w:rPr>
          <w:rFonts w:eastAsia="Times New Roman"/>
          <w:color w:val="auto"/>
          <w:kern w:val="0"/>
          <w:lang w:eastAsia="en-US"/>
        </w:rPr>
      </w:pPr>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F53D57">
        <w:rPr>
          <w:rFonts w:eastAsia="Times New Roman"/>
          <w:bCs/>
          <w:color w:val="auto"/>
          <w:kern w:val="0"/>
          <w:lang w:eastAsia="en-US"/>
        </w:rPr>
        <w:t xml:space="preserve"> се обавезује да</w:t>
      </w:r>
      <w:r w:rsidR="00583C9B" w:rsidRPr="00F53D57">
        <w:rPr>
          <w:rFonts w:eastAsia="Times New Roman"/>
          <w:bCs/>
          <w:color w:val="auto"/>
          <w:kern w:val="0"/>
          <w:lang w:eastAsia="en-US"/>
        </w:rPr>
        <w:t xml:space="preserve">, </w:t>
      </w:r>
      <w:r w:rsidR="00583C9B" w:rsidRPr="00F53D57">
        <w:rPr>
          <w:rFonts w:eastAsia="Times New Roman"/>
          <w:color w:val="auto"/>
          <w:kern w:val="0"/>
          <w:lang w:eastAsia="en-US"/>
        </w:rPr>
        <w:t xml:space="preserve">најкасније 7 дана од дана закључења уговора, достави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F53D57">
        <w:rPr>
          <w:rFonts w:eastAsia="Times New Roman"/>
          <w:b/>
          <w:color w:val="auto"/>
          <w:kern w:val="0"/>
          <w:lang w:eastAsia="en-US"/>
        </w:rPr>
        <w:t xml:space="preserve">10% </w:t>
      </w:r>
      <w:r w:rsidR="00583C9B" w:rsidRPr="00F53D57">
        <w:rPr>
          <w:rFonts w:eastAsia="Times New Roman"/>
          <w:color w:val="auto"/>
          <w:kern w:val="0"/>
          <w:lang w:eastAsia="en-US"/>
        </w:rPr>
        <w:t xml:space="preserve">од укупне вредности уговора, са роком важности који је </w:t>
      </w:r>
      <w:r w:rsidR="00583C9B" w:rsidRPr="00F53D57">
        <w:rPr>
          <w:rFonts w:eastAsia="Times New Roman"/>
          <w:b/>
          <w:color w:val="auto"/>
          <w:kern w:val="0"/>
          <w:lang w:eastAsia="en-US"/>
        </w:rPr>
        <w:t>30 дана</w:t>
      </w:r>
      <w:r w:rsidR="00583C9B" w:rsidRPr="00F53D57">
        <w:rPr>
          <w:rFonts w:eastAsia="Times New Roman"/>
          <w:color w:val="auto"/>
          <w:kern w:val="0"/>
          <w:lang w:eastAsia="en-US"/>
        </w:rPr>
        <w:t xml:space="preserve"> дужи од уговореног рока за завршетак </w:t>
      </w:r>
      <w:r w:rsidR="00E93FB1" w:rsidRPr="00F53D57">
        <w:rPr>
          <w:rFonts w:eastAsia="Times New Roman"/>
          <w:color w:val="auto"/>
          <w:kern w:val="0"/>
          <w:lang w:val="sr-Cyrl-RS" w:eastAsia="en-US"/>
        </w:rPr>
        <w:t>предмета јавне набавке</w:t>
      </w:r>
      <w:r w:rsidR="00583C9B" w:rsidRPr="00F53D57">
        <w:rPr>
          <w:rFonts w:eastAsia="Times New Roman"/>
          <w:color w:val="auto"/>
          <w:kern w:val="0"/>
          <w:lang w:eastAsia="en-US"/>
        </w:rPr>
        <w:t>, у корист</w:t>
      </w:r>
      <w:r w:rsidR="00583C9B" w:rsidRPr="00F53D57">
        <w:rPr>
          <w:rFonts w:eastAsia="Times New Roman"/>
          <w:b/>
          <w:color w:val="auto"/>
          <w:kern w:val="0"/>
          <w:lang w:eastAsia="en-US"/>
        </w:rPr>
        <w:t xml:space="preserve"> Наручиоца</w:t>
      </w:r>
      <w:r w:rsidR="00583C9B" w:rsidRPr="00F53D5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F53D57" w:rsidRDefault="00583C9B" w:rsidP="00583C9B">
      <w:pPr>
        <w:suppressAutoHyphens w:val="0"/>
        <w:spacing w:line="240" w:lineRule="auto"/>
        <w:jc w:val="both"/>
        <w:rPr>
          <w:rFonts w:eastAsia="Times New Roman"/>
          <w:color w:val="auto"/>
          <w:kern w:val="0"/>
          <w:lang w:eastAsia="en-US"/>
        </w:rPr>
      </w:pPr>
      <w:r w:rsidRPr="00F53D5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Default="00583C9B" w:rsidP="00296E3A">
      <w:pPr>
        <w:suppressAutoHyphens w:val="0"/>
        <w:spacing w:line="240" w:lineRule="auto"/>
        <w:ind w:firstLine="720"/>
        <w:jc w:val="both"/>
        <w:rPr>
          <w:rFonts w:eastAsia="Times New Roman"/>
          <w:color w:val="auto"/>
          <w:kern w:val="0"/>
          <w:lang w:eastAsia="en-US"/>
        </w:rPr>
      </w:pPr>
      <w:r w:rsidRPr="00F53D5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Default="00566B82" w:rsidP="007241FA">
      <w:pPr>
        <w:keepNext/>
        <w:suppressAutoHyphens w:val="0"/>
        <w:spacing w:before="240" w:after="60" w:line="240" w:lineRule="auto"/>
        <w:jc w:val="center"/>
        <w:rPr>
          <w:rFonts w:eastAsia="Times New Roman"/>
          <w:b/>
          <w:bCs/>
          <w:color w:val="auto"/>
          <w:kern w:val="0"/>
          <w:lang w:eastAsia="en-US"/>
        </w:rPr>
      </w:pPr>
      <w:r w:rsidRPr="007241FA">
        <w:rPr>
          <w:rFonts w:eastAsia="Times New Roman"/>
          <w:b/>
          <w:color w:val="auto"/>
          <w:kern w:val="0"/>
          <w:lang w:val="ru-RU" w:eastAsia="en-US"/>
        </w:rPr>
        <w:t xml:space="preserve">Члан </w:t>
      </w:r>
      <w:r w:rsidR="00F53D57" w:rsidRPr="007241FA">
        <w:rPr>
          <w:rFonts w:eastAsia="Times New Roman"/>
          <w:b/>
          <w:color w:val="auto"/>
          <w:kern w:val="0"/>
          <w:lang w:val="ru-RU" w:eastAsia="en-US"/>
        </w:rPr>
        <w:t>8</w:t>
      </w:r>
      <w:r w:rsidR="001A3E55" w:rsidRPr="007241FA">
        <w:rPr>
          <w:rFonts w:eastAsia="Times New Roman"/>
          <w:b/>
          <w:color w:val="auto"/>
          <w:kern w:val="0"/>
          <w:lang w:val="ru-RU" w:eastAsia="en-US"/>
        </w:rPr>
        <w:t>.</w:t>
      </w:r>
    </w:p>
    <w:p w14:paraId="2FF834CB" w14:textId="69C260C5" w:rsidR="00296E3A" w:rsidRDefault="00566B82" w:rsidP="00F53D57">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Уколико услуге не буду извршаване у свему према одредбама овог </w:t>
      </w:r>
      <w:r w:rsidR="00F53D57">
        <w:rPr>
          <w:rFonts w:eastAsia="Times New Roman"/>
          <w:bCs/>
          <w:color w:val="auto"/>
          <w:kern w:val="0"/>
          <w:lang w:val="sr-Cyrl-RS" w:eastAsia="en-US"/>
        </w:rPr>
        <w:t>у</w:t>
      </w:r>
      <w:r w:rsidRPr="00566B82">
        <w:rPr>
          <w:rFonts w:eastAsia="Times New Roman"/>
          <w:bCs/>
          <w:color w:val="auto"/>
          <w:kern w:val="0"/>
          <w:lang w:eastAsia="en-US"/>
        </w:rPr>
        <w:t xml:space="preserve">говора, Наручилац ће активирати достављено средство обезбеђења за добро извршење посла.   </w:t>
      </w:r>
    </w:p>
    <w:p w14:paraId="63E6F8D2" w14:textId="77777777" w:rsidR="005A4AC5" w:rsidRDefault="00566B82" w:rsidP="005A4AC5">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Активирање средства обезбеђења не искључује право Наручиоца на потпуну накнаду штете.  </w:t>
      </w:r>
    </w:p>
    <w:p w14:paraId="112C6E75" w14:textId="77777777" w:rsidR="007241FA" w:rsidRDefault="007241FA" w:rsidP="005A4AC5">
      <w:pPr>
        <w:suppressAutoHyphens w:val="0"/>
        <w:spacing w:line="240" w:lineRule="auto"/>
        <w:ind w:firstLine="708"/>
        <w:jc w:val="center"/>
        <w:rPr>
          <w:rFonts w:eastAsia="Times New Roman"/>
          <w:b/>
          <w:bCs/>
          <w:color w:val="auto"/>
          <w:kern w:val="0"/>
          <w:lang w:eastAsia="en-US"/>
        </w:rPr>
      </w:pPr>
    </w:p>
    <w:p w14:paraId="6A3B47D6" w14:textId="06C365FE"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Посебна обавеза </w:t>
      </w:r>
      <w:r w:rsidR="003A4574" w:rsidRPr="007241FA">
        <w:rPr>
          <w:rFonts w:eastAsia="Times New Roman"/>
          <w:b/>
          <w:color w:val="auto"/>
          <w:kern w:val="0"/>
          <w:lang w:val="ru-RU" w:eastAsia="en-US"/>
        </w:rPr>
        <w:t>Пружаоца услуг</w:t>
      </w:r>
      <w:r w:rsidR="001D3B4D" w:rsidRPr="007241FA">
        <w:rPr>
          <w:rFonts w:eastAsia="Times New Roman"/>
          <w:b/>
          <w:color w:val="auto"/>
          <w:kern w:val="0"/>
          <w:lang w:val="ru-RU" w:eastAsia="en-US"/>
        </w:rPr>
        <w:t>а</w:t>
      </w:r>
    </w:p>
    <w:p w14:paraId="029BD859" w14:textId="083F3D3C" w:rsidR="005A4AC5"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 xml:space="preserve"> Члан </w:t>
      </w:r>
      <w:r w:rsidR="00F53D57" w:rsidRPr="007241FA">
        <w:rPr>
          <w:rFonts w:eastAsia="Times New Roman"/>
          <w:b/>
          <w:color w:val="auto"/>
          <w:kern w:val="0"/>
          <w:lang w:val="ru-RU" w:eastAsia="en-US"/>
        </w:rPr>
        <w:t>9</w:t>
      </w:r>
      <w:r w:rsidR="001A3E55" w:rsidRPr="007241FA">
        <w:rPr>
          <w:rFonts w:eastAsia="Times New Roman"/>
          <w:b/>
          <w:color w:val="auto"/>
          <w:kern w:val="0"/>
          <w:lang w:val="ru-RU" w:eastAsia="en-US"/>
        </w:rPr>
        <w:t>.</w:t>
      </w:r>
    </w:p>
    <w:p w14:paraId="6FE5ECF3" w14:textId="77777777" w:rsidR="007241FA" w:rsidRDefault="003A4574" w:rsidP="007241FA">
      <w:pPr>
        <w:suppressAutoHyphens w:val="0"/>
        <w:spacing w:line="240" w:lineRule="auto"/>
        <w:ind w:firstLine="708"/>
        <w:jc w:val="both"/>
        <w:rPr>
          <w:rFonts w:eastAsia="Times New Roman"/>
          <w:bCs/>
          <w:color w:val="auto"/>
          <w:kern w:val="0"/>
          <w:lang w:eastAsia="en-US"/>
        </w:rPr>
      </w:pPr>
      <w:bookmarkStart w:id="16" w:name="_Hlk536446679"/>
      <w:r>
        <w:rPr>
          <w:rFonts w:eastAsia="Times New Roman"/>
          <w:bCs/>
          <w:color w:val="auto"/>
          <w:kern w:val="0"/>
          <w:lang w:val="sr-Cyrl-RS" w:eastAsia="en-US"/>
        </w:rPr>
        <w:t>Пружалац услуг</w:t>
      </w:r>
      <w:r w:rsidR="003F4F55">
        <w:rPr>
          <w:rFonts w:eastAsia="Times New Roman"/>
          <w:bCs/>
          <w:color w:val="auto"/>
          <w:kern w:val="0"/>
          <w:lang w:val="sr-Cyrl-RS" w:eastAsia="en-US"/>
        </w:rPr>
        <w:t>а</w:t>
      </w:r>
      <w:r w:rsidR="00566B82" w:rsidRPr="00566B82">
        <w:rPr>
          <w:rFonts w:eastAsia="Times New Roman"/>
          <w:bCs/>
          <w:color w:val="auto"/>
          <w:kern w:val="0"/>
          <w:lang w:eastAsia="en-US"/>
        </w:rPr>
        <w:t xml:space="preserve"> </w:t>
      </w:r>
      <w:bookmarkEnd w:id="16"/>
      <w:r w:rsidR="00566B82" w:rsidRPr="00566B82">
        <w:rPr>
          <w:rFonts w:eastAsia="Times New Roman"/>
          <w:bCs/>
          <w:color w:val="auto"/>
          <w:kern w:val="0"/>
          <w:lang w:eastAsia="en-US"/>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7C8BFCBA"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28441115"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Трајање уговора</w:t>
      </w:r>
    </w:p>
    <w:p w14:paraId="5585E93D"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0</w:t>
      </w:r>
      <w:r w:rsidR="001A3E55" w:rsidRPr="007241FA">
        <w:rPr>
          <w:rFonts w:eastAsia="Times New Roman"/>
          <w:b/>
          <w:color w:val="auto"/>
          <w:kern w:val="0"/>
          <w:lang w:val="ru-RU" w:eastAsia="en-US"/>
        </w:rPr>
        <w:t>.</w:t>
      </w:r>
    </w:p>
    <w:p w14:paraId="43CDF372"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Уговор се закључује са трајањем до утрошка средстава наведених у члану 5</w:t>
      </w:r>
      <w:r w:rsidR="00296E3A" w:rsidRPr="005A4AC5">
        <w:rPr>
          <w:rFonts w:eastAsia="Times New Roman"/>
          <w:bCs/>
          <w:color w:val="auto"/>
          <w:kern w:val="0"/>
          <w:lang w:eastAsia="en-US"/>
        </w:rPr>
        <w:t>.</w:t>
      </w:r>
      <w:r w:rsidRPr="00566B82">
        <w:rPr>
          <w:rFonts w:eastAsia="Times New Roman"/>
          <w:bCs/>
          <w:color w:val="auto"/>
          <w:kern w:val="0"/>
          <w:lang w:eastAsia="en-US"/>
        </w:rPr>
        <w:t xml:space="preserve"> </w:t>
      </w:r>
      <w:r w:rsidR="005A4AC5">
        <w:rPr>
          <w:rFonts w:eastAsia="Times New Roman"/>
          <w:bCs/>
          <w:color w:val="auto"/>
          <w:kern w:val="0"/>
          <w:lang w:val="sr-Cyrl-RS" w:eastAsia="en-US"/>
        </w:rPr>
        <w:t xml:space="preserve">овог уговора, </w:t>
      </w:r>
      <w:r w:rsidRPr="00566B82">
        <w:rPr>
          <w:rFonts w:eastAsia="Times New Roman"/>
          <w:bCs/>
          <w:color w:val="auto"/>
          <w:kern w:val="0"/>
          <w:lang w:eastAsia="en-US"/>
        </w:rPr>
        <w:t xml:space="preserve">али не може трајати дуже од 12 месеци од дана закључења уговора.       </w:t>
      </w:r>
    </w:p>
    <w:p w14:paraId="4D59BEAB"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E203B2">
        <w:rPr>
          <w:rFonts w:eastAsia="Times New Roman"/>
          <w:bCs/>
          <w:color w:val="auto"/>
          <w:kern w:val="0"/>
          <w:lang w:eastAsia="en-US"/>
        </w:rPr>
        <w:t>Трајање уговора се може продужити писменом сагласношћу уговорних страна, искључиво у случају да се по истеку 12 месеци не утроше средства наведена у члану 5</w:t>
      </w:r>
      <w:r w:rsidR="00296E3A" w:rsidRPr="00E203B2">
        <w:rPr>
          <w:rFonts w:eastAsia="Times New Roman"/>
          <w:bCs/>
          <w:color w:val="auto"/>
          <w:kern w:val="0"/>
          <w:lang w:val="sr-Cyrl-RS" w:eastAsia="en-US"/>
        </w:rPr>
        <w:t>.</w:t>
      </w:r>
      <w:r w:rsidRPr="00E203B2">
        <w:rPr>
          <w:rFonts w:eastAsia="Times New Roman"/>
          <w:bCs/>
          <w:color w:val="auto"/>
          <w:kern w:val="0"/>
          <w:lang w:eastAsia="en-US"/>
        </w:rPr>
        <w:t xml:space="preserve"> </w:t>
      </w:r>
      <w:r w:rsidR="005A4AC5" w:rsidRPr="00E203B2">
        <w:rPr>
          <w:rFonts w:eastAsia="Times New Roman"/>
          <w:bCs/>
          <w:color w:val="auto"/>
          <w:kern w:val="0"/>
          <w:lang w:val="sr-Cyrl-RS" w:eastAsia="en-US"/>
        </w:rPr>
        <w:t>овог у</w:t>
      </w:r>
      <w:r w:rsidRPr="00E203B2">
        <w:rPr>
          <w:rFonts w:eastAsia="Times New Roman"/>
          <w:bCs/>
          <w:color w:val="auto"/>
          <w:kern w:val="0"/>
          <w:lang w:eastAsia="en-US"/>
        </w:rPr>
        <w:t>говора.</w:t>
      </w:r>
    </w:p>
    <w:p w14:paraId="11A1F6E8" w14:textId="096D96D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lastRenderedPageBreak/>
        <w:t>Комуникација</w:t>
      </w:r>
    </w:p>
    <w:p w14:paraId="3E2BB5BC" w14:textId="60BFEC89"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Члaн  1</w:t>
      </w:r>
      <w:r w:rsidR="00F53D57" w:rsidRPr="007241FA">
        <w:rPr>
          <w:rFonts w:eastAsia="Times New Roman"/>
          <w:b/>
          <w:color w:val="auto"/>
          <w:kern w:val="0"/>
          <w:lang w:val="ru-RU" w:eastAsia="en-US"/>
        </w:rPr>
        <w:t>1</w:t>
      </w:r>
      <w:r w:rsidR="001A3E55" w:rsidRPr="007241FA">
        <w:rPr>
          <w:rFonts w:eastAsia="Times New Roman"/>
          <w:b/>
          <w:color w:val="auto"/>
          <w:kern w:val="0"/>
          <w:lang w:val="ru-RU" w:eastAsia="en-US"/>
        </w:rPr>
        <w:t>.</w:t>
      </w:r>
    </w:p>
    <w:p w14:paraId="09BEFADC"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Default="003A4574" w:rsidP="007241FA">
      <w:pPr>
        <w:suppressAutoHyphens w:val="0"/>
        <w:spacing w:line="240" w:lineRule="auto"/>
        <w:ind w:firstLine="708"/>
        <w:jc w:val="both"/>
        <w:rPr>
          <w:rFonts w:eastAsia="Times New Roman"/>
          <w:bCs/>
          <w:color w:val="auto"/>
          <w:kern w:val="0"/>
          <w:lang w:eastAsia="en-US"/>
        </w:rPr>
      </w:pPr>
      <w:r>
        <w:rPr>
          <w:rFonts w:eastAsia="Times New Roman"/>
          <w:bCs/>
          <w:color w:val="auto"/>
          <w:kern w:val="0"/>
          <w:lang w:val="sr-Cyrl-RS" w:eastAsia="en-US"/>
        </w:rPr>
        <w:t>Пружалац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w:t>
      </w:r>
      <w:r w:rsidR="00566B82" w:rsidRPr="00566B82">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522EFD0F" w14:textId="77777777" w:rsidR="007241FA" w:rsidRDefault="007241FA" w:rsidP="007241FA">
      <w:pPr>
        <w:suppressAutoHyphens w:val="0"/>
        <w:spacing w:line="240" w:lineRule="auto"/>
        <w:ind w:firstLine="708"/>
        <w:jc w:val="both"/>
        <w:rPr>
          <w:rFonts w:eastAsia="Times New Roman"/>
          <w:b/>
          <w:bCs/>
          <w:color w:val="auto"/>
          <w:kern w:val="0"/>
          <w:lang w:eastAsia="en-US"/>
        </w:rPr>
      </w:pPr>
    </w:p>
    <w:p w14:paraId="20D331B3"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Раскид уговора</w:t>
      </w:r>
    </w:p>
    <w:p w14:paraId="323D05C6" w14:textId="77777777"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2</w:t>
      </w:r>
      <w:r w:rsidR="001A3E55" w:rsidRPr="007241FA">
        <w:rPr>
          <w:rFonts w:eastAsia="Times New Roman"/>
          <w:b/>
          <w:color w:val="auto"/>
          <w:kern w:val="0"/>
          <w:lang w:val="ru-RU" w:eastAsia="en-US"/>
        </w:rPr>
        <w:t>.</w:t>
      </w:r>
    </w:p>
    <w:p w14:paraId="2BF23AF0" w14:textId="77777777" w:rsidR="007241FA" w:rsidRDefault="00566B82" w:rsidP="007241FA">
      <w:pPr>
        <w:suppressAutoHyphens w:val="0"/>
        <w:spacing w:line="240" w:lineRule="auto"/>
        <w:ind w:firstLine="708"/>
        <w:jc w:val="both"/>
        <w:rPr>
          <w:rFonts w:eastAsia="Times New Roman"/>
          <w:bCs/>
          <w:color w:val="auto"/>
          <w:kern w:val="0"/>
          <w:lang w:val="sr-Cyrl-RS" w:eastAsia="en-US"/>
        </w:rPr>
      </w:pPr>
      <w:r w:rsidRPr="00566B82">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77DC44F2" w14:textId="4F8A50B0"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Отказни рок износи 15 (петнаест) дана.  </w:t>
      </w:r>
    </w:p>
    <w:p w14:paraId="0846480F" w14:textId="77777777" w:rsidR="007241FA" w:rsidRDefault="007241FA" w:rsidP="007241FA">
      <w:pPr>
        <w:suppressAutoHyphens w:val="0"/>
        <w:spacing w:line="240" w:lineRule="auto"/>
        <w:ind w:firstLine="708"/>
        <w:jc w:val="both"/>
        <w:rPr>
          <w:rFonts w:eastAsia="Times New Roman"/>
          <w:bCs/>
          <w:color w:val="auto"/>
          <w:kern w:val="0"/>
          <w:lang w:eastAsia="en-US"/>
        </w:rPr>
      </w:pPr>
    </w:p>
    <w:p w14:paraId="7D2DD8F5" w14:textId="0B470BF1"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Завршне одредбе</w:t>
      </w:r>
    </w:p>
    <w:p w14:paraId="29844A9B" w14:textId="4059EFD3" w:rsidR="007241FA" w:rsidRPr="007241FA" w:rsidRDefault="00566B82" w:rsidP="007241FA">
      <w:pPr>
        <w:keepNext/>
        <w:suppressAutoHyphens w:val="0"/>
        <w:spacing w:before="240" w:after="60" w:line="240" w:lineRule="auto"/>
        <w:jc w:val="center"/>
        <w:rPr>
          <w:rFonts w:eastAsia="Times New Roman"/>
          <w:b/>
          <w:color w:val="auto"/>
          <w:kern w:val="0"/>
          <w:lang w:val="ru-RU" w:eastAsia="en-US"/>
        </w:rPr>
      </w:pPr>
      <w:r w:rsidRPr="007241FA">
        <w:rPr>
          <w:rFonts w:eastAsia="Times New Roman"/>
          <w:b/>
          <w:color w:val="auto"/>
          <w:kern w:val="0"/>
          <w:lang w:val="ru-RU" w:eastAsia="en-US"/>
        </w:rPr>
        <w:t>Члан 1</w:t>
      </w:r>
      <w:r w:rsidR="00F53D57" w:rsidRPr="007241FA">
        <w:rPr>
          <w:rFonts w:eastAsia="Times New Roman"/>
          <w:b/>
          <w:color w:val="auto"/>
          <w:kern w:val="0"/>
          <w:lang w:val="ru-RU" w:eastAsia="en-US"/>
        </w:rPr>
        <w:t>3</w:t>
      </w:r>
      <w:r w:rsidR="00485B48" w:rsidRPr="007241FA">
        <w:rPr>
          <w:rFonts w:eastAsia="Times New Roman"/>
          <w:b/>
          <w:color w:val="auto"/>
          <w:kern w:val="0"/>
          <w:lang w:val="ru-RU" w:eastAsia="en-US"/>
        </w:rPr>
        <w:t>.</w:t>
      </w:r>
    </w:p>
    <w:p w14:paraId="12D126EC"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Уговор се закључује и ступа на снагу даном потписа од стране уговорних страна.</w:t>
      </w:r>
    </w:p>
    <w:p w14:paraId="595E5065"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Све измене и допуне овог </w:t>
      </w:r>
      <w:r w:rsidR="00F5708B">
        <w:rPr>
          <w:rFonts w:eastAsia="Times New Roman"/>
          <w:bCs/>
          <w:color w:val="auto"/>
          <w:kern w:val="0"/>
          <w:lang w:eastAsia="en-US"/>
        </w:rPr>
        <w:t>у</w:t>
      </w:r>
      <w:r w:rsidRPr="00566B82">
        <w:rPr>
          <w:rFonts w:eastAsia="Times New Roman"/>
          <w:bCs/>
          <w:color w:val="auto"/>
          <w:kern w:val="0"/>
          <w:lang w:eastAsia="en-US"/>
        </w:rPr>
        <w:t>говора врше се у писаној форми, закључењем одговарајућег анекса.</w:t>
      </w:r>
    </w:p>
    <w:p w14:paraId="25C2E1BF" w14:textId="77777777" w:rsidR="007241FA" w:rsidRDefault="00566B82" w:rsidP="007241FA">
      <w:pPr>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 xml:space="preserve">За све што овим </w:t>
      </w:r>
      <w:r w:rsidR="00F5708B">
        <w:rPr>
          <w:rFonts w:eastAsia="Times New Roman"/>
          <w:bCs/>
          <w:color w:val="auto"/>
          <w:kern w:val="0"/>
          <w:lang w:eastAsia="en-US"/>
        </w:rPr>
        <w:t>у</w:t>
      </w:r>
      <w:r w:rsidRPr="00566B82">
        <w:rPr>
          <w:rFonts w:eastAsia="Times New Roman"/>
          <w:bCs/>
          <w:color w:val="auto"/>
          <w:kern w:val="0"/>
          <w:lang w:eastAsia="en-US"/>
        </w:rPr>
        <w:t xml:space="preserve">говором није предвиђено примењиваће се одредбе Закона о јавним набавкама и Закона о облигационим односима у делу који није супротан императивним одредбама Закона о јавним набавкама. </w:t>
      </w:r>
    </w:p>
    <w:p w14:paraId="7027A920" w14:textId="77777777" w:rsidR="007241FA" w:rsidRDefault="007241FA" w:rsidP="007241FA">
      <w:pPr>
        <w:suppressAutoHyphens w:val="0"/>
        <w:spacing w:line="240" w:lineRule="auto"/>
        <w:ind w:firstLine="708"/>
        <w:jc w:val="center"/>
        <w:rPr>
          <w:rFonts w:eastAsia="Times New Roman"/>
          <w:b/>
          <w:bCs/>
          <w:color w:val="auto"/>
          <w:kern w:val="0"/>
          <w:lang w:eastAsia="en-US"/>
        </w:rPr>
      </w:pPr>
    </w:p>
    <w:p w14:paraId="7D1FEC9C" w14:textId="3C901A80" w:rsidR="007241FA" w:rsidRDefault="00566B82" w:rsidP="007241FA">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F53D57" w:rsidRPr="007241FA">
        <w:rPr>
          <w:rFonts w:eastAsia="Times New Roman"/>
          <w:b/>
          <w:bCs/>
          <w:color w:val="auto"/>
          <w:kern w:val="0"/>
          <w:lang w:eastAsia="en-US"/>
        </w:rPr>
        <w:t>4</w:t>
      </w:r>
      <w:r w:rsidR="00485B48">
        <w:rPr>
          <w:rFonts w:eastAsia="Times New Roman"/>
          <w:b/>
          <w:bCs/>
          <w:color w:val="auto"/>
          <w:kern w:val="0"/>
          <w:lang w:eastAsia="en-US"/>
        </w:rPr>
        <w:t>.</w:t>
      </w:r>
    </w:p>
    <w:p w14:paraId="5D1E680E" w14:textId="530FBC40" w:rsidR="005A4AC5" w:rsidRDefault="00566B82" w:rsidP="007241FA">
      <w:pPr>
        <w:suppressAutoHyphens w:val="0"/>
        <w:spacing w:line="240" w:lineRule="auto"/>
        <w:ind w:firstLine="708"/>
        <w:jc w:val="both"/>
        <w:rPr>
          <w:rFonts w:eastAsia="Times New Roman"/>
          <w:b/>
          <w:bCs/>
          <w:color w:val="auto"/>
          <w:kern w:val="0"/>
          <w:lang w:eastAsia="en-US"/>
        </w:rPr>
      </w:pPr>
      <w:r w:rsidRPr="00566B82">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6A9B79E1" w:rsidR="00485B48" w:rsidRPr="00485B48" w:rsidRDefault="00566B82" w:rsidP="00566B82">
      <w:pPr>
        <w:keepNext/>
        <w:suppressAutoHyphens w:val="0"/>
        <w:spacing w:before="120" w:after="120" w:line="240" w:lineRule="auto"/>
        <w:jc w:val="center"/>
        <w:rPr>
          <w:rFonts w:eastAsia="Times New Roman"/>
          <w:b/>
          <w:bCs/>
          <w:color w:val="auto"/>
          <w:kern w:val="0"/>
          <w:lang w:eastAsia="en-US"/>
        </w:rPr>
      </w:pPr>
      <w:r w:rsidRPr="00485B48">
        <w:rPr>
          <w:rFonts w:eastAsia="Times New Roman"/>
          <w:b/>
          <w:bCs/>
          <w:color w:val="auto"/>
          <w:kern w:val="0"/>
          <w:lang w:eastAsia="en-US"/>
        </w:rPr>
        <w:t>Члан 1</w:t>
      </w:r>
      <w:r w:rsidR="00F53D57" w:rsidRPr="007241FA">
        <w:rPr>
          <w:rFonts w:eastAsia="Times New Roman"/>
          <w:b/>
          <w:bCs/>
          <w:color w:val="auto"/>
          <w:kern w:val="0"/>
          <w:lang w:eastAsia="en-US"/>
        </w:rPr>
        <w:t>5</w:t>
      </w:r>
      <w:r w:rsidR="00485B48" w:rsidRPr="00485B48">
        <w:rPr>
          <w:rFonts w:eastAsia="Times New Roman"/>
          <w:b/>
          <w:bCs/>
          <w:color w:val="auto"/>
          <w:kern w:val="0"/>
          <w:lang w:eastAsia="en-US"/>
        </w:rPr>
        <w:t>.</w:t>
      </w:r>
    </w:p>
    <w:p w14:paraId="5EC54272" w14:textId="28C93B27" w:rsidR="00566B82" w:rsidRDefault="00566B82" w:rsidP="00464BF7">
      <w:pPr>
        <w:keepNext/>
        <w:suppressAutoHyphens w:val="0"/>
        <w:spacing w:line="240" w:lineRule="auto"/>
        <w:ind w:firstLine="708"/>
        <w:jc w:val="both"/>
        <w:rPr>
          <w:rFonts w:eastAsia="Times New Roman"/>
          <w:bCs/>
          <w:color w:val="auto"/>
          <w:kern w:val="0"/>
          <w:lang w:eastAsia="en-US"/>
        </w:rPr>
      </w:pPr>
      <w:r w:rsidRPr="00566B82">
        <w:rPr>
          <w:rFonts w:eastAsia="Times New Roman"/>
          <w:bCs/>
          <w:color w:val="auto"/>
          <w:kern w:val="0"/>
          <w:lang w:eastAsia="en-US"/>
        </w:rPr>
        <w:t>Овај уговор сачињен је у 5 (пет) истоветних примерака, од којих се 2 (два) налазе код</w:t>
      </w:r>
      <w:r w:rsidR="003A4574">
        <w:rPr>
          <w:rFonts w:eastAsia="Times New Roman"/>
          <w:bCs/>
          <w:color w:val="auto"/>
          <w:kern w:val="0"/>
          <w:lang w:val="sr-Cyrl-RS" w:eastAsia="en-US"/>
        </w:rPr>
        <w:t xml:space="preserve"> Пружаоца услуг</w:t>
      </w:r>
      <w:r w:rsidR="001D3B4D">
        <w:rPr>
          <w:rFonts w:eastAsia="Times New Roman"/>
          <w:bCs/>
          <w:color w:val="auto"/>
          <w:kern w:val="0"/>
          <w:lang w:val="sr-Cyrl-RS" w:eastAsia="en-US"/>
        </w:rPr>
        <w:t>а</w:t>
      </w:r>
      <w:r w:rsidRPr="00566B82">
        <w:rPr>
          <w:rFonts w:eastAsia="Times New Roman"/>
          <w:bCs/>
          <w:color w:val="auto"/>
          <w:kern w:val="0"/>
          <w:lang w:eastAsia="en-US"/>
        </w:rPr>
        <w:t xml:space="preserve">, а 3 (три) код Наручиоца.  </w:t>
      </w:r>
    </w:p>
    <w:p w14:paraId="509309B2" w14:textId="77777777" w:rsidR="00485B48" w:rsidRDefault="00485B48" w:rsidP="00464BF7">
      <w:pPr>
        <w:keepNext/>
        <w:suppressAutoHyphens w:val="0"/>
        <w:spacing w:line="240" w:lineRule="auto"/>
        <w:ind w:firstLine="708"/>
        <w:jc w:val="both"/>
        <w:rPr>
          <w:rFonts w:eastAsia="Times New Roman"/>
          <w:bCs/>
          <w:color w:val="auto"/>
          <w:kern w:val="0"/>
          <w:lang w:eastAsia="en-US"/>
        </w:rPr>
      </w:pPr>
    </w:p>
    <w:p w14:paraId="33E7DC4A" w14:textId="77777777" w:rsidR="00F8469F" w:rsidRDefault="00F8469F" w:rsidP="00464BF7">
      <w:pPr>
        <w:keepNext/>
        <w:suppressAutoHyphens w:val="0"/>
        <w:spacing w:line="240" w:lineRule="auto"/>
        <w:ind w:firstLine="708"/>
        <w:jc w:val="both"/>
        <w:rPr>
          <w:rFonts w:eastAsia="Times New Roman"/>
          <w:bCs/>
          <w:color w:val="auto"/>
          <w:kern w:val="0"/>
          <w:lang w:eastAsia="en-US"/>
        </w:rPr>
      </w:pPr>
    </w:p>
    <w:p w14:paraId="4E8D8811" w14:textId="77777777" w:rsidR="00CC144F" w:rsidRDefault="00485B48" w:rsidP="00CC144F">
      <w:pPr>
        <w:suppressAutoHyphens w:val="0"/>
        <w:spacing w:line="240" w:lineRule="auto"/>
        <w:rPr>
          <w:rFonts w:eastAsia="Times New Roman"/>
          <w:b/>
          <w:color w:val="auto"/>
          <w:kern w:val="0"/>
          <w:lang w:val="ru-RU" w:eastAsia="en-US"/>
        </w:rPr>
      </w:pPr>
      <w:r w:rsidRPr="002C79C8">
        <w:rPr>
          <w:rFonts w:eastAsia="Times New Roman"/>
          <w:b/>
          <w:color w:val="auto"/>
          <w:kern w:val="0"/>
          <w:lang w:val="ru-RU" w:eastAsia="en-US"/>
        </w:rPr>
        <w:t>ЗА НАРУЧИОЦА</w:t>
      </w:r>
    </w:p>
    <w:p w14:paraId="1ACA2A8B" w14:textId="5DB2A5B5" w:rsidR="00553125" w:rsidRDefault="00553125" w:rsidP="00CC144F">
      <w:pPr>
        <w:suppressAutoHyphens w:val="0"/>
        <w:spacing w:line="240" w:lineRule="auto"/>
        <w:rPr>
          <w:rFonts w:eastAsia="Times New Roman"/>
          <w:b/>
          <w:color w:val="auto"/>
          <w:kern w:val="0"/>
          <w:lang w:val="sr-Cyrl-RS" w:eastAsia="en-US"/>
        </w:rPr>
      </w:pPr>
      <w:r w:rsidRPr="002C79C8">
        <w:rPr>
          <w:rFonts w:eastAsia="Times New Roman"/>
          <w:b/>
          <w:color w:val="auto"/>
          <w:kern w:val="0"/>
          <w:lang w:val="ru-RU" w:eastAsia="en-US"/>
        </w:rPr>
        <w:t>Канцеларија за управљање јавним улагањима</w:t>
      </w:r>
      <w:r>
        <w:rPr>
          <w:rFonts w:eastAsia="Times New Roman"/>
          <w:b/>
          <w:color w:val="auto"/>
          <w:kern w:val="0"/>
          <w:lang w:eastAsia="en-US"/>
        </w:rPr>
        <w:t xml:space="preserve">                ЗА </w:t>
      </w:r>
      <w:r w:rsidR="003C3BF4">
        <w:rPr>
          <w:rFonts w:eastAsia="Times New Roman"/>
          <w:b/>
          <w:color w:val="auto"/>
          <w:kern w:val="0"/>
          <w:lang w:val="sr-Cyrl-RS" w:eastAsia="en-US"/>
        </w:rPr>
        <w:t>ПРУЖА</w:t>
      </w:r>
      <w:r w:rsidR="001D3B4D">
        <w:rPr>
          <w:rFonts w:eastAsia="Times New Roman"/>
          <w:b/>
          <w:color w:val="auto"/>
          <w:kern w:val="0"/>
          <w:lang w:val="sr-Cyrl-RS" w:eastAsia="en-US"/>
        </w:rPr>
        <w:t>ОЦА У</w:t>
      </w:r>
      <w:r w:rsidR="003C3BF4">
        <w:rPr>
          <w:rFonts w:eastAsia="Times New Roman"/>
          <w:b/>
          <w:color w:val="auto"/>
          <w:kern w:val="0"/>
          <w:lang w:val="sr-Cyrl-RS" w:eastAsia="en-US"/>
        </w:rPr>
        <w:t>СЛУГ</w:t>
      </w:r>
      <w:r w:rsidR="001D3B4D">
        <w:rPr>
          <w:rFonts w:eastAsia="Times New Roman"/>
          <w:b/>
          <w:color w:val="auto"/>
          <w:kern w:val="0"/>
          <w:lang w:val="sr-Cyrl-RS" w:eastAsia="en-US"/>
        </w:rPr>
        <w:t>А</w:t>
      </w:r>
    </w:p>
    <w:p w14:paraId="298BF2D6" w14:textId="77777777" w:rsidR="00CC144F" w:rsidRDefault="00CC144F" w:rsidP="00CC144F">
      <w:pPr>
        <w:suppressAutoHyphens w:val="0"/>
        <w:spacing w:line="240" w:lineRule="auto"/>
        <w:rPr>
          <w:rFonts w:eastAsia="Times New Roman"/>
          <w:bCs/>
          <w:color w:val="auto"/>
          <w:kern w:val="0"/>
          <w:lang w:eastAsia="en-US"/>
        </w:rPr>
      </w:pPr>
    </w:p>
    <w:p w14:paraId="58CECCAB" w14:textId="77777777" w:rsidR="00553125" w:rsidRDefault="00553125" w:rsidP="00553125">
      <w:pPr>
        <w:keepNext/>
        <w:suppressAutoHyphens w:val="0"/>
        <w:spacing w:before="120" w:after="120" w:line="240" w:lineRule="auto"/>
        <w:rPr>
          <w:rFonts w:eastAsia="Times New Roman"/>
          <w:bCs/>
          <w:color w:val="auto"/>
          <w:kern w:val="0"/>
          <w:lang w:eastAsia="en-US"/>
        </w:rPr>
      </w:pPr>
      <w:r>
        <w:rPr>
          <w:rFonts w:eastAsia="Times New Roman"/>
          <w:bCs/>
          <w:color w:val="auto"/>
          <w:kern w:val="0"/>
          <w:lang w:eastAsia="en-US"/>
        </w:rPr>
        <w:t>__________________________                                                  ___________________</w:t>
      </w:r>
    </w:p>
    <w:p w14:paraId="108EA27A" w14:textId="77777777" w:rsidR="00553125" w:rsidRDefault="00553125" w:rsidP="00553125">
      <w:pPr>
        <w:keepNext/>
        <w:suppressAutoHyphens w:val="0"/>
        <w:spacing w:before="120" w:after="120" w:line="240" w:lineRule="auto"/>
        <w:rPr>
          <w:rFonts w:eastAsia="Times New Roman"/>
          <w:bCs/>
          <w:color w:val="auto"/>
          <w:kern w:val="0"/>
          <w:lang w:eastAsia="en-US"/>
        </w:rPr>
      </w:pPr>
      <w:r>
        <w:rPr>
          <w:rFonts w:eastAsia="Times New Roman"/>
          <w:bCs/>
          <w:color w:val="auto"/>
          <w:kern w:val="0"/>
          <w:lang w:eastAsia="en-US"/>
        </w:rPr>
        <w:t>В.Д. ДИРЕКТОРА Марко Благојевић</w:t>
      </w:r>
    </w:p>
    <w:p w14:paraId="4AFBDA71" w14:textId="77777777" w:rsidR="00553125" w:rsidRDefault="00553125" w:rsidP="00553125">
      <w:pPr>
        <w:keepNext/>
        <w:suppressAutoHyphens w:val="0"/>
        <w:spacing w:before="120" w:after="120" w:line="240" w:lineRule="auto"/>
        <w:rPr>
          <w:rFonts w:eastAsia="Times New Roman"/>
          <w:bCs/>
          <w:color w:val="auto"/>
          <w:kern w:val="0"/>
          <w:lang w:eastAsia="en-US"/>
        </w:rPr>
      </w:pPr>
    </w:p>
    <w:p w14:paraId="3AF7FCC3" w14:textId="77777777" w:rsidR="00553125" w:rsidRDefault="00553125" w:rsidP="00553125">
      <w:pPr>
        <w:keepNext/>
        <w:suppressAutoHyphens w:val="0"/>
        <w:spacing w:before="120" w:after="120" w:line="240" w:lineRule="auto"/>
        <w:jc w:val="both"/>
        <w:rPr>
          <w:rFonts w:eastAsia="Times New Roman"/>
          <w:bCs/>
          <w:color w:val="auto"/>
          <w:kern w:val="0"/>
          <w:lang w:eastAsia="en-US"/>
        </w:rPr>
      </w:pPr>
      <w:r>
        <w:rPr>
          <w:rFonts w:eastAsia="Times New Roman"/>
          <w:bCs/>
          <w:color w:val="auto"/>
          <w:kern w:val="0"/>
          <w:lang w:eastAsia="en-US"/>
        </w:rPr>
        <w:t>Напомена: Модел уговора понуђач треба да попуни, парафира, овери печатом и потпише, чиме потврђује да се слаже са предложеним моделом уговора.</w:t>
      </w:r>
    </w:p>
    <w:p w14:paraId="56A8AB44" w14:textId="77777777" w:rsidR="00553125" w:rsidRDefault="00553125" w:rsidP="00553125">
      <w:pPr>
        <w:keepNext/>
        <w:suppressAutoHyphens w:val="0"/>
        <w:spacing w:before="120" w:after="120" w:line="240" w:lineRule="auto"/>
        <w:jc w:val="both"/>
        <w:rPr>
          <w:rFonts w:eastAsia="Times New Roman"/>
          <w:bCs/>
          <w:color w:val="auto"/>
          <w:kern w:val="0"/>
          <w:lang w:eastAsia="en-US"/>
        </w:rPr>
      </w:pPr>
    </w:p>
    <w:p w14:paraId="1FBF3529" w14:textId="7F1527EF" w:rsidR="00553125" w:rsidRDefault="00553125" w:rsidP="00485B48">
      <w:pPr>
        <w:suppressAutoHyphens w:val="0"/>
        <w:spacing w:line="240" w:lineRule="auto"/>
        <w:rPr>
          <w:rFonts w:eastAsia="Times New Roman"/>
          <w:b/>
          <w:color w:val="auto"/>
          <w:kern w:val="0"/>
          <w:lang w:val="ru-RU" w:eastAsia="en-US"/>
        </w:rPr>
      </w:pPr>
    </w:p>
    <w:p w14:paraId="0E2332BF" w14:textId="7D294650" w:rsidR="00BD5C71" w:rsidRPr="000748D3" w:rsidRDefault="004604F7" w:rsidP="00BD5C71">
      <w:pPr>
        <w:shd w:val="clear" w:color="auto" w:fill="C6D9F1"/>
        <w:jc w:val="center"/>
        <w:rPr>
          <w:b/>
          <w:bCs/>
          <w:i/>
          <w:iCs/>
        </w:rPr>
      </w:pPr>
      <w:r>
        <w:rPr>
          <w:b/>
          <w:bCs/>
          <w:i/>
          <w:iCs/>
        </w:rPr>
        <w:lastRenderedPageBreak/>
        <w:t>I</w:t>
      </w:r>
      <w:r w:rsidR="00D11F24">
        <w:rPr>
          <w:b/>
          <w:bCs/>
          <w:i/>
          <w:iCs/>
        </w:rPr>
        <w:t>X</w:t>
      </w:r>
      <w:r w:rsidR="005616E4">
        <w:rPr>
          <w:b/>
          <w:bCs/>
          <w:i/>
          <w:iCs/>
          <w:lang w:val="sr-Cyrl-RS"/>
        </w:rPr>
        <w:t>.</w:t>
      </w:r>
      <w:r w:rsidR="00BD5C71" w:rsidRPr="000748D3">
        <w:rPr>
          <w:b/>
          <w:bCs/>
          <w:i/>
          <w:iCs/>
        </w:rPr>
        <w:t xml:space="preserve"> УПУТСТВО ПОНУЂАЧИМА КАКО ДА САЧИНЕ ПОНУДУ</w:t>
      </w:r>
    </w:p>
    <w:p w14:paraId="775E8C5F" w14:textId="70775A30" w:rsidR="00BD5C71" w:rsidRDefault="00BD5C71" w:rsidP="00BD5C71">
      <w:pPr>
        <w:jc w:val="both"/>
        <w:rPr>
          <w:b/>
          <w:bCs/>
          <w:i/>
          <w:iCs/>
        </w:rPr>
      </w:pPr>
    </w:p>
    <w:p w14:paraId="2DCBC67F" w14:textId="77777777" w:rsidR="001F36F4" w:rsidRPr="000748D3" w:rsidRDefault="001F36F4" w:rsidP="00BD5C71">
      <w:pPr>
        <w:jc w:val="both"/>
        <w:rPr>
          <w:b/>
          <w:bCs/>
          <w:i/>
          <w:iCs/>
        </w:rPr>
      </w:pPr>
    </w:p>
    <w:p w14:paraId="013C0131" w14:textId="77777777" w:rsidR="00BD5C71" w:rsidRPr="000748D3" w:rsidRDefault="00BD5C71" w:rsidP="00BD5C71">
      <w:pPr>
        <w:jc w:val="both"/>
        <w:rPr>
          <w:b/>
          <w:bCs/>
          <w:i/>
          <w:iCs/>
        </w:rPr>
      </w:pPr>
      <w:r w:rsidRPr="000748D3">
        <w:rPr>
          <w:b/>
          <w:bCs/>
          <w:i/>
          <w:iCs/>
        </w:rPr>
        <w:t>1. ПОДАЦИ О ЈЕЗИКУ НА КОЈЕМ ПОНУДА МОРА ДА БУДЕ САСТАВЉЕНА</w:t>
      </w:r>
    </w:p>
    <w:p w14:paraId="76065ED5" w14:textId="77777777" w:rsidR="00BD5C71" w:rsidRPr="000748D3" w:rsidRDefault="00BD5C71" w:rsidP="00BD5C71">
      <w:pPr>
        <w:jc w:val="both"/>
        <w:rPr>
          <w:b/>
          <w:bCs/>
          <w:i/>
          <w:iCs/>
        </w:rPr>
      </w:pPr>
    </w:p>
    <w:p w14:paraId="6D710DC2" w14:textId="77777777" w:rsidR="00BD5C71" w:rsidRPr="000748D3" w:rsidRDefault="00BD5C71" w:rsidP="00CB369F">
      <w:pPr>
        <w:ind w:firstLine="708"/>
        <w:jc w:val="both"/>
        <w:rPr>
          <w:b/>
          <w:bCs/>
          <w:i/>
          <w:iCs/>
        </w:rPr>
      </w:pPr>
      <w:r w:rsidRPr="000748D3">
        <w:t>Понуђач подноси понуду на српском језику.</w:t>
      </w:r>
    </w:p>
    <w:p w14:paraId="2529C4F0" w14:textId="77777777" w:rsidR="00BD5C71" w:rsidRPr="000748D3" w:rsidRDefault="00BD5C71" w:rsidP="00BD5C71">
      <w:pPr>
        <w:jc w:val="both"/>
        <w:rPr>
          <w:b/>
          <w:bCs/>
          <w:i/>
          <w:iCs/>
        </w:rPr>
      </w:pPr>
    </w:p>
    <w:p w14:paraId="4E74EF99" w14:textId="77777777" w:rsidR="00BD5C71" w:rsidRPr="000748D3" w:rsidRDefault="00BD5C71" w:rsidP="00BD5C71">
      <w:pPr>
        <w:jc w:val="both"/>
      </w:pPr>
    </w:p>
    <w:p w14:paraId="77189433" w14:textId="77777777" w:rsidR="00BD5C71" w:rsidRPr="000748D3" w:rsidRDefault="00BD5C71" w:rsidP="00BD5C71">
      <w:pPr>
        <w:jc w:val="both"/>
        <w:rPr>
          <w:rFonts w:eastAsia="TimesNewRomanPSMT"/>
          <w:bCs/>
        </w:rPr>
      </w:pPr>
      <w:r w:rsidRPr="000748D3">
        <w:rPr>
          <w:b/>
          <w:bCs/>
          <w:i/>
          <w:iCs/>
        </w:rPr>
        <w:t xml:space="preserve">2. </w:t>
      </w:r>
      <w:r w:rsidR="000F1F99" w:rsidRPr="000748D3">
        <w:rPr>
          <w:b/>
          <w:bCs/>
          <w:i/>
          <w:iCs/>
        </w:rPr>
        <w:t xml:space="preserve">НАЧИН </w:t>
      </w:r>
      <w:r w:rsidR="000748D3">
        <w:rPr>
          <w:b/>
          <w:bCs/>
          <w:i/>
          <w:iCs/>
        </w:rPr>
        <w:t xml:space="preserve">НА КОЈИ ПОНУДА МОРА БИТИ ПОДНЕТА И САЧИЊЕНА </w:t>
      </w:r>
      <w:r w:rsidR="000F1F99" w:rsidRPr="000748D3">
        <w:rPr>
          <w:b/>
          <w:bCs/>
          <w:i/>
          <w:iCs/>
        </w:rPr>
        <w:t>ПОДНОШЕЊА ПОНУДА</w:t>
      </w:r>
    </w:p>
    <w:p w14:paraId="04FA5DA5" w14:textId="77777777" w:rsidR="00BD5C71" w:rsidRPr="000748D3" w:rsidRDefault="00BD5C71" w:rsidP="00BD5C71">
      <w:pPr>
        <w:jc w:val="both"/>
        <w:rPr>
          <w:rFonts w:eastAsia="TimesNewRomanPSMT"/>
          <w:bCs/>
        </w:rPr>
      </w:pPr>
    </w:p>
    <w:p w14:paraId="13E732D3" w14:textId="77777777" w:rsidR="00BD5C71" w:rsidRPr="000748D3" w:rsidRDefault="00BD5C71" w:rsidP="00CB369F">
      <w:pPr>
        <w:ind w:firstLine="708"/>
        <w:jc w:val="both"/>
        <w:rPr>
          <w:rFonts w:eastAsia="TimesNewRomanPSMT"/>
          <w:bCs/>
        </w:rPr>
      </w:pPr>
      <w:r w:rsidRPr="000748D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0748D3" w:rsidRDefault="00BD5C71" w:rsidP="00BD5C71">
      <w:pPr>
        <w:jc w:val="both"/>
        <w:rPr>
          <w:rFonts w:eastAsia="TimesNewRomanPSMT"/>
          <w:bCs/>
        </w:rPr>
      </w:pPr>
      <w:r w:rsidRPr="000748D3">
        <w:rPr>
          <w:rFonts w:eastAsia="TimesNewRomanPSMT"/>
          <w:bCs/>
        </w:rPr>
        <w:t>На полеђини коверте или на кутији навести назив</w:t>
      </w:r>
      <w:r w:rsidRPr="000748D3">
        <w:rPr>
          <w:rFonts w:eastAsia="TimesNewRomanPSMT"/>
          <w:bCs/>
          <w:lang w:val="sr-Cyrl-CS"/>
        </w:rPr>
        <w:t xml:space="preserve"> и адресу</w:t>
      </w:r>
      <w:r w:rsidRPr="000748D3">
        <w:rPr>
          <w:rFonts w:eastAsia="TimesNewRomanPSMT"/>
          <w:bCs/>
        </w:rPr>
        <w:t xml:space="preserve"> понуђача. </w:t>
      </w:r>
    </w:p>
    <w:p w14:paraId="2D2C6B23" w14:textId="77777777" w:rsidR="00BD5C71" w:rsidRPr="000748D3" w:rsidRDefault="00BD5C71" w:rsidP="00BD5C71">
      <w:pPr>
        <w:jc w:val="both"/>
        <w:rPr>
          <w:rFonts w:eastAsia="TimesNewRomanPSMT"/>
          <w:bCs/>
        </w:rPr>
      </w:pPr>
      <w:r w:rsidRPr="000748D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34F75E20" w:rsidR="00BD5C71" w:rsidRPr="00642FC9" w:rsidRDefault="00BD5C71" w:rsidP="00BD5C71">
      <w:pPr>
        <w:autoSpaceDE w:val="0"/>
        <w:autoSpaceDN w:val="0"/>
        <w:adjustRightInd w:val="0"/>
        <w:spacing w:line="240" w:lineRule="auto"/>
        <w:jc w:val="both"/>
        <w:rPr>
          <w:color w:val="auto"/>
        </w:rPr>
      </w:pPr>
      <w:r w:rsidRPr="000748D3">
        <w:rPr>
          <w:rFonts w:eastAsia="TimesNewRomanPSMT"/>
          <w:bCs/>
        </w:rPr>
        <w:t>Понуду доставити на адресу:</w:t>
      </w:r>
      <w:r w:rsidR="000748D3">
        <w:rPr>
          <w:rFonts w:eastAsia="TimesNewRomanPSMT"/>
          <w:bCs/>
        </w:rPr>
        <w:t xml:space="preserve"> </w:t>
      </w:r>
      <w:bookmarkStart w:id="17" w:name="_Hlk536452165"/>
      <w:r w:rsidR="000748D3">
        <w:rPr>
          <w:rFonts w:eastAsia="TimesNewRomanPSMT"/>
          <w:bCs/>
        </w:rPr>
        <w:t xml:space="preserve">Немањина број </w:t>
      </w:r>
      <w:r w:rsidR="008965A1">
        <w:rPr>
          <w:rFonts w:eastAsia="TimesNewRomanPSMT"/>
          <w:bCs/>
          <w:lang w:val="sr-Cyrl-RS"/>
        </w:rPr>
        <w:t>22-26</w:t>
      </w:r>
      <w:r w:rsidR="00120828">
        <w:rPr>
          <w:rFonts w:eastAsia="TimesNewRomanPSMT"/>
          <w:bCs/>
          <w:lang w:val="sr-Cyrl-RS"/>
        </w:rPr>
        <w:t xml:space="preserve"> Београд</w:t>
      </w:r>
      <w:r w:rsidR="000748D3">
        <w:rPr>
          <w:rFonts w:eastAsia="TimesNewRomanPSMT"/>
          <w:bCs/>
        </w:rPr>
        <w:t>,</w:t>
      </w:r>
      <w:r w:rsidR="008965A1">
        <w:rPr>
          <w:rFonts w:eastAsia="TimesNewRomanPSMT"/>
          <w:bCs/>
          <w:lang w:val="sr-Cyrl-RS"/>
        </w:rPr>
        <w:t xml:space="preserve"> писарница Управе за заједничке послове- Канцеларија за управљање јавним улагањима</w:t>
      </w:r>
      <w:bookmarkEnd w:id="17"/>
      <w:r w:rsidRPr="000748D3">
        <w:rPr>
          <w:i/>
          <w:iCs/>
        </w:rPr>
        <w:t xml:space="preserve">, </w:t>
      </w:r>
      <w:r w:rsidRPr="000748D3">
        <w:rPr>
          <w:rFonts w:eastAsia="TimesNewRomanPSMT"/>
          <w:bCs/>
        </w:rPr>
        <w:t xml:space="preserve">са назнаком: </w:t>
      </w:r>
      <w:r w:rsidRPr="000748D3">
        <w:rPr>
          <w:rFonts w:eastAsia="TimesNewRomanPS-BoldMT"/>
          <w:b/>
          <w:bCs/>
        </w:rPr>
        <w:t>,,Понуда за јавну набавку</w:t>
      </w:r>
      <w:r w:rsidRPr="000748D3">
        <w:t xml:space="preserve"> </w:t>
      </w:r>
      <w:r w:rsidR="00D11F24" w:rsidRPr="00D11F24">
        <w:rPr>
          <w:b/>
        </w:rPr>
        <w:t>услуга</w:t>
      </w:r>
      <w:r w:rsidR="005B5F37">
        <w:rPr>
          <w:b/>
        </w:rPr>
        <w:t xml:space="preserve"> </w:t>
      </w:r>
      <w:r w:rsidR="00F642C8">
        <w:rPr>
          <w:b/>
        </w:rPr>
        <w:t xml:space="preserve">техничког пројектовања </w:t>
      </w:r>
      <w:r w:rsidRPr="00D11F24">
        <w:rPr>
          <w:rFonts w:eastAsia="TimesNewRomanPS-BoldMT"/>
          <w:b/>
          <w:bCs/>
        </w:rPr>
        <w:t>бр</w:t>
      </w:r>
      <w:r w:rsidR="00866DB8" w:rsidRPr="006E5C4C">
        <w:rPr>
          <w:rFonts w:eastAsia="TimesNewRomanPS-BoldMT"/>
          <w:b/>
          <w:bCs/>
        </w:rPr>
        <w:t xml:space="preserve">. </w:t>
      </w:r>
      <w:r w:rsidR="00866DB8" w:rsidRPr="00B90CD6">
        <w:rPr>
          <w:rFonts w:eastAsia="TimesNewRomanPS-BoldMT"/>
          <w:b/>
          <w:bCs/>
        </w:rPr>
        <w:t>ЈНМВ/</w:t>
      </w:r>
      <w:r w:rsidR="00B90CD6">
        <w:rPr>
          <w:rFonts w:eastAsia="TimesNewRomanPS-BoldMT"/>
          <w:b/>
          <w:bCs/>
          <w:lang w:val="sr-Cyrl-RS"/>
        </w:rPr>
        <w:t>1</w:t>
      </w:r>
      <w:r w:rsidR="00866DB8" w:rsidRPr="00B90CD6">
        <w:rPr>
          <w:rFonts w:eastAsia="TimesNewRomanPS-BoldMT"/>
          <w:b/>
          <w:bCs/>
        </w:rPr>
        <w:t>-201</w:t>
      </w:r>
      <w:r w:rsidR="00553125" w:rsidRPr="00B90CD6">
        <w:rPr>
          <w:rFonts w:eastAsia="TimesNewRomanPS-BoldMT"/>
          <w:b/>
          <w:bCs/>
        </w:rPr>
        <w:t>9</w:t>
      </w:r>
      <w:r w:rsidR="00866DB8" w:rsidRPr="00B90CD6">
        <w:rPr>
          <w:rFonts w:eastAsia="TimesNewRomanPS-BoldMT"/>
          <w:b/>
          <w:bCs/>
        </w:rPr>
        <w:t>/ИП</w:t>
      </w:r>
      <w:r w:rsidRPr="006E5C4C">
        <w:rPr>
          <w:rFonts w:eastAsia="TimesNewRomanPS-BoldMT"/>
          <w:b/>
          <w:bCs/>
        </w:rPr>
        <w:t xml:space="preserve"> </w:t>
      </w:r>
      <w:r w:rsidRPr="006E5C4C">
        <w:rPr>
          <w:rFonts w:eastAsia="TimesNewRomanPSMT"/>
          <w:b/>
          <w:bCs/>
        </w:rPr>
        <w:t xml:space="preserve">- </w:t>
      </w:r>
      <w:r w:rsidRPr="006E5C4C">
        <w:rPr>
          <w:rFonts w:eastAsia="TimesNewRomanPS-BoldMT"/>
          <w:b/>
          <w:bCs/>
        </w:rPr>
        <w:t>НЕ ОТВАРАТИ</w:t>
      </w:r>
      <w:r w:rsidRPr="000748D3">
        <w:rPr>
          <w:rFonts w:eastAsia="TimesNewRomanPS-BoldMT"/>
          <w:b/>
          <w:bCs/>
        </w:rPr>
        <w:t>”.</w:t>
      </w:r>
      <w:r w:rsidRPr="000748D3">
        <w:rPr>
          <w:color w:val="FF0000"/>
        </w:rPr>
        <w:t xml:space="preserve"> </w:t>
      </w:r>
      <w:r w:rsidRPr="000748D3">
        <w:rPr>
          <w:color w:val="auto"/>
        </w:rPr>
        <w:t xml:space="preserve">Понуда се сматра благовременом уколико је примљена од стране наручиоца до </w:t>
      </w:r>
      <w:r w:rsidR="00F53D57" w:rsidRPr="003959E2">
        <w:rPr>
          <w:color w:val="auto"/>
          <w:lang w:val="sr-Cyrl-RS"/>
        </w:rPr>
        <w:t>0</w:t>
      </w:r>
      <w:r w:rsidR="00B90CD6" w:rsidRPr="003959E2">
        <w:rPr>
          <w:color w:val="auto"/>
          <w:lang w:val="sr-Cyrl-RS"/>
        </w:rPr>
        <w:t>6</w:t>
      </w:r>
      <w:r w:rsidR="00F53D57" w:rsidRPr="003959E2">
        <w:rPr>
          <w:color w:val="auto"/>
          <w:lang w:val="sr-Cyrl-RS"/>
        </w:rPr>
        <w:t xml:space="preserve">.02.2019. </w:t>
      </w:r>
      <w:r w:rsidR="00866DB8" w:rsidRPr="003959E2">
        <w:rPr>
          <w:color w:val="auto"/>
        </w:rPr>
        <w:t xml:space="preserve">године </w:t>
      </w:r>
      <w:r w:rsidRPr="003959E2">
        <w:rPr>
          <w:color w:val="auto"/>
        </w:rPr>
        <w:t xml:space="preserve">до </w:t>
      </w:r>
      <w:r w:rsidR="00866DB8" w:rsidRPr="003959E2">
        <w:rPr>
          <w:color w:val="auto"/>
        </w:rPr>
        <w:t>1</w:t>
      </w:r>
      <w:r w:rsidR="006E2FF7">
        <w:rPr>
          <w:color w:val="auto"/>
          <w:lang w:val="sr-Cyrl-RS"/>
        </w:rPr>
        <w:t>0</w:t>
      </w:r>
      <w:r w:rsidR="00A27D77" w:rsidRPr="003959E2">
        <w:rPr>
          <w:color w:val="auto"/>
        </w:rPr>
        <w:t>,00</w:t>
      </w:r>
      <w:r w:rsidR="00866DB8" w:rsidRPr="003959E2">
        <w:rPr>
          <w:color w:val="auto"/>
        </w:rPr>
        <w:t xml:space="preserve"> </w:t>
      </w:r>
      <w:r w:rsidRPr="003959E2">
        <w:rPr>
          <w:color w:val="auto"/>
        </w:rPr>
        <w:t>часова</w:t>
      </w:r>
      <w:r w:rsidR="00866DB8" w:rsidRPr="003959E2">
        <w:rPr>
          <w:color w:val="auto"/>
        </w:rPr>
        <w:t>.</w:t>
      </w:r>
      <w:r w:rsidRPr="00642FC9">
        <w:rPr>
          <w:color w:val="auto"/>
        </w:rPr>
        <w:t xml:space="preserve"> </w:t>
      </w:r>
    </w:p>
    <w:p w14:paraId="33B46758" w14:textId="77777777" w:rsidR="00BD5C71" w:rsidRPr="000748D3" w:rsidRDefault="00BD5C71" w:rsidP="00BD5C71">
      <w:pPr>
        <w:autoSpaceDE w:val="0"/>
        <w:autoSpaceDN w:val="0"/>
        <w:adjustRightInd w:val="0"/>
        <w:spacing w:line="240" w:lineRule="auto"/>
        <w:jc w:val="both"/>
        <w:rPr>
          <w:color w:val="FF0000"/>
        </w:rPr>
      </w:pPr>
      <w:r w:rsidRPr="000748D3">
        <w:rPr>
          <w:rFonts w:eastAsia="TimesNewRomanPS-BoldMT"/>
          <w:b/>
          <w:bCs/>
          <w:color w:val="FF0000"/>
        </w:rPr>
        <w:t xml:space="preserve"> </w:t>
      </w:r>
      <w:r w:rsidRPr="000748D3">
        <w:rPr>
          <w:color w:val="FF0000"/>
        </w:rPr>
        <w:t xml:space="preserve">  </w:t>
      </w:r>
    </w:p>
    <w:p w14:paraId="2AED5E8E" w14:textId="77777777" w:rsidR="00BD5C71" w:rsidRPr="000748D3" w:rsidRDefault="00BD5C71" w:rsidP="00CB369F">
      <w:pPr>
        <w:autoSpaceDE w:val="0"/>
        <w:autoSpaceDN w:val="0"/>
        <w:adjustRightInd w:val="0"/>
        <w:spacing w:line="240" w:lineRule="auto"/>
        <w:ind w:firstLine="708"/>
        <w:jc w:val="both"/>
        <w:rPr>
          <w:color w:val="auto"/>
        </w:rPr>
      </w:pPr>
      <w:r w:rsidRPr="000748D3">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48D3">
        <w:rPr>
          <w:color w:val="auto"/>
          <w:lang w:val="sr-Cyrl-CS"/>
        </w:rPr>
        <w:t>н</w:t>
      </w:r>
      <w:r w:rsidRPr="000748D3">
        <w:rPr>
          <w:color w:val="auto"/>
        </w:rPr>
        <w:t>аруч</w:t>
      </w:r>
      <w:r w:rsidRPr="000748D3">
        <w:rPr>
          <w:color w:val="auto"/>
          <w:lang w:val="sr-Cyrl-CS"/>
        </w:rPr>
        <w:t>и</w:t>
      </w:r>
      <w:r w:rsidRPr="000748D3">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0748D3" w:rsidRDefault="00BD5C71" w:rsidP="00BD5C71">
      <w:pPr>
        <w:autoSpaceDE w:val="0"/>
        <w:autoSpaceDN w:val="0"/>
        <w:adjustRightInd w:val="0"/>
        <w:spacing w:line="240" w:lineRule="auto"/>
        <w:jc w:val="both"/>
        <w:rPr>
          <w:color w:val="auto"/>
        </w:rPr>
      </w:pPr>
      <w:r w:rsidRPr="000748D3">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748D3">
        <w:t xml:space="preserve"> </w:t>
      </w:r>
      <w:r w:rsidR="000F1F99" w:rsidRPr="000748D3">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0748D3" w:rsidRDefault="000F1F99" w:rsidP="00BD5C71">
      <w:pPr>
        <w:autoSpaceDE w:val="0"/>
        <w:autoSpaceDN w:val="0"/>
        <w:adjustRightInd w:val="0"/>
        <w:spacing w:line="240" w:lineRule="auto"/>
        <w:jc w:val="both"/>
        <w:rPr>
          <w:color w:val="auto"/>
        </w:rPr>
      </w:pPr>
      <w:r w:rsidRPr="000748D3">
        <w:rPr>
          <w:color w:val="auto"/>
        </w:rPr>
        <w:t xml:space="preserve">Понуда мора да садржи оверен и потписан: </w:t>
      </w:r>
    </w:p>
    <w:p w14:paraId="57262F6C" w14:textId="77777777" w:rsidR="00256CF9" w:rsidRPr="00256CF9" w:rsidRDefault="000F1F99" w:rsidP="000A16A9">
      <w:pPr>
        <w:numPr>
          <w:ilvl w:val="0"/>
          <w:numId w:val="4"/>
        </w:numPr>
        <w:autoSpaceDE w:val="0"/>
        <w:autoSpaceDN w:val="0"/>
        <w:adjustRightInd w:val="0"/>
        <w:spacing w:line="240" w:lineRule="auto"/>
        <w:jc w:val="both"/>
        <w:rPr>
          <w:color w:val="auto"/>
        </w:rPr>
      </w:pPr>
      <w:r w:rsidRPr="000748D3">
        <w:rPr>
          <w:color w:val="auto"/>
        </w:rPr>
        <w:t>Образац понуде</w:t>
      </w:r>
      <w:r w:rsidR="00256CF9">
        <w:rPr>
          <w:color w:val="auto"/>
        </w:rPr>
        <w:t>,</w:t>
      </w:r>
    </w:p>
    <w:p w14:paraId="6EF6181A"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В</w:t>
      </w:r>
      <w:r w:rsidR="00256CF9">
        <w:rPr>
          <w:color w:val="auto"/>
        </w:rPr>
        <w:t xml:space="preserve">рсту, техничке карактеристике, квалитет, количину и опис </w:t>
      </w:r>
      <w:r w:rsidR="003F5E82">
        <w:rPr>
          <w:color w:val="auto"/>
        </w:rPr>
        <w:t>услуг</w:t>
      </w:r>
      <w:r w:rsidR="00256CF9">
        <w:rPr>
          <w:color w:val="auto"/>
        </w:rPr>
        <w:t xml:space="preserve">а, начин спровођења контроле и обезбеђења гаранције квалитета, рок за </w:t>
      </w:r>
      <w:r w:rsidR="00642FC9">
        <w:rPr>
          <w:color w:val="auto"/>
        </w:rPr>
        <w:t xml:space="preserve">извршење </w:t>
      </w:r>
      <w:r w:rsidR="003F5E82">
        <w:rPr>
          <w:color w:val="auto"/>
        </w:rPr>
        <w:t>услуг</w:t>
      </w:r>
      <w:r w:rsidR="00256CF9">
        <w:rPr>
          <w:color w:val="auto"/>
        </w:rPr>
        <w:t>а, место</w:t>
      </w:r>
      <w:r w:rsidR="00642FC9">
        <w:rPr>
          <w:color w:val="auto"/>
        </w:rPr>
        <w:t xml:space="preserve"> </w:t>
      </w:r>
      <w:r w:rsidR="00256CF9">
        <w:rPr>
          <w:color w:val="auto"/>
        </w:rPr>
        <w:t>изв</w:t>
      </w:r>
      <w:r w:rsidR="00642FC9">
        <w:rPr>
          <w:color w:val="auto"/>
        </w:rPr>
        <w:t>ршења</w:t>
      </w:r>
      <w:r w:rsidR="00256CF9">
        <w:rPr>
          <w:color w:val="auto"/>
        </w:rPr>
        <w:t xml:space="preserve"> </w:t>
      </w:r>
      <w:r w:rsidR="003F5E82">
        <w:rPr>
          <w:color w:val="auto"/>
        </w:rPr>
        <w:t>услуг</w:t>
      </w:r>
      <w:r w:rsidR="00256CF9">
        <w:rPr>
          <w:color w:val="auto"/>
        </w:rPr>
        <w:t>а,</w:t>
      </w:r>
    </w:p>
    <w:p w14:paraId="72077D6D" w14:textId="77777777" w:rsidR="00256CF9" w:rsidRDefault="001F2DA9" w:rsidP="000A16A9">
      <w:pPr>
        <w:numPr>
          <w:ilvl w:val="0"/>
          <w:numId w:val="4"/>
        </w:numPr>
        <w:autoSpaceDE w:val="0"/>
        <w:autoSpaceDN w:val="0"/>
        <w:adjustRightInd w:val="0"/>
        <w:spacing w:line="240" w:lineRule="auto"/>
        <w:jc w:val="both"/>
        <w:rPr>
          <w:color w:val="auto"/>
        </w:rPr>
      </w:pPr>
      <w:r>
        <w:rPr>
          <w:color w:val="auto"/>
        </w:rPr>
        <w:t>М</w:t>
      </w:r>
      <w:r w:rsidR="00256CF9">
        <w:rPr>
          <w:color w:val="auto"/>
        </w:rPr>
        <w:t>одел уговора,</w:t>
      </w:r>
    </w:p>
    <w:p w14:paraId="2463B2AA" w14:textId="57AC005B" w:rsidR="00256CF9" w:rsidRPr="008965A1" w:rsidRDefault="001F2DA9" w:rsidP="00DE25FF">
      <w:pPr>
        <w:numPr>
          <w:ilvl w:val="0"/>
          <w:numId w:val="4"/>
        </w:numPr>
        <w:autoSpaceDE w:val="0"/>
        <w:autoSpaceDN w:val="0"/>
        <w:adjustRightInd w:val="0"/>
        <w:spacing w:line="240" w:lineRule="auto"/>
        <w:jc w:val="both"/>
        <w:rPr>
          <w:color w:val="auto"/>
        </w:rPr>
      </w:pPr>
      <w:r w:rsidRPr="008965A1">
        <w:rPr>
          <w:color w:val="auto"/>
        </w:rPr>
        <w:t>О</w:t>
      </w:r>
      <w:r w:rsidR="00256CF9" w:rsidRPr="008965A1">
        <w:rPr>
          <w:color w:val="auto"/>
        </w:rPr>
        <w:t>бразац структуре</w:t>
      </w:r>
      <w:r w:rsidR="00CF78D2" w:rsidRPr="008965A1">
        <w:rPr>
          <w:color w:val="auto"/>
        </w:rPr>
        <w:t xml:space="preserve"> </w:t>
      </w:r>
      <w:r w:rsidR="00CF78D2" w:rsidRPr="008965A1">
        <w:rPr>
          <w:color w:val="auto"/>
          <w:lang w:val="sr-Cyrl-RS"/>
        </w:rPr>
        <w:t>понуђене</w:t>
      </w:r>
      <w:r w:rsidR="00256CF9" w:rsidRPr="008965A1">
        <w:rPr>
          <w:color w:val="auto"/>
        </w:rPr>
        <w:t xml:space="preserve"> цене,</w:t>
      </w:r>
      <w:r w:rsidR="00CF78D2" w:rsidRPr="008965A1">
        <w:rPr>
          <w:color w:val="auto"/>
          <w:lang w:val="sr-Cyrl-RS"/>
        </w:rPr>
        <w:t xml:space="preserve"> са упутством </w:t>
      </w:r>
      <w:r w:rsidR="00622E77" w:rsidRPr="008965A1">
        <w:rPr>
          <w:color w:val="auto"/>
          <w:lang w:val="sr-Cyrl-RS"/>
        </w:rPr>
        <w:t>како да се попуни,</w:t>
      </w:r>
    </w:p>
    <w:p w14:paraId="1FC9E52C" w14:textId="77777777" w:rsidR="00256CF9" w:rsidRPr="008965A1" w:rsidRDefault="000F1F99" w:rsidP="000A16A9">
      <w:pPr>
        <w:numPr>
          <w:ilvl w:val="0"/>
          <w:numId w:val="4"/>
        </w:numPr>
        <w:autoSpaceDE w:val="0"/>
        <w:autoSpaceDN w:val="0"/>
        <w:adjustRightInd w:val="0"/>
        <w:spacing w:line="240" w:lineRule="auto"/>
        <w:jc w:val="both"/>
        <w:rPr>
          <w:color w:val="auto"/>
        </w:rPr>
      </w:pPr>
      <w:r w:rsidRPr="008965A1">
        <w:rPr>
          <w:color w:val="auto"/>
        </w:rPr>
        <w:t>Образац изјаве о независној понуди</w:t>
      </w:r>
      <w:r w:rsidR="00256CF9" w:rsidRPr="008965A1">
        <w:rPr>
          <w:color w:val="auto"/>
        </w:rPr>
        <w:t>,</w:t>
      </w:r>
    </w:p>
    <w:p w14:paraId="1F69926B" w14:textId="77777777" w:rsidR="00256CF9" w:rsidRPr="008965A1" w:rsidRDefault="00256CF9" w:rsidP="000A16A9">
      <w:pPr>
        <w:numPr>
          <w:ilvl w:val="0"/>
          <w:numId w:val="4"/>
        </w:numPr>
        <w:autoSpaceDE w:val="0"/>
        <w:autoSpaceDN w:val="0"/>
        <w:adjustRightInd w:val="0"/>
        <w:spacing w:line="240" w:lineRule="auto"/>
        <w:jc w:val="both"/>
        <w:rPr>
          <w:color w:val="auto"/>
        </w:rPr>
      </w:pPr>
      <w:r w:rsidRPr="008965A1">
        <w:rPr>
          <w:color w:val="auto"/>
        </w:rPr>
        <w:t xml:space="preserve">Образац изјаве о поштовању </w:t>
      </w:r>
      <w:r w:rsidR="00152EC6" w:rsidRPr="008965A1">
        <w:rPr>
          <w:color w:val="auto"/>
        </w:rPr>
        <w:t>о</w:t>
      </w:r>
      <w:r w:rsidRPr="008965A1">
        <w:rPr>
          <w:color w:val="auto"/>
        </w:rPr>
        <w:t>бавеза из члана 75. став 2. Закона,</w:t>
      </w:r>
    </w:p>
    <w:p w14:paraId="3022C6A6" w14:textId="7C6FFE1B" w:rsidR="00AB6354" w:rsidRPr="008965A1" w:rsidRDefault="00BC62E0" w:rsidP="000A16A9">
      <w:pPr>
        <w:numPr>
          <w:ilvl w:val="0"/>
          <w:numId w:val="4"/>
        </w:numPr>
        <w:autoSpaceDE w:val="0"/>
        <w:autoSpaceDN w:val="0"/>
        <w:adjustRightInd w:val="0"/>
        <w:spacing w:line="240" w:lineRule="auto"/>
        <w:jc w:val="both"/>
        <w:rPr>
          <w:color w:val="auto"/>
        </w:rPr>
      </w:pPr>
      <w:r w:rsidRPr="008965A1">
        <w:rPr>
          <w:color w:val="auto"/>
          <w:lang w:val="sr-Cyrl-RS"/>
        </w:rPr>
        <w:t>Образац референтне листе</w:t>
      </w:r>
    </w:p>
    <w:p w14:paraId="412B957D" w14:textId="0353E725" w:rsidR="00AB6354" w:rsidRPr="008965A1" w:rsidRDefault="0096557E" w:rsidP="000A16A9">
      <w:pPr>
        <w:numPr>
          <w:ilvl w:val="0"/>
          <w:numId w:val="4"/>
        </w:numPr>
        <w:autoSpaceDE w:val="0"/>
        <w:autoSpaceDN w:val="0"/>
        <w:adjustRightInd w:val="0"/>
        <w:spacing w:line="240" w:lineRule="auto"/>
        <w:jc w:val="both"/>
        <w:rPr>
          <w:color w:val="auto"/>
        </w:rPr>
      </w:pPr>
      <w:r w:rsidRPr="008965A1">
        <w:rPr>
          <w:color w:val="auto"/>
          <w:lang w:val="sr-Cyrl-RS"/>
        </w:rPr>
        <w:t>О</w:t>
      </w:r>
      <w:r w:rsidRPr="008965A1">
        <w:rPr>
          <w:color w:val="auto"/>
        </w:rPr>
        <w:t>бразац изјаве о кључном техничком особљу</w:t>
      </w:r>
      <w:r w:rsidRPr="008965A1">
        <w:rPr>
          <w:color w:val="auto"/>
          <w:lang w:val="sr-Cyrl-RS"/>
        </w:rPr>
        <w:t>,</w:t>
      </w:r>
    </w:p>
    <w:p w14:paraId="265CE427" w14:textId="400090ED" w:rsidR="00AB6354" w:rsidRPr="008965A1" w:rsidRDefault="00A13605" w:rsidP="00D132E5">
      <w:pPr>
        <w:numPr>
          <w:ilvl w:val="0"/>
          <w:numId w:val="4"/>
        </w:numPr>
        <w:autoSpaceDE w:val="0"/>
        <w:autoSpaceDN w:val="0"/>
        <w:adjustRightInd w:val="0"/>
        <w:spacing w:line="240" w:lineRule="auto"/>
        <w:jc w:val="both"/>
        <w:rPr>
          <w:color w:val="auto"/>
          <w:lang w:val="sr-Cyrl-RS"/>
        </w:rPr>
      </w:pPr>
      <w:r w:rsidRPr="008965A1">
        <w:rPr>
          <w:color w:val="auto"/>
          <w:lang w:val="sr-Cyrl-RS"/>
        </w:rPr>
        <w:t>Потврд</w:t>
      </w:r>
      <w:r w:rsidR="00622E77" w:rsidRPr="008965A1">
        <w:rPr>
          <w:color w:val="auto"/>
          <w:lang w:val="sr-Cyrl-RS"/>
        </w:rPr>
        <w:t>у</w:t>
      </w:r>
      <w:r w:rsidRPr="008965A1">
        <w:rPr>
          <w:color w:val="auto"/>
          <w:lang w:val="sr-Cyrl-RS"/>
        </w:rPr>
        <w:t xml:space="preserve"> о раније закљученим уговорима,</w:t>
      </w:r>
    </w:p>
    <w:p w14:paraId="54A969D5" w14:textId="77777777" w:rsidR="004E2FF8" w:rsidRPr="008965A1" w:rsidRDefault="001F2DA9" w:rsidP="00B82E2C">
      <w:pPr>
        <w:numPr>
          <w:ilvl w:val="0"/>
          <w:numId w:val="4"/>
        </w:numPr>
        <w:autoSpaceDE w:val="0"/>
        <w:autoSpaceDN w:val="0"/>
        <w:adjustRightInd w:val="0"/>
        <w:spacing w:line="240" w:lineRule="auto"/>
        <w:jc w:val="both"/>
        <w:rPr>
          <w:color w:val="auto"/>
        </w:rPr>
      </w:pPr>
      <w:r w:rsidRPr="008965A1">
        <w:t>Д</w:t>
      </w:r>
      <w:r w:rsidR="004E2FF8" w:rsidRPr="008965A1">
        <w:t>руге</w:t>
      </w:r>
      <w:r w:rsidR="00CF69FB" w:rsidRPr="008965A1">
        <w:t xml:space="preserve"> </w:t>
      </w:r>
      <w:r w:rsidR="004E2FF8" w:rsidRPr="008965A1">
        <w:t>обрасце и изјаве из Конкурсне документације, ако су тражени у конкурсној документацији и ако је њихово достављање одређено као обавеза.</w:t>
      </w:r>
    </w:p>
    <w:p w14:paraId="024DFD07" w14:textId="07865801" w:rsidR="0053249D" w:rsidRDefault="0053249D" w:rsidP="00BD5C71">
      <w:pPr>
        <w:jc w:val="both"/>
        <w:rPr>
          <w:b/>
          <w:i/>
          <w:iCs/>
        </w:rPr>
      </w:pPr>
    </w:p>
    <w:p w14:paraId="1407383F" w14:textId="77777777" w:rsidR="00F53D57" w:rsidRPr="00F642C8" w:rsidRDefault="00F53D57" w:rsidP="00BD5C71">
      <w:pPr>
        <w:jc w:val="both"/>
        <w:rPr>
          <w:b/>
          <w:i/>
          <w:iCs/>
        </w:rPr>
      </w:pPr>
    </w:p>
    <w:p w14:paraId="04F0B78F" w14:textId="77777777" w:rsidR="00BD5C71" w:rsidRPr="00372B06" w:rsidRDefault="00BD5C71" w:rsidP="00BD5C71">
      <w:pPr>
        <w:jc w:val="both"/>
      </w:pPr>
      <w:r w:rsidRPr="00372B06">
        <w:rPr>
          <w:b/>
          <w:i/>
          <w:iCs/>
        </w:rPr>
        <w:t>3.</w:t>
      </w:r>
      <w:r w:rsidRPr="00372B06">
        <w:rPr>
          <w:b/>
          <w:bCs/>
          <w:i/>
          <w:iCs/>
        </w:rPr>
        <w:t xml:space="preserve"> ПАРТИЈЕ</w:t>
      </w:r>
    </w:p>
    <w:p w14:paraId="21BE9D67" w14:textId="77777777" w:rsidR="00CB369F" w:rsidRPr="00C551FA" w:rsidRDefault="00CB369F" w:rsidP="00CB369F">
      <w:pPr>
        <w:suppressAutoHyphens w:val="0"/>
        <w:spacing w:line="240" w:lineRule="auto"/>
        <w:ind w:left="708" w:firstLine="708"/>
        <w:jc w:val="both"/>
        <w:rPr>
          <w:rFonts w:eastAsia="Times New Roman"/>
          <w:color w:val="auto"/>
          <w:kern w:val="0"/>
          <w:lang w:eastAsia="en-US"/>
        </w:rPr>
      </w:pPr>
    </w:p>
    <w:p w14:paraId="28A94895" w14:textId="77777777" w:rsidR="00372B06" w:rsidRPr="00C551FA" w:rsidRDefault="00372B06" w:rsidP="00CB369F">
      <w:pPr>
        <w:suppressAutoHyphens w:val="0"/>
        <w:spacing w:line="240" w:lineRule="auto"/>
        <w:ind w:firstLine="708"/>
        <w:jc w:val="both"/>
        <w:rPr>
          <w:rFonts w:eastAsia="Times New Roman"/>
          <w:color w:val="auto"/>
          <w:kern w:val="0"/>
          <w:lang w:eastAsia="en-US"/>
        </w:rPr>
      </w:pPr>
      <w:r w:rsidRPr="00C551FA">
        <w:rPr>
          <w:rFonts w:eastAsia="Times New Roman"/>
          <w:color w:val="auto"/>
          <w:kern w:val="0"/>
          <w:lang w:eastAsia="en-US"/>
        </w:rPr>
        <w:t xml:space="preserve">Предмет ове јавне набавке није обликован по партијама. </w:t>
      </w:r>
    </w:p>
    <w:p w14:paraId="62103FF1" w14:textId="77777777" w:rsidR="00BD5C71" w:rsidRPr="00372B06" w:rsidRDefault="00BD5C71" w:rsidP="00BD5C71">
      <w:pPr>
        <w:jc w:val="both"/>
        <w:rPr>
          <w:bCs/>
          <w:iCs/>
        </w:rPr>
      </w:pPr>
      <w:r w:rsidRPr="00372B06">
        <w:rPr>
          <w:b/>
          <w:i/>
          <w:iCs/>
        </w:rPr>
        <w:lastRenderedPageBreak/>
        <w:t>4.</w:t>
      </w:r>
      <w:r w:rsidRPr="00372B06">
        <w:rPr>
          <w:b/>
          <w:bCs/>
          <w:i/>
          <w:iCs/>
        </w:rPr>
        <w:t xml:space="preserve">  ПОНУДА СА ВАРИЈАНТАМА</w:t>
      </w:r>
    </w:p>
    <w:p w14:paraId="2471F897" w14:textId="77777777" w:rsidR="00BD5C71" w:rsidRPr="00372B06" w:rsidRDefault="00BD5C71" w:rsidP="00BD5C71">
      <w:pPr>
        <w:jc w:val="both"/>
        <w:rPr>
          <w:bCs/>
          <w:iCs/>
        </w:rPr>
      </w:pPr>
    </w:p>
    <w:p w14:paraId="435A6BE2" w14:textId="77777777" w:rsidR="00BD5C71" w:rsidRPr="00372B06" w:rsidRDefault="00BD5C71" w:rsidP="00CB369F">
      <w:pPr>
        <w:ind w:firstLine="708"/>
        <w:jc w:val="both"/>
        <w:rPr>
          <w:b/>
          <w:bCs/>
          <w:i/>
          <w:iCs/>
        </w:rPr>
      </w:pPr>
      <w:r w:rsidRPr="00372B06">
        <w:rPr>
          <w:bCs/>
          <w:iCs/>
        </w:rPr>
        <w:t>Подношење понуде са варијантама није дозвољено.</w:t>
      </w:r>
    </w:p>
    <w:p w14:paraId="7EE98B53" w14:textId="77777777" w:rsidR="00BD5C71" w:rsidRPr="00372B06" w:rsidRDefault="00BD5C71" w:rsidP="00BD5C71">
      <w:pPr>
        <w:jc w:val="both"/>
      </w:pPr>
    </w:p>
    <w:p w14:paraId="6092E144" w14:textId="77777777" w:rsidR="00BD5C71" w:rsidRPr="00372B06" w:rsidRDefault="00BD5C71" w:rsidP="00BD5C71">
      <w:pPr>
        <w:jc w:val="both"/>
      </w:pPr>
      <w:r w:rsidRPr="00372B06">
        <w:rPr>
          <w:b/>
          <w:bCs/>
          <w:i/>
          <w:iCs/>
        </w:rPr>
        <w:t xml:space="preserve">5. </w:t>
      </w:r>
      <w:r w:rsidRPr="00372B06">
        <w:rPr>
          <w:b/>
          <w:i/>
          <w:iCs/>
        </w:rPr>
        <w:t>НАЧИН ИЗМЕНЕ, ДОПУНЕ И ОПОЗИВА ПОНУДЕ</w:t>
      </w:r>
    </w:p>
    <w:p w14:paraId="7DD8E01D" w14:textId="77777777" w:rsidR="00BD5C71" w:rsidRPr="00372B06" w:rsidRDefault="00BD5C71" w:rsidP="00BD5C71">
      <w:pPr>
        <w:jc w:val="both"/>
      </w:pPr>
    </w:p>
    <w:p w14:paraId="041AC6C1" w14:textId="77777777" w:rsidR="00BD5C71" w:rsidRPr="00372B06" w:rsidRDefault="00BD5C71" w:rsidP="00CB369F">
      <w:pPr>
        <w:ind w:firstLine="708"/>
        <w:jc w:val="both"/>
      </w:pPr>
      <w:r w:rsidRPr="00372B0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372B06" w:rsidRDefault="00BD5C71" w:rsidP="00BD5C71">
      <w:pPr>
        <w:jc w:val="both"/>
        <w:rPr>
          <w:rFonts w:eastAsia="TimesNewRomanPSMT"/>
          <w:bCs/>
          <w:iCs/>
        </w:rPr>
      </w:pPr>
      <w:r w:rsidRPr="00372B06">
        <w:t xml:space="preserve">Понуђач је дужан да јасно назначи који део понуде мења односно која документа накнадно доставља. </w:t>
      </w:r>
    </w:p>
    <w:p w14:paraId="5CAB3B90" w14:textId="449FED72" w:rsidR="00BD5C71" w:rsidRPr="00372B06" w:rsidRDefault="00BD5C71" w:rsidP="00BD5C71">
      <w:pPr>
        <w:jc w:val="both"/>
        <w:rPr>
          <w:rFonts w:eastAsia="TimesNewRomanPSMT"/>
          <w:bCs/>
          <w:iCs/>
        </w:rPr>
      </w:pPr>
      <w:r w:rsidRPr="00372B06">
        <w:rPr>
          <w:rFonts w:eastAsia="TimesNewRomanPSMT"/>
          <w:bCs/>
          <w:iCs/>
        </w:rPr>
        <w:t>Измену, допуну или опозив понуде треба доставити на адресу:</w:t>
      </w:r>
      <w:r w:rsidR="00372B06">
        <w:rPr>
          <w:rFonts w:eastAsia="TimesNewRomanPSMT"/>
          <w:bCs/>
          <w:iCs/>
        </w:rPr>
        <w:t xml:space="preserve"> </w:t>
      </w:r>
      <w:r w:rsidR="00372B06" w:rsidRPr="003959E2">
        <w:rPr>
          <w:rFonts w:eastAsia="TimesNewRomanPSMT"/>
          <w:bCs/>
          <w:iCs/>
        </w:rPr>
        <w:t xml:space="preserve">Немањина број </w:t>
      </w:r>
      <w:r w:rsidR="003959E2" w:rsidRPr="003959E2">
        <w:rPr>
          <w:rFonts w:eastAsia="TimesNewRomanPSMT"/>
          <w:bCs/>
          <w:iCs/>
          <w:lang w:val="sr-Cyrl-RS"/>
        </w:rPr>
        <w:t>22-26</w:t>
      </w:r>
      <w:r w:rsidR="00372B06">
        <w:rPr>
          <w:rFonts w:eastAsia="TimesNewRomanPSMT"/>
          <w:bCs/>
          <w:iCs/>
        </w:rPr>
        <w:t xml:space="preserve">, </w:t>
      </w:r>
      <w:r w:rsidR="008965A1">
        <w:rPr>
          <w:rFonts w:eastAsia="TimesNewRomanPSMT"/>
          <w:bCs/>
          <w:iCs/>
          <w:lang w:val="sr-Cyrl-RS"/>
        </w:rPr>
        <w:t xml:space="preserve">писарница Управе за заједничке послове – Канцеларија за управљање јавним улагањима </w:t>
      </w:r>
      <w:r w:rsidR="00372B06">
        <w:rPr>
          <w:rFonts w:eastAsia="TimesNewRomanPSMT"/>
          <w:bCs/>
          <w:iCs/>
        </w:rPr>
        <w:t xml:space="preserve">Београд, </w:t>
      </w:r>
      <w:r w:rsidRPr="00372B06">
        <w:rPr>
          <w:rFonts w:eastAsia="TimesNewRomanPSMT"/>
          <w:bCs/>
          <w:iCs/>
        </w:rPr>
        <w:t>са назнаком:</w:t>
      </w:r>
    </w:p>
    <w:p w14:paraId="3018E8FE" w14:textId="25D33439" w:rsidR="00BD5C71" w:rsidRPr="006E5C4C" w:rsidRDefault="00BD5C71" w:rsidP="00BD5C71">
      <w:pPr>
        <w:jc w:val="both"/>
        <w:rPr>
          <w:rFonts w:eastAsia="TimesNewRomanPSMT"/>
          <w:bCs/>
          <w:iCs/>
        </w:rPr>
      </w:pPr>
      <w:r w:rsidRPr="00372B06">
        <w:rPr>
          <w:rFonts w:eastAsia="TimesNewRomanPSMT"/>
          <w:bCs/>
          <w:iCs/>
        </w:rPr>
        <w:t>„</w:t>
      </w:r>
      <w:r w:rsidRPr="00372B06">
        <w:rPr>
          <w:rFonts w:eastAsia="TimesNewRomanPSMT"/>
          <w:b/>
          <w:bCs/>
          <w:iCs/>
        </w:rPr>
        <w:t>Измена понуде</w:t>
      </w:r>
      <w:r w:rsidRPr="00372B06">
        <w:rPr>
          <w:rFonts w:eastAsia="TimesNewRomanPS-BoldMT"/>
          <w:b/>
          <w:bCs/>
        </w:rPr>
        <w:t xml:space="preserve"> за јавну набавку</w:t>
      </w:r>
      <w:r w:rsidRPr="00372B06">
        <w:t xml:space="preserve"> </w:t>
      </w:r>
      <w:r w:rsidR="00D11F24" w:rsidRPr="00D11F24">
        <w:rPr>
          <w:b/>
        </w:rPr>
        <w:t>услуг</w:t>
      </w:r>
      <w:r w:rsidR="005B5F37">
        <w:rPr>
          <w:b/>
        </w:rPr>
        <w:t>а</w:t>
      </w:r>
      <w:r w:rsidR="00152EC6">
        <w:rPr>
          <w:b/>
          <w:bCs/>
        </w:rPr>
        <w:t xml:space="preserve"> </w:t>
      </w:r>
      <w:r w:rsidR="003959E2">
        <w:rPr>
          <w:b/>
          <w:bCs/>
          <w:lang w:val="sr-Cyrl-RS"/>
        </w:rPr>
        <w:t xml:space="preserve">техничког пројектовања </w:t>
      </w:r>
      <w:r w:rsidRPr="003959E2">
        <w:rPr>
          <w:rFonts w:eastAsia="TimesNewRomanPS-BoldMT"/>
          <w:b/>
          <w:bCs/>
        </w:rPr>
        <w:t>бр</w:t>
      </w:r>
      <w:r w:rsidR="00866DB8" w:rsidRPr="003959E2">
        <w:rPr>
          <w:rFonts w:eastAsia="TimesNewRomanPS-BoldMT"/>
          <w:b/>
          <w:bCs/>
        </w:rPr>
        <w:t>. ЈНМВ/</w:t>
      </w:r>
      <w:r w:rsidR="003959E2" w:rsidRPr="003959E2">
        <w:rPr>
          <w:rFonts w:eastAsia="TimesNewRomanPS-BoldMT"/>
          <w:b/>
          <w:bCs/>
          <w:lang w:val="sr-Cyrl-RS"/>
        </w:rPr>
        <w:t>1</w:t>
      </w:r>
      <w:r w:rsidR="00553125" w:rsidRPr="003959E2">
        <w:rPr>
          <w:rFonts w:eastAsia="TimesNewRomanPS-BoldMT"/>
          <w:b/>
          <w:bCs/>
        </w:rPr>
        <w:t>-</w:t>
      </w:r>
      <w:r w:rsidR="00866DB8" w:rsidRPr="003959E2">
        <w:rPr>
          <w:rFonts w:eastAsia="TimesNewRomanPS-BoldMT"/>
          <w:b/>
          <w:bCs/>
        </w:rPr>
        <w:t>201</w:t>
      </w:r>
      <w:r w:rsidR="00553125" w:rsidRPr="003959E2">
        <w:rPr>
          <w:rFonts w:eastAsia="TimesNewRomanPS-BoldMT"/>
          <w:b/>
          <w:bCs/>
        </w:rPr>
        <w:t>9</w:t>
      </w:r>
      <w:r w:rsidR="00866DB8" w:rsidRPr="003959E2">
        <w:rPr>
          <w:rFonts w:eastAsia="TimesNewRomanPS-BoldMT"/>
          <w:b/>
          <w:bCs/>
        </w:rPr>
        <w:t>/ИП</w:t>
      </w:r>
      <w:r w:rsidRPr="003959E2">
        <w:rPr>
          <w:rFonts w:eastAsia="TimesNewRomanPS-BoldMT"/>
          <w:b/>
          <w:bCs/>
        </w:rPr>
        <w:t xml:space="preserve"> </w:t>
      </w:r>
      <w:r w:rsidRPr="003959E2">
        <w:rPr>
          <w:rFonts w:eastAsia="TimesNewRomanPSMT"/>
          <w:b/>
          <w:bCs/>
        </w:rPr>
        <w:t xml:space="preserve">- </w:t>
      </w:r>
      <w:r w:rsidRPr="003959E2">
        <w:rPr>
          <w:rFonts w:eastAsia="TimesNewRomanPS-BoldMT"/>
          <w:b/>
          <w:bCs/>
        </w:rPr>
        <w:t>НЕ ОТВАРАТИ</w:t>
      </w:r>
      <w:r w:rsidRPr="006E5C4C">
        <w:rPr>
          <w:rFonts w:eastAsia="TimesNewRomanPS-BoldMT"/>
          <w:b/>
          <w:bCs/>
        </w:rPr>
        <w:t>”</w:t>
      </w:r>
      <w:r w:rsidRPr="006E5C4C">
        <w:rPr>
          <w:rFonts w:eastAsia="TimesNewRomanPSMT"/>
          <w:bCs/>
          <w:iCs/>
        </w:rPr>
        <w:t xml:space="preserve"> или</w:t>
      </w:r>
    </w:p>
    <w:p w14:paraId="46AF1E68" w14:textId="5BE26845" w:rsidR="00BD5C71" w:rsidRPr="006E5C4C" w:rsidRDefault="00BD5C71" w:rsidP="00BD5C71">
      <w:pPr>
        <w:jc w:val="both"/>
        <w:rPr>
          <w:rFonts w:eastAsia="TimesNewRomanPSMT"/>
          <w:bCs/>
          <w:iCs/>
        </w:rPr>
      </w:pPr>
      <w:r w:rsidRPr="006E5C4C">
        <w:rPr>
          <w:rFonts w:eastAsia="TimesNewRomanPSMT"/>
          <w:bCs/>
          <w:iCs/>
        </w:rPr>
        <w:t>„</w:t>
      </w:r>
      <w:r w:rsidRPr="006E5C4C">
        <w:rPr>
          <w:rFonts w:eastAsia="TimesNewRomanPSMT"/>
          <w:b/>
          <w:bCs/>
          <w:iCs/>
        </w:rPr>
        <w:t>Допуна понуде</w:t>
      </w:r>
      <w:r w:rsidRPr="006E5C4C">
        <w:rPr>
          <w:rFonts w:eastAsia="TimesNewRomanPSMT"/>
          <w:bCs/>
          <w:iCs/>
        </w:rPr>
        <w:t xml:space="preserve"> </w:t>
      </w:r>
      <w:r w:rsidRPr="006E5C4C">
        <w:rPr>
          <w:rFonts w:eastAsia="TimesNewRomanPS-BoldMT"/>
          <w:b/>
          <w:bCs/>
        </w:rPr>
        <w:t>за јавну набавку</w:t>
      </w:r>
      <w:r w:rsidRPr="006E5C4C">
        <w:t xml:space="preserve"> </w:t>
      </w:r>
      <w:r w:rsidR="00D11F24" w:rsidRPr="006E5C4C">
        <w:rPr>
          <w:b/>
        </w:rPr>
        <w:t>услуга</w:t>
      </w:r>
      <w:r w:rsidR="00152EC6" w:rsidRPr="006E5C4C">
        <w:rPr>
          <w:b/>
          <w:bCs/>
        </w:rPr>
        <w:t xml:space="preserve"> </w:t>
      </w:r>
      <w:r w:rsidR="003959E2">
        <w:rPr>
          <w:b/>
          <w:bCs/>
          <w:lang w:val="sr-Cyrl-RS"/>
        </w:rPr>
        <w:t xml:space="preserve">техничког </w:t>
      </w:r>
      <w:r w:rsidR="003959E2" w:rsidRPr="003959E2">
        <w:rPr>
          <w:b/>
          <w:bCs/>
          <w:lang w:val="sr-Cyrl-RS"/>
        </w:rPr>
        <w:t>пројектовања</w:t>
      </w:r>
      <w:r w:rsidR="003959E2">
        <w:rPr>
          <w:b/>
          <w:bCs/>
          <w:lang w:val="sr-Cyrl-RS"/>
        </w:rPr>
        <w:t xml:space="preserve"> </w:t>
      </w:r>
      <w:r w:rsidR="00553125" w:rsidRPr="003959E2">
        <w:rPr>
          <w:rFonts w:eastAsia="TimesNewRomanPS-BoldMT"/>
          <w:b/>
          <w:bCs/>
        </w:rPr>
        <w:t>бр. ЈНМВ/</w:t>
      </w:r>
      <w:r w:rsidR="003959E2" w:rsidRPr="003959E2">
        <w:rPr>
          <w:rFonts w:eastAsia="TimesNewRomanPS-BoldMT"/>
          <w:b/>
          <w:bCs/>
          <w:lang w:val="sr-Cyrl-RS"/>
        </w:rPr>
        <w:t>1</w:t>
      </w:r>
      <w:r w:rsidR="00553125" w:rsidRPr="003959E2">
        <w:rPr>
          <w:rFonts w:eastAsia="TimesNewRomanPS-BoldMT"/>
          <w:b/>
          <w:bCs/>
        </w:rPr>
        <w:t xml:space="preserve">-2019/ИП </w:t>
      </w:r>
      <w:r w:rsidR="00D11F24" w:rsidRPr="003959E2">
        <w:rPr>
          <w:rFonts w:eastAsia="TimesNewRomanPSMT"/>
          <w:b/>
          <w:bCs/>
        </w:rPr>
        <w:t xml:space="preserve">- </w:t>
      </w:r>
      <w:r w:rsidR="00D11F24" w:rsidRPr="003959E2">
        <w:rPr>
          <w:rFonts w:eastAsia="TimesNewRomanPS-BoldMT"/>
          <w:b/>
          <w:bCs/>
        </w:rPr>
        <w:t>НЕ ОТВАРАТИ</w:t>
      </w:r>
      <w:r w:rsidR="00372B06" w:rsidRPr="003959E2">
        <w:rPr>
          <w:rFonts w:eastAsia="TimesNewRomanPS-BoldMT"/>
          <w:b/>
          <w:bCs/>
        </w:rPr>
        <w:t>”</w:t>
      </w:r>
      <w:r w:rsidR="00372B06" w:rsidRPr="003959E2">
        <w:rPr>
          <w:rFonts w:eastAsia="TimesNewRomanPSMT"/>
          <w:bCs/>
          <w:iCs/>
        </w:rPr>
        <w:t xml:space="preserve"> </w:t>
      </w:r>
      <w:r w:rsidRPr="003959E2">
        <w:rPr>
          <w:rFonts w:eastAsia="TimesNewRomanPSMT"/>
          <w:bCs/>
          <w:iCs/>
        </w:rPr>
        <w:t>или</w:t>
      </w:r>
    </w:p>
    <w:p w14:paraId="472E5638" w14:textId="4B697E5C" w:rsidR="00BD5C71" w:rsidRPr="006E5C4C" w:rsidRDefault="00BD5C71" w:rsidP="00BD5C71">
      <w:pPr>
        <w:jc w:val="both"/>
        <w:rPr>
          <w:rFonts w:eastAsia="TimesNewRomanPSMT"/>
          <w:bCs/>
          <w:iCs/>
        </w:rPr>
      </w:pPr>
      <w:r w:rsidRPr="006E5C4C">
        <w:rPr>
          <w:rFonts w:eastAsia="TimesNewRomanPSMT"/>
          <w:bCs/>
          <w:iCs/>
        </w:rPr>
        <w:t>„</w:t>
      </w:r>
      <w:r w:rsidRPr="006E5C4C">
        <w:rPr>
          <w:rFonts w:eastAsia="TimesNewRomanPSMT"/>
          <w:b/>
          <w:bCs/>
          <w:iCs/>
        </w:rPr>
        <w:t>Опозив понуде</w:t>
      </w:r>
      <w:r w:rsidRPr="006E5C4C">
        <w:rPr>
          <w:rFonts w:eastAsia="TimesNewRomanPSMT"/>
          <w:bCs/>
          <w:iCs/>
        </w:rPr>
        <w:t xml:space="preserve"> </w:t>
      </w:r>
      <w:r w:rsidRPr="006E5C4C">
        <w:rPr>
          <w:rFonts w:eastAsia="TimesNewRomanPS-BoldMT"/>
          <w:b/>
          <w:bCs/>
        </w:rPr>
        <w:t>за јавну набавку</w:t>
      </w:r>
      <w:r w:rsidRPr="006E5C4C">
        <w:t xml:space="preserve"> </w:t>
      </w:r>
      <w:r w:rsidR="00D11F24" w:rsidRPr="006E5C4C">
        <w:rPr>
          <w:b/>
        </w:rPr>
        <w:t>услуга</w:t>
      </w:r>
      <w:r w:rsidR="00152EC6" w:rsidRPr="006E5C4C">
        <w:rPr>
          <w:b/>
          <w:bCs/>
        </w:rPr>
        <w:t xml:space="preserve"> </w:t>
      </w:r>
      <w:r w:rsidR="003959E2">
        <w:rPr>
          <w:b/>
          <w:bCs/>
          <w:lang w:val="sr-Cyrl-RS"/>
        </w:rPr>
        <w:t xml:space="preserve">техничког пројектовања </w:t>
      </w:r>
      <w:r w:rsidR="00553125" w:rsidRPr="003959E2">
        <w:rPr>
          <w:rFonts w:eastAsia="TimesNewRomanPS-BoldMT"/>
          <w:b/>
          <w:bCs/>
        </w:rPr>
        <w:t>бр. ЈНМВ/</w:t>
      </w:r>
      <w:r w:rsidR="003959E2" w:rsidRPr="003959E2">
        <w:rPr>
          <w:rFonts w:eastAsia="TimesNewRomanPS-BoldMT"/>
          <w:b/>
          <w:bCs/>
          <w:lang w:val="sr-Cyrl-RS"/>
        </w:rPr>
        <w:t>1</w:t>
      </w:r>
      <w:r w:rsidR="00553125" w:rsidRPr="003959E2">
        <w:rPr>
          <w:rFonts w:eastAsia="TimesNewRomanPS-BoldMT"/>
          <w:b/>
          <w:bCs/>
        </w:rPr>
        <w:t>-2019/ИП</w:t>
      </w:r>
      <w:r w:rsidR="00553125" w:rsidRPr="006E5C4C">
        <w:rPr>
          <w:rFonts w:eastAsia="TimesNewRomanPS-BoldMT"/>
          <w:b/>
          <w:bCs/>
        </w:rPr>
        <w:t xml:space="preserve"> </w:t>
      </w:r>
      <w:r w:rsidR="00372B06" w:rsidRPr="006E5C4C">
        <w:rPr>
          <w:rFonts w:eastAsia="TimesNewRomanPSMT"/>
          <w:b/>
          <w:bCs/>
        </w:rPr>
        <w:t xml:space="preserve">- </w:t>
      </w:r>
      <w:r w:rsidR="00372B06" w:rsidRPr="006E5C4C">
        <w:rPr>
          <w:rFonts w:eastAsia="TimesNewRomanPS-BoldMT"/>
          <w:b/>
          <w:bCs/>
        </w:rPr>
        <w:t>НЕ ОТВАРАТИ”</w:t>
      </w:r>
      <w:r w:rsidR="00372B06" w:rsidRPr="006E5C4C">
        <w:rPr>
          <w:rFonts w:eastAsia="TimesNewRomanPSMT"/>
          <w:bCs/>
          <w:iCs/>
        </w:rPr>
        <w:t xml:space="preserve"> </w:t>
      </w:r>
      <w:r w:rsidRPr="006E5C4C">
        <w:rPr>
          <w:rFonts w:eastAsia="TimesNewRomanPS-BoldMT"/>
          <w:bCs/>
        </w:rPr>
        <w:t>или</w:t>
      </w:r>
    </w:p>
    <w:p w14:paraId="57AE8566" w14:textId="4957F981" w:rsidR="00BD5C71" w:rsidRPr="003959E2" w:rsidRDefault="00BD5C71" w:rsidP="00BD5C71">
      <w:pPr>
        <w:jc w:val="both"/>
        <w:rPr>
          <w:b/>
          <w:lang w:val="sr-Cyrl-RS"/>
        </w:rPr>
      </w:pPr>
      <w:r w:rsidRPr="006E5C4C">
        <w:rPr>
          <w:rFonts w:eastAsia="TimesNewRomanPSMT"/>
          <w:bCs/>
          <w:iCs/>
        </w:rPr>
        <w:t>„</w:t>
      </w:r>
      <w:r w:rsidRPr="006E5C4C">
        <w:rPr>
          <w:rFonts w:eastAsia="TimesNewRomanPSMT"/>
          <w:b/>
          <w:bCs/>
          <w:iCs/>
        </w:rPr>
        <w:t>Измена и допуна понуде</w:t>
      </w:r>
      <w:r w:rsidRPr="006E5C4C">
        <w:rPr>
          <w:rFonts w:eastAsia="TimesNewRomanPS-BoldMT"/>
          <w:b/>
          <w:bCs/>
        </w:rPr>
        <w:t xml:space="preserve"> за јавну набавку</w:t>
      </w:r>
      <w:r w:rsidRPr="006E5C4C">
        <w:t xml:space="preserve"> </w:t>
      </w:r>
      <w:r w:rsidR="00D11F24" w:rsidRPr="006E5C4C">
        <w:rPr>
          <w:b/>
        </w:rPr>
        <w:t>услуга</w:t>
      </w:r>
      <w:r w:rsidR="003959E2">
        <w:rPr>
          <w:b/>
          <w:lang w:val="sr-Cyrl-RS"/>
        </w:rPr>
        <w:t xml:space="preserve"> техничког пројектовања</w:t>
      </w:r>
      <w:r w:rsidR="00D11F24" w:rsidRPr="003959E2">
        <w:rPr>
          <w:rFonts w:eastAsia="TimesNewRomanPS-BoldMT"/>
          <w:b/>
          <w:bCs/>
        </w:rPr>
        <w:t xml:space="preserve">. </w:t>
      </w:r>
      <w:r w:rsidR="00553125" w:rsidRPr="003959E2">
        <w:rPr>
          <w:rFonts w:eastAsia="TimesNewRomanPS-BoldMT"/>
          <w:b/>
          <w:bCs/>
        </w:rPr>
        <w:t>бр. ЈНМВ/</w:t>
      </w:r>
      <w:r w:rsidR="003959E2">
        <w:rPr>
          <w:rFonts w:eastAsia="TimesNewRomanPS-BoldMT"/>
          <w:b/>
          <w:bCs/>
          <w:lang w:val="sr-Cyrl-RS"/>
        </w:rPr>
        <w:t>1</w:t>
      </w:r>
      <w:r w:rsidR="00553125" w:rsidRPr="003959E2">
        <w:rPr>
          <w:rFonts w:eastAsia="TimesNewRomanPS-BoldMT"/>
          <w:b/>
          <w:bCs/>
        </w:rPr>
        <w:t xml:space="preserve">-2019/ИП </w:t>
      </w:r>
      <w:r w:rsidR="00D11F24" w:rsidRPr="003959E2">
        <w:rPr>
          <w:rFonts w:eastAsia="TimesNewRomanPSMT"/>
          <w:b/>
          <w:bCs/>
        </w:rPr>
        <w:t>-</w:t>
      </w:r>
      <w:r w:rsidR="00D11F24" w:rsidRPr="006E5C4C">
        <w:rPr>
          <w:rFonts w:eastAsia="TimesNewRomanPSMT"/>
          <w:b/>
          <w:bCs/>
        </w:rPr>
        <w:t xml:space="preserve"> </w:t>
      </w:r>
      <w:r w:rsidR="00D11F24" w:rsidRPr="006E5C4C">
        <w:rPr>
          <w:rFonts w:eastAsia="TimesNewRomanPS-BoldMT"/>
          <w:b/>
          <w:bCs/>
        </w:rPr>
        <w:t>НЕ ОТВАРАТИ</w:t>
      </w:r>
      <w:r w:rsidR="00372B06" w:rsidRPr="006E5C4C">
        <w:rPr>
          <w:rFonts w:eastAsia="TimesNewRomanPS-BoldMT"/>
          <w:b/>
          <w:bCs/>
        </w:rPr>
        <w:t>”</w:t>
      </w:r>
      <w:r w:rsidR="00372B06" w:rsidRPr="006E5C4C">
        <w:rPr>
          <w:rFonts w:eastAsia="TimesNewRomanPSMT"/>
          <w:bCs/>
          <w:iCs/>
        </w:rPr>
        <w:t xml:space="preserve"> </w:t>
      </w:r>
      <w:r w:rsidRPr="006E5C4C">
        <w:rPr>
          <w:rFonts w:eastAsia="TimesNewRomanPS-BoldMT"/>
          <w:b/>
          <w:bCs/>
        </w:rPr>
        <w:t>.</w:t>
      </w:r>
    </w:p>
    <w:p w14:paraId="5D4078D6" w14:textId="77777777" w:rsidR="00BD5C71" w:rsidRPr="00372B06" w:rsidRDefault="00BD5C71" w:rsidP="00BD5C71">
      <w:pPr>
        <w:jc w:val="both"/>
      </w:pPr>
      <w:r w:rsidRPr="00372B06">
        <w:rPr>
          <w:rFonts w:eastAsia="TimesNewRomanPSMT"/>
          <w:bCs/>
        </w:rPr>
        <w:t>На полеђини коверте или на кутији навести назив</w:t>
      </w:r>
      <w:r w:rsidRPr="00372B06">
        <w:rPr>
          <w:rFonts w:eastAsia="TimesNewRomanPSMT"/>
          <w:bCs/>
          <w:lang w:val="sr-Cyrl-CS"/>
        </w:rPr>
        <w:t xml:space="preserve"> и адресу</w:t>
      </w:r>
      <w:r w:rsidRPr="00372B0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372B06" w:rsidRDefault="00BD5C71" w:rsidP="00BD5C71">
      <w:pPr>
        <w:jc w:val="both"/>
        <w:rPr>
          <w:b/>
          <w:i/>
          <w:iCs/>
        </w:rPr>
      </w:pPr>
      <w:r w:rsidRPr="00372B06">
        <w:t>По истеку рока за подношење понуда понуђач не може да повуче нити да мења своју понуду.</w:t>
      </w:r>
    </w:p>
    <w:p w14:paraId="0201E976" w14:textId="77777777" w:rsidR="00BD5C71" w:rsidRPr="00372B06" w:rsidRDefault="00BD5C71" w:rsidP="00BD5C71">
      <w:pPr>
        <w:jc w:val="both"/>
        <w:rPr>
          <w:b/>
          <w:i/>
          <w:iCs/>
        </w:rPr>
      </w:pPr>
    </w:p>
    <w:p w14:paraId="1E661475" w14:textId="77777777" w:rsidR="00BD5C71" w:rsidRPr="00372B06" w:rsidRDefault="00BD5C71" w:rsidP="00BD5C71">
      <w:pPr>
        <w:jc w:val="both"/>
      </w:pPr>
      <w:r w:rsidRPr="00372B06">
        <w:rPr>
          <w:b/>
          <w:bCs/>
          <w:i/>
          <w:iCs/>
        </w:rPr>
        <w:t>6. УЧЕСТВОВАЊЕ У ЗАЈЕДНИЧКОЈ ПОНУДИ ИЛИ КАО ПОД</w:t>
      </w:r>
      <w:r w:rsidR="000A370D">
        <w:rPr>
          <w:b/>
          <w:bCs/>
          <w:i/>
          <w:iCs/>
        </w:rPr>
        <w:t>ИЗВОЂАЧ</w:t>
      </w:r>
      <w:r w:rsidRPr="00372B06">
        <w:rPr>
          <w:b/>
          <w:bCs/>
          <w:i/>
          <w:iCs/>
        </w:rPr>
        <w:t xml:space="preserve"> </w:t>
      </w:r>
    </w:p>
    <w:p w14:paraId="4D2B9603" w14:textId="77777777" w:rsidR="00BD5C71" w:rsidRPr="00372B06" w:rsidRDefault="00BD5C71" w:rsidP="00BD5C71">
      <w:pPr>
        <w:jc w:val="both"/>
      </w:pPr>
    </w:p>
    <w:p w14:paraId="1C26C2D7" w14:textId="77777777" w:rsidR="00BD5C71" w:rsidRPr="00372B06" w:rsidRDefault="00BD5C71" w:rsidP="00642FC9">
      <w:pPr>
        <w:ind w:firstLine="708"/>
        <w:jc w:val="both"/>
        <w:rPr>
          <w:iCs/>
        </w:rPr>
      </w:pPr>
      <w:r w:rsidRPr="00372B06">
        <w:rPr>
          <w:bCs/>
          <w:iCs/>
        </w:rPr>
        <w:t>Понуђач може да поднесе само једну понуду.</w:t>
      </w:r>
      <w:r w:rsidRPr="00372B06">
        <w:rPr>
          <w:i/>
          <w:iCs/>
        </w:rPr>
        <w:t xml:space="preserve"> </w:t>
      </w:r>
    </w:p>
    <w:p w14:paraId="160D6C1A" w14:textId="77777777" w:rsidR="00BD5C71" w:rsidRPr="00372B06" w:rsidRDefault="00BD5C71" w:rsidP="00BD5C71">
      <w:pPr>
        <w:jc w:val="both"/>
        <w:rPr>
          <w:iCs/>
        </w:rPr>
      </w:pPr>
      <w:r w:rsidRPr="00372B06">
        <w:rPr>
          <w:iCs/>
        </w:rPr>
        <w:t>Понуђач који је самостално поднео понуду не може истовремено да учествује у заједничкој понуди или као под</w:t>
      </w:r>
      <w:r w:rsidR="003C1B76">
        <w:rPr>
          <w:iCs/>
        </w:rPr>
        <w:t>извођач</w:t>
      </w:r>
      <w:r w:rsidRPr="00372B06">
        <w:rPr>
          <w:iCs/>
        </w:rPr>
        <w:t>, нити исто лице може учествовати у више заједничких понуда.</w:t>
      </w:r>
    </w:p>
    <w:p w14:paraId="1BF8EB8D" w14:textId="77777777" w:rsidR="00BD5C71" w:rsidRPr="00372B06" w:rsidRDefault="00BD5C71" w:rsidP="00BD5C71">
      <w:pPr>
        <w:jc w:val="both"/>
        <w:rPr>
          <w:i/>
          <w:iCs/>
          <w:color w:val="FF0000"/>
        </w:rPr>
      </w:pPr>
      <w:r w:rsidRPr="00372B06">
        <w:rPr>
          <w:iCs/>
          <w:color w:val="auto"/>
        </w:rPr>
        <w:t xml:space="preserve">У Обрасцу понуде </w:t>
      </w:r>
      <w:r w:rsidRPr="00372B06">
        <w:rPr>
          <w:iCs/>
          <w:color w:val="auto"/>
          <w:lang w:val="sr-Cyrl-CS"/>
        </w:rPr>
        <w:t>(</w:t>
      </w:r>
      <w:r w:rsidR="00E97892" w:rsidRPr="00372B06">
        <w:rPr>
          <w:iCs/>
          <w:color w:val="auto"/>
        </w:rPr>
        <w:t xml:space="preserve">Образац 1. у </w:t>
      </w:r>
      <w:r w:rsidRPr="00372B06">
        <w:rPr>
          <w:iCs/>
          <w:color w:val="auto"/>
          <w:lang w:val="sr-Cyrl-CS"/>
        </w:rPr>
        <w:t>поглављ</w:t>
      </w:r>
      <w:r w:rsidR="00E97892" w:rsidRPr="00372B06">
        <w:rPr>
          <w:iCs/>
          <w:color w:val="auto"/>
          <w:lang w:val="sr-Cyrl-CS"/>
        </w:rPr>
        <w:t>у</w:t>
      </w:r>
      <w:r w:rsidRPr="00372B06">
        <w:rPr>
          <w:iCs/>
          <w:color w:val="auto"/>
          <w:lang w:val="sr-Cyrl-CS"/>
        </w:rPr>
        <w:t xml:space="preserve"> </w:t>
      </w:r>
      <w:r w:rsidRPr="00372B06">
        <w:rPr>
          <w:iCs/>
          <w:color w:val="auto"/>
          <w:lang w:val="en-US"/>
        </w:rPr>
        <w:t>VI</w:t>
      </w:r>
      <w:r w:rsidR="000347FC">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auto"/>
        </w:rPr>
        <w:t xml:space="preserve">, </w:t>
      </w:r>
      <w:r w:rsidRPr="00372B0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Pr>
          <w:iCs/>
        </w:rPr>
        <w:t>извођач</w:t>
      </w:r>
      <w:r w:rsidRPr="00372B06">
        <w:rPr>
          <w:iCs/>
        </w:rPr>
        <w:t>.</w:t>
      </w:r>
    </w:p>
    <w:p w14:paraId="37714C5A" w14:textId="77777777" w:rsidR="00BD5C71" w:rsidRPr="00372B06" w:rsidRDefault="00BD5C71" w:rsidP="00BD5C71">
      <w:pPr>
        <w:jc w:val="both"/>
        <w:rPr>
          <w:i/>
          <w:iCs/>
          <w:color w:val="FF0000"/>
        </w:rPr>
      </w:pPr>
    </w:p>
    <w:p w14:paraId="108AE127" w14:textId="77777777" w:rsidR="00BD5C71" w:rsidRPr="00372B06" w:rsidRDefault="00BD5C71" w:rsidP="00BD5C71">
      <w:pPr>
        <w:jc w:val="both"/>
        <w:rPr>
          <w:iCs/>
        </w:rPr>
      </w:pPr>
      <w:r w:rsidRPr="00372B06">
        <w:rPr>
          <w:b/>
          <w:bCs/>
          <w:i/>
          <w:iCs/>
        </w:rPr>
        <w:t>7. ПОНУДА СА ПОД</w:t>
      </w:r>
      <w:r w:rsidR="000A370D">
        <w:rPr>
          <w:b/>
          <w:bCs/>
          <w:i/>
          <w:iCs/>
        </w:rPr>
        <w:t>ИЗВОЂАЧЕМ</w:t>
      </w:r>
    </w:p>
    <w:p w14:paraId="3AEC6172" w14:textId="77777777" w:rsidR="00BD5C71" w:rsidRPr="00372B06" w:rsidRDefault="00BD5C71" w:rsidP="00BD5C71">
      <w:pPr>
        <w:jc w:val="both"/>
        <w:rPr>
          <w:iCs/>
        </w:rPr>
      </w:pPr>
    </w:p>
    <w:p w14:paraId="196328CF" w14:textId="77777777" w:rsidR="00BD5C71" w:rsidRPr="00372B06" w:rsidRDefault="00BD5C71" w:rsidP="00CB369F">
      <w:pPr>
        <w:ind w:firstLine="708"/>
        <w:jc w:val="both"/>
        <w:rPr>
          <w:iCs/>
        </w:rPr>
      </w:pPr>
      <w:r w:rsidRPr="00372B06">
        <w:rPr>
          <w:iCs/>
        </w:rPr>
        <w:t>Уколико понуђач подноси понуду са под</w:t>
      </w:r>
      <w:r w:rsidR="00543822">
        <w:rPr>
          <w:iCs/>
        </w:rPr>
        <w:t xml:space="preserve">извођачем </w:t>
      </w:r>
      <w:r w:rsidRPr="00372B06">
        <w:rPr>
          <w:iCs/>
        </w:rPr>
        <w:t xml:space="preserve">дужан је да </w:t>
      </w:r>
      <w:r w:rsidRPr="00372B06">
        <w:rPr>
          <w:iCs/>
          <w:color w:val="auto"/>
        </w:rPr>
        <w:t>у Обрасцу понуде</w:t>
      </w:r>
      <w:r w:rsidRPr="00372B06">
        <w:rPr>
          <w:iCs/>
          <w:color w:val="auto"/>
          <w:lang w:val="sr-Cyrl-CS"/>
        </w:rPr>
        <w:t xml:space="preserve"> (</w:t>
      </w:r>
      <w:r w:rsidR="00E97892" w:rsidRPr="00372B06">
        <w:rPr>
          <w:iCs/>
          <w:color w:val="auto"/>
          <w:lang w:val="sr-Cyrl-CS"/>
        </w:rPr>
        <w:t xml:space="preserve">Образац 1. </w:t>
      </w:r>
      <w:r w:rsidR="00386E5E" w:rsidRPr="00372B06">
        <w:rPr>
          <w:iCs/>
          <w:color w:val="auto"/>
        </w:rPr>
        <w:t xml:space="preserve">у </w:t>
      </w:r>
      <w:r w:rsidR="00386E5E" w:rsidRPr="00372B06">
        <w:rPr>
          <w:iCs/>
          <w:color w:val="auto"/>
          <w:lang w:val="sr-Cyrl-CS"/>
        </w:rPr>
        <w:t xml:space="preserve">поглављу </w:t>
      </w:r>
      <w:r w:rsidR="00386E5E" w:rsidRPr="00372B06">
        <w:rPr>
          <w:iCs/>
          <w:color w:val="auto"/>
          <w:lang w:val="en-US"/>
        </w:rPr>
        <w:t>VI</w:t>
      </w:r>
      <w:r w:rsidR="00D11F24">
        <w:rPr>
          <w:iCs/>
          <w:color w:val="auto"/>
        </w:rPr>
        <w:t>I</w:t>
      </w:r>
      <w:r w:rsidR="00386E5E" w:rsidRPr="00372B06">
        <w:rPr>
          <w:iCs/>
          <w:color w:val="auto"/>
        </w:rPr>
        <w:t xml:space="preserve"> ове конкурсне документације</w:t>
      </w:r>
      <w:r w:rsidRPr="00372B06">
        <w:rPr>
          <w:iCs/>
          <w:color w:val="auto"/>
          <w:lang w:val="ru-RU"/>
        </w:rPr>
        <w:t>)</w:t>
      </w:r>
      <w:r w:rsidRPr="00372B06">
        <w:rPr>
          <w:iCs/>
          <w:color w:val="FF0000"/>
        </w:rPr>
        <w:t xml:space="preserve"> </w:t>
      </w:r>
      <w:r w:rsidRPr="00372B06">
        <w:rPr>
          <w:iCs/>
        </w:rPr>
        <w:t>наведе да понуду подноси са под</w:t>
      </w:r>
      <w:r w:rsidR="00D11F24">
        <w:rPr>
          <w:iCs/>
        </w:rPr>
        <w:t>извођачем</w:t>
      </w:r>
      <w:r w:rsidRPr="00372B06">
        <w:rPr>
          <w:iCs/>
        </w:rPr>
        <w:t>, проценат укупне вредности набавке који ће поверити под</w:t>
      </w:r>
      <w:r w:rsidR="00D11F24">
        <w:rPr>
          <w:iCs/>
        </w:rPr>
        <w:t>извођачу</w:t>
      </w:r>
      <w:r w:rsidRPr="00372B06">
        <w:rPr>
          <w:iCs/>
        </w:rPr>
        <w:t xml:space="preserve">,  а који не може бити већи од 50%, као и део предмета набавке који ће извршити преко </w:t>
      </w:r>
      <w:r w:rsidR="00D11F24" w:rsidRPr="00372B06">
        <w:rPr>
          <w:iCs/>
        </w:rPr>
        <w:t>под</w:t>
      </w:r>
      <w:r w:rsidR="00D11F24">
        <w:rPr>
          <w:iCs/>
        </w:rPr>
        <w:t>извођача.</w:t>
      </w:r>
      <w:r w:rsidRPr="00372B06">
        <w:rPr>
          <w:iCs/>
        </w:rPr>
        <w:t xml:space="preserve"> </w:t>
      </w:r>
    </w:p>
    <w:p w14:paraId="0C21513D" w14:textId="77777777" w:rsidR="00BD5C71" w:rsidRPr="00372B06" w:rsidRDefault="00BD5C71" w:rsidP="00BD5C71">
      <w:pPr>
        <w:jc w:val="both"/>
        <w:rPr>
          <w:iCs/>
        </w:rPr>
      </w:pPr>
      <w:r w:rsidRPr="00372B06">
        <w:rPr>
          <w:iCs/>
        </w:rPr>
        <w:t xml:space="preserve">Понуђач </w:t>
      </w:r>
      <w:r w:rsidRPr="00372B06">
        <w:rPr>
          <w:iCs/>
          <w:color w:val="auto"/>
        </w:rPr>
        <w:t>у Обрасцу понуде</w:t>
      </w:r>
      <w:r w:rsidRPr="00372B06">
        <w:rPr>
          <w:i/>
          <w:iCs/>
          <w:color w:val="FF0000"/>
        </w:rPr>
        <w:t xml:space="preserve"> </w:t>
      </w:r>
      <w:r w:rsidRPr="00372B06">
        <w:rPr>
          <w:iCs/>
          <w:color w:val="auto"/>
        </w:rPr>
        <w:t xml:space="preserve">наводи </w:t>
      </w:r>
      <w:r w:rsidRPr="00372B06">
        <w:rPr>
          <w:iCs/>
        </w:rPr>
        <w:t xml:space="preserve">назив и седиште </w:t>
      </w:r>
      <w:r w:rsidR="00D11F24" w:rsidRPr="00372B06">
        <w:rPr>
          <w:iCs/>
        </w:rPr>
        <w:t>под</w:t>
      </w:r>
      <w:r w:rsidR="00D11F24">
        <w:rPr>
          <w:iCs/>
        </w:rPr>
        <w:t>извођач</w:t>
      </w:r>
      <w:r w:rsidRPr="00372B06">
        <w:rPr>
          <w:iCs/>
        </w:rPr>
        <w:t xml:space="preserve">а, уколико ће делимично извршење набавке поверити </w:t>
      </w:r>
      <w:r w:rsidR="00D11F24" w:rsidRPr="00372B06">
        <w:rPr>
          <w:iCs/>
        </w:rPr>
        <w:t>под</w:t>
      </w:r>
      <w:r w:rsidR="00D11F24">
        <w:rPr>
          <w:iCs/>
        </w:rPr>
        <w:t>извођачу</w:t>
      </w:r>
      <w:r w:rsidRPr="00372B06">
        <w:rPr>
          <w:iCs/>
        </w:rPr>
        <w:t xml:space="preserve">. </w:t>
      </w:r>
    </w:p>
    <w:p w14:paraId="753641F0" w14:textId="77777777" w:rsidR="00BD5C71" w:rsidRPr="00372B06" w:rsidRDefault="00BD5C71" w:rsidP="00BD5C71">
      <w:pPr>
        <w:jc w:val="both"/>
        <w:rPr>
          <w:rFonts w:eastAsia="TimesNewRomanPSMT"/>
          <w:bCs/>
        </w:rPr>
      </w:pPr>
      <w:r w:rsidRPr="00372B06">
        <w:rPr>
          <w:iCs/>
        </w:rPr>
        <w:t xml:space="preserve">Уколико уговор о јавној набавци буде закључен између наручиоца и понуђача који подноси понуду са </w:t>
      </w:r>
      <w:r w:rsidR="00D11F24" w:rsidRPr="00372B06">
        <w:rPr>
          <w:iCs/>
        </w:rPr>
        <w:t>под</w:t>
      </w:r>
      <w:r w:rsidR="00D11F24">
        <w:rPr>
          <w:iCs/>
        </w:rPr>
        <w:t>извођачем</w:t>
      </w:r>
      <w:r w:rsidRPr="00372B06">
        <w:rPr>
          <w:iCs/>
        </w:rPr>
        <w:t xml:space="preserve">, тај </w:t>
      </w:r>
      <w:r w:rsidR="00D11F24" w:rsidRPr="00372B06">
        <w:rPr>
          <w:iCs/>
        </w:rPr>
        <w:t>под</w:t>
      </w:r>
      <w:r w:rsidR="00D11F24">
        <w:rPr>
          <w:iCs/>
        </w:rPr>
        <w:t>извођач</w:t>
      </w:r>
      <w:r w:rsidRPr="00372B06">
        <w:rPr>
          <w:iCs/>
        </w:rPr>
        <w:t xml:space="preserve"> ће бити наведен и у уговору о јавној набавци.</w:t>
      </w:r>
      <w:r w:rsidRPr="00372B06">
        <w:rPr>
          <w:rFonts w:eastAsia="TimesNewRomanPSMT"/>
          <w:bCs/>
        </w:rPr>
        <w:t xml:space="preserve"> </w:t>
      </w:r>
    </w:p>
    <w:p w14:paraId="3D8C778B" w14:textId="77777777" w:rsidR="00BD5C71" w:rsidRPr="00372B06" w:rsidRDefault="00BD5C71" w:rsidP="00BD5C71">
      <w:pPr>
        <w:jc w:val="both"/>
        <w:rPr>
          <w:iCs/>
          <w:color w:val="auto"/>
        </w:rPr>
      </w:pPr>
      <w:r w:rsidRPr="00372B06">
        <w:rPr>
          <w:rFonts w:eastAsia="TimesNewRomanPSMT"/>
          <w:bCs/>
        </w:rPr>
        <w:lastRenderedPageBreak/>
        <w:t xml:space="preserve">Понуђач је дужан да за </w:t>
      </w:r>
      <w:r w:rsidR="00D11F24" w:rsidRPr="00372B06">
        <w:rPr>
          <w:iCs/>
        </w:rPr>
        <w:t>под</w:t>
      </w:r>
      <w:r w:rsidR="00D11F24">
        <w:rPr>
          <w:iCs/>
        </w:rPr>
        <w:t>извођаче</w:t>
      </w:r>
      <w:r w:rsidRPr="00372B06">
        <w:rPr>
          <w:rFonts w:eastAsia="TimesNewRomanPSMT"/>
          <w:bCs/>
        </w:rPr>
        <w:t xml:space="preserve"> достави доказе о испуњености услова који су наведени у </w:t>
      </w:r>
      <w:r w:rsidRPr="00372B06">
        <w:rPr>
          <w:rFonts w:eastAsia="TimesNewRomanPSMT"/>
          <w:bCs/>
          <w:lang w:val="sr-Cyrl-CS"/>
        </w:rPr>
        <w:t>поглављу</w:t>
      </w:r>
      <w:r w:rsidRPr="00372B06">
        <w:rPr>
          <w:rFonts w:eastAsia="TimesNewRomanPSMT"/>
          <w:bCs/>
        </w:rPr>
        <w:t xml:space="preserve"> </w:t>
      </w:r>
      <w:r w:rsidRPr="00372B06">
        <w:rPr>
          <w:rFonts w:eastAsia="TimesNewRomanPSMT"/>
          <w:bCs/>
          <w:color w:val="auto"/>
          <w:lang w:val="en-US"/>
        </w:rPr>
        <w:t>V</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50D2E3F1" w14:textId="77777777" w:rsidR="00BD5C71" w:rsidRPr="00372B06" w:rsidRDefault="00BD5C71" w:rsidP="00BD5C71">
      <w:pPr>
        <w:jc w:val="both"/>
        <w:rPr>
          <w:iCs/>
        </w:rPr>
      </w:pPr>
      <w:r w:rsidRPr="00372B0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372B06">
        <w:rPr>
          <w:iCs/>
        </w:rPr>
        <w:t>под</w:t>
      </w:r>
      <w:r w:rsidR="00D34F67">
        <w:rPr>
          <w:iCs/>
        </w:rPr>
        <w:t>извођачa</w:t>
      </w:r>
      <w:r w:rsidRPr="00372B06">
        <w:rPr>
          <w:iCs/>
        </w:rPr>
        <w:t xml:space="preserve">. </w:t>
      </w:r>
    </w:p>
    <w:p w14:paraId="457F633A" w14:textId="77777777" w:rsidR="00BD5C71" w:rsidRDefault="00BD5C71" w:rsidP="00BD5C71">
      <w:pPr>
        <w:jc w:val="both"/>
        <w:rPr>
          <w:iCs/>
        </w:rPr>
      </w:pPr>
      <w:r w:rsidRPr="00372B06">
        <w:rPr>
          <w:iCs/>
        </w:rPr>
        <w:t xml:space="preserve">Понуђач је дужан да наручиоцу, на његов захтев, омогући приступ код </w:t>
      </w:r>
      <w:r w:rsidR="00D34F67" w:rsidRPr="00372B06">
        <w:rPr>
          <w:iCs/>
        </w:rPr>
        <w:t>под</w:t>
      </w:r>
      <w:r w:rsidR="00D34F67">
        <w:rPr>
          <w:iCs/>
        </w:rPr>
        <w:t>извођача</w:t>
      </w:r>
      <w:r w:rsidRPr="00372B06">
        <w:rPr>
          <w:iCs/>
        </w:rPr>
        <w:t>, ради утврђивања испуњености тражених услова.</w:t>
      </w:r>
    </w:p>
    <w:p w14:paraId="430E7745" w14:textId="77777777" w:rsidR="00372B06" w:rsidRPr="00372B06" w:rsidRDefault="00372B06" w:rsidP="00372B06">
      <w:pPr>
        <w:suppressAutoHyphens w:val="0"/>
        <w:spacing w:line="240" w:lineRule="auto"/>
        <w:jc w:val="both"/>
        <w:rPr>
          <w:rFonts w:eastAsia="Times New Roman"/>
          <w:color w:val="auto"/>
          <w:kern w:val="0"/>
          <w:lang w:eastAsia="en-US"/>
        </w:rPr>
      </w:pPr>
      <w:r w:rsidRPr="00C551FA">
        <w:rPr>
          <w:rFonts w:eastAsia="Times New Roman"/>
          <w:iCs/>
          <w:color w:val="auto"/>
          <w:kern w:val="0"/>
          <w:lang w:eastAsia="en-US"/>
        </w:rPr>
        <w:t>У предметној јавној набавци Наручилац не предвиђа пренос доспелих потраживања</w:t>
      </w:r>
      <w:r w:rsidRPr="00372B06">
        <w:rPr>
          <w:rFonts w:eastAsia="Times New Roman"/>
          <w:color w:val="auto"/>
          <w:kern w:val="0"/>
          <w:lang w:eastAsia="en-US"/>
        </w:rPr>
        <w:t xml:space="preserve"> директно </w:t>
      </w:r>
      <w:r w:rsidR="00D34F67" w:rsidRPr="00372B06">
        <w:rPr>
          <w:iCs/>
        </w:rPr>
        <w:t>под</w:t>
      </w:r>
      <w:r w:rsidR="00D34F67">
        <w:rPr>
          <w:iCs/>
        </w:rPr>
        <w:t>извођачу</w:t>
      </w:r>
      <w:r w:rsidR="00D34F67">
        <w:rPr>
          <w:rFonts w:eastAsia="Times New Roman"/>
          <w:color w:val="auto"/>
          <w:kern w:val="0"/>
          <w:lang w:eastAsia="en-US"/>
        </w:rPr>
        <w:t>.</w:t>
      </w:r>
    </w:p>
    <w:p w14:paraId="1D026BAF" w14:textId="77777777" w:rsidR="00372B06" w:rsidRPr="00372B06" w:rsidRDefault="00372B06" w:rsidP="00BD5C71">
      <w:pPr>
        <w:jc w:val="both"/>
      </w:pPr>
    </w:p>
    <w:p w14:paraId="00E9D558" w14:textId="77777777" w:rsidR="00BD5C71" w:rsidRPr="00372B06" w:rsidRDefault="00BD5C71" w:rsidP="00BD5C71">
      <w:pPr>
        <w:jc w:val="both"/>
      </w:pPr>
      <w:r w:rsidRPr="00372B06">
        <w:rPr>
          <w:b/>
          <w:i/>
        </w:rPr>
        <w:t>8. ЗАЈЕДНИЧКА ПОНУДА</w:t>
      </w:r>
    </w:p>
    <w:p w14:paraId="25AA505C" w14:textId="77777777" w:rsidR="00BD5C71" w:rsidRPr="00372B06" w:rsidRDefault="00BD5C71" w:rsidP="00BD5C71">
      <w:pPr>
        <w:jc w:val="both"/>
      </w:pPr>
    </w:p>
    <w:p w14:paraId="11D9A687" w14:textId="77777777" w:rsidR="00BD5C71" w:rsidRPr="00372B06" w:rsidRDefault="00BD5C71" w:rsidP="00CB369F">
      <w:pPr>
        <w:ind w:firstLine="708"/>
        <w:jc w:val="both"/>
      </w:pPr>
      <w:r w:rsidRPr="00372B06">
        <w:t>Понуду може поднети група понуђача.</w:t>
      </w:r>
    </w:p>
    <w:p w14:paraId="65D6447F" w14:textId="77777777" w:rsidR="00BD5C71" w:rsidRPr="00372B06" w:rsidRDefault="00BD5C71" w:rsidP="00BD5C71">
      <w:pPr>
        <w:jc w:val="both"/>
      </w:pPr>
      <w:r w:rsidRPr="00372B0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72B06">
        <w:rPr>
          <w:lang w:val="sr-Cyrl-CS"/>
        </w:rPr>
        <w:t>.</w:t>
      </w:r>
      <w:r w:rsidRPr="00372B06">
        <w:t xml:space="preserve"> 4. тач</w:t>
      </w:r>
      <w:r w:rsidRPr="00372B06">
        <w:rPr>
          <w:lang w:val="sr-Cyrl-CS"/>
        </w:rPr>
        <w:t>.</w:t>
      </w:r>
      <w:r w:rsidRPr="00372B06">
        <w:t xml:space="preserve"> 1</w:t>
      </w:r>
      <w:r w:rsidRPr="00372B06">
        <w:rPr>
          <w:lang w:val="sr-Cyrl-CS"/>
        </w:rPr>
        <w:t>)</w:t>
      </w:r>
      <w:r w:rsidR="00A83BB1" w:rsidRPr="00372B06">
        <w:t xml:space="preserve">  и 2</w:t>
      </w:r>
      <w:r w:rsidRPr="00372B06">
        <w:rPr>
          <w:lang w:val="sr-Cyrl-CS"/>
        </w:rPr>
        <w:t>)</w:t>
      </w:r>
      <w:r w:rsidRPr="00372B06">
        <w:t xml:space="preserve"> </w:t>
      </w:r>
      <w:r w:rsidR="009B76F3" w:rsidRPr="00372B06">
        <w:t>З</w:t>
      </w:r>
      <w:r w:rsidR="00503359">
        <w:t>акона</w:t>
      </w:r>
      <w:r w:rsidRPr="00372B06">
        <w:t xml:space="preserve"> и то податке о: </w:t>
      </w:r>
    </w:p>
    <w:p w14:paraId="680EAE37" w14:textId="77777777" w:rsidR="00BD5C71" w:rsidRPr="00372B06" w:rsidRDefault="00BD5C71" w:rsidP="000A16A9">
      <w:pPr>
        <w:numPr>
          <w:ilvl w:val="0"/>
          <w:numId w:val="2"/>
        </w:numPr>
        <w:jc w:val="both"/>
      </w:pPr>
      <w:r w:rsidRPr="00372B0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0C4C5A" w:rsidRDefault="00745686" w:rsidP="000A16A9">
      <w:pPr>
        <w:pStyle w:val="CommentText"/>
        <w:numPr>
          <w:ilvl w:val="0"/>
          <w:numId w:val="2"/>
        </w:numPr>
        <w:rPr>
          <w:sz w:val="24"/>
          <w:szCs w:val="24"/>
          <w:lang w:val="sr-Latn-CS"/>
        </w:rPr>
      </w:pPr>
      <w:r w:rsidRPr="000C4C5A">
        <w:rPr>
          <w:sz w:val="24"/>
          <w:szCs w:val="24"/>
          <w:lang w:val="sr-Latn-CS"/>
        </w:rPr>
        <w:t>опису послова сваког од понуђача из групе понуђача у извршењу уговора</w:t>
      </w:r>
    </w:p>
    <w:p w14:paraId="6F841FBA" w14:textId="77777777" w:rsidR="00642FC9" w:rsidRPr="00C6609E" w:rsidRDefault="00642FC9" w:rsidP="00642FC9">
      <w:pPr>
        <w:jc w:val="both"/>
      </w:pPr>
      <w:r>
        <w:t>Поред наведених обавезних елемената, споразум садржи и податке о:</w:t>
      </w:r>
      <w:r w:rsidRPr="00C6609E">
        <w:t xml:space="preserve">  </w:t>
      </w:r>
    </w:p>
    <w:p w14:paraId="3AC20806" w14:textId="77777777" w:rsidR="00642FC9" w:rsidRPr="000C5695" w:rsidRDefault="00642FC9" w:rsidP="00642FC9">
      <w:pPr>
        <w:numPr>
          <w:ilvl w:val="0"/>
          <w:numId w:val="3"/>
        </w:numPr>
        <w:jc w:val="both"/>
      </w:pPr>
      <w:r w:rsidRPr="000C5695">
        <w:t xml:space="preserve">понуђачу који ће у име групе понуђача потписати уговор, </w:t>
      </w:r>
    </w:p>
    <w:p w14:paraId="40BAA5EC" w14:textId="77777777" w:rsidR="00642FC9" w:rsidRPr="000C5695" w:rsidRDefault="00642FC9" w:rsidP="00642FC9">
      <w:pPr>
        <w:numPr>
          <w:ilvl w:val="0"/>
          <w:numId w:val="3"/>
        </w:numPr>
        <w:jc w:val="both"/>
      </w:pPr>
      <w:r w:rsidRPr="000C5695">
        <w:t xml:space="preserve">понуђачу који ће у име групе понуђача дати средство обезбеђења, </w:t>
      </w:r>
    </w:p>
    <w:p w14:paraId="537C1D1C" w14:textId="77777777" w:rsidR="00642FC9" w:rsidRPr="000C5695" w:rsidRDefault="00642FC9" w:rsidP="00642FC9">
      <w:pPr>
        <w:numPr>
          <w:ilvl w:val="0"/>
          <w:numId w:val="3"/>
        </w:numPr>
        <w:jc w:val="both"/>
      </w:pPr>
      <w:r w:rsidRPr="000C5695">
        <w:t xml:space="preserve">понуђачу који ће издати рачун, </w:t>
      </w:r>
    </w:p>
    <w:p w14:paraId="5B7594DC" w14:textId="77777777" w:rsidR="00642FC9" w:rsidRPr="000C5695" w:rsidRDefault="00642FC9" w:rsidP="00642FC9">
      <w:pPr>
        <w:numPr>
          <w:ilvl w:val="0"/>
          <w:numId w:val="3"/>
        </w:numPr>
        <w:jc w:val="both"/>
      </w:pPr>
      <w:r w:rsidRPr="000C5695">
        <w:t xml:space="preserve">рачуну на који ће бити извршено плаћање, </w:t>
      </w:r>
    </w:p>
    <w:p w14:paraId="48DCA605" w14:textId="77777777" w:rsidR="00745686" w:rsidRPr="000C4C5A" w:rsidRDefault="00642FC9" w:rsidP="00524C16">
      <w:pPr>
        <w:pStyle w:val="ListParagraph1"/>
        <w:numPr>
          <w:ilvl w:val="0"/>
          <w:numId w:val="3"/>
        </w:numPr>
        <w:jc w:val="both"/>
        <w:rPr>
          <w:lang w:val="sr-Latn-CS"/>
        </w:rPr>
      </w:pPr>
      <w:r w:rsidRPr="000C4C5A">
        <w:rPr>
          <w:lang w:val="sr-Latn-CS"/>
        </w:rPr>
        <w:t>обавезама сваког од понуђача из групе понуђача за извршење уговора.</w:t>
      </w:r>
    </w:p>
    <w:p w14:paraId="53D9EF72" w14:textId="77777777" w:rsidR="00BD5C71" w:rsidRPr="00372B06" w:rsidRDefault="00BD5C71" w:rsidP="00BD5C71">
      <w:pPr>
        <w:jc w:val="both"/>
        <w:rPr>
          <w:rFonts w:eastAsia="TimesNewRomanPSMT"/>
          <w:bCs/>
        </w:rPr>
      </w:pPr>
    </w:p>
    <w:p w14:paraId="6AC3DC40" w14:textId="77777777" w:rsidR="00BD5C71" w:rsidRPr="00372B06" w:rsidRDefault="00BD5C71" w:rsidP="00BD5C71">
      <w:pPr>
        <w:jc w:val="both"/>
        <w:rPr>
          <w:color w:val="auto"/>
        </w:rPr>
      </w:pPr>
      <w:r w:rsidRPr="00372B06">
        <w:rPr>
          <w:rFonts w:eastAsia="TimesNewRomanPSMT"/>
          <w:bCs/>
        </w:rPr>
        <w:t xml:space="preserve">Група понуђача је дужна да достави све доказе о испуњености услова који су наведени </w:t>
      </w:r>
      <w:r w:rsidRPr="00372B06">
        <w:rPr>
          <w:rFonts w:eastAsia="TimesNewRomanPSMT"/>
          <w:bCs/>
          <w:color w:val="auto"/>
        </w:rPr>
        <w:t xml:space="preserve">у </w:t>
      </w:r>
      <w:r w:rsidRPr="00372B06">
        <w:rPr>
          <w:rFonts w:eastAsia="TimesNewRomanPSMT"/>
          <w:bCs/>
          <w:color w:val="auto"/>
          <w:lang w:val="sr-Cyrl-CS"/>
        </w:rPr>
        <w:t>поглављу</w:t>
      </w:r>
      <w:r w:rsidRPr="00372B06">
        <w:rPr>
          <w:rFonts w:eastAsia="TimesNewRomanPSMT"/>
          <w:bCs/>
          <w:color w:val="auto"/>
        </w:rPr>
        <w:t xml:space="preserve"> </w:t>
      </w:r>
      <w:r w:rsidRPr="00372B06">
        <w:rPr>
          <w:rFonts w:eastAsia="TimesNewRomanPSMT"/>
          <w:bCs/>
          <w:color w:val="auto"/>
          <w:lang w:val="en-US"/>
        </w:rPr>
        <w:t>V</w:t>
      </w:r>
      <w:r w:rsidR="00386E5E" w:rsidRPr="00372B06">
        <w:rPr>
          <w:rFonts w:eastAsia="TimesNewRomanPSMT"/>
          <w:bCs/>
          <w:color w:val="auto"/>
        </w:rPr>
        <w:t xml:space="preserve"> ове</w:t>
      </w:r>
      <w:r w:rsidRPr="00372B06">
        <w:rPr>
          <w:rFonts w:eastAsia="TimesNewRomanPSMT"/>
          <w:bCs/>
          <w:color w:val="auto"/>
          <w:lang w:val="ru-RU"/>
        </w:rPr>
        <w:t xml:space="preserve"> </w:t>
      </w:r>
      <w:r w:rsidRPr="00372B06">
        <w:rPr>
          <w:rFonts w:eastAsia="TimesNewRomanPSMT"/>
          <w:bCs/>
          <w:color w:val="auto"/>
        </w:rPr>
        <w:t xml:space="preserve">конкурсне документације, у складу са </w:t>
      </w:r>
      <w:r w:rsidR="00321A4C" w:rsidRPr="00372B06">
        <w:rPr>
          <w:rFonts w:eastAsia="TimesNewRomanPSMT"/>
          <w:bCs/>
          <w:color w:val="auto"/>
        </w:rPr>
        <w:t>У</w:t>
      </w:r>
      <w:r w:rsidRPr="00372B06">
        <w:rPr>
          <w:rFonts w:eastAsia="TimesNewRomanPSMT"/>
          <w:bCs/>
          <w:color w:val="auto"/>
        </w:rPr>
        <w:t>путством како се доказује испуњеност услова</w:t>
      </w:r>
      <w:r w:rsidR="00DF21E1">
        <w:rPr>
          <w:rFonts w:eastAsia="TimesNewRomanPSMT"/>
          <w:bCs/>
          <w:color w:val="auto"/>
        </w:rPr>
        <w:t>.</w:t>
      </w:r>
    </w:p>
    <w:p w14:paraId="76E57C68" w14:textId="77777777" w:rsidR="00BD5C71" w:rsidRPr="00372B06" w:rsidRDefault="00BD5C71" w:rsidP="00BD5C71">
      <w:pPr>
        <w:jc w:val="both"/>
        <w:rPr>
          <w:color w:val="auto"/>
        </w:rPr>
      </w:pPr>
      <w:r w:rsidRPr="00372B06">
        <w:t xml:space="preserve">Понуђачи из групе понуђача одговарају неограничено солидарно према наручиоцу. </w:t>
      </w:r>
    </w:p>
    <w:p w14:paraId="5CE296F8" w14:textId="77777777" w:rsidR="00BD5C71" w:rsidRPr="00372B06" w:rsidRDefault="00BD5C71" w:rsidP="00BD5C71">
      <w:pPr>
        <w:jc w:val="both"/>
        <w:rPr>
          <w:color w:val="auto"/>
        </w:rPr>
      </w:pPr>
      <w:r w:rsidRPr="00372B0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372B06" w:rsidRDefault="00BD5C71" w:rsidP="00BD5C71">
      <w:pPr>
        <w:jc w:val="both"/>
        <w:rPr>
          <w:color w:val="auto"/>
        </w:rPr>
      </w:pPr>
      <w:r w:rsidRPr="00372B0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372B06">
        <w:rPr>
          <w:color w:val="auto"/>
        </w:rPr>
        <w:t>З</w:t>
      </w:r>
      <w:r w:rsidR="00503359">
        <w:rPr>
          <w:color w:val="auto"/>
        </w:rPr>
        <w:t>аконом</w:t>
      </w:r>
      <w:r w:rsidRPr="00372B06">
        <w:rPr>
          <w:color w:val="auto"/>
        </w:rPr>
        <w:t>.</w:t>
      </w:r>
    </w:p>
    <w:p w14:paraId="09F1F9CF" w14:textId="77777777" w:rsidR="00BD5C71" w:rsidRDefault="00BD5C71" w:rsidP="00BD5C71">
      <w:pPr>
        <w:jc w:val="both"/>
        <w:rPr>
          <w:color w:val="auto"/>
        </w:rPr>
      </w:pPr>
      <w:r w:rsidRPr="00372B0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372B06" w:rsidRDefault="00543822" w:rsidP="00BD5C71">
      <w:pPr>
        <w:jc w:val="both"/>
      </w:pPr>
    </w:p>
    <w:p w14:paraId="33B105EF" w14:textId="77777777" w:rsidR="00BD5C71" w:rsidRPr="00372B06" w:rsidRDefault="00BD5C71" w:rsidP="00BD5C71">
      <w:pPr>
        <w:jc w:val="both"/>
      </w:pPr>
      <w:r w:rsidRPr="00372B06">
        <w:rPr>
          <w:b/>
          <w:bCs/>
          <w:i/>
          <w:iCs/>
        </w:rPr>
        <w:t>9. НАЧИН И УСЛОВ</w:t>
      </w:r>
      <w:r w:rsidRPr="00372B06">
        <w:rPr>
          <w:b/>
          <w:bCs/>
          <w:i/>
          <w:iCs/>
          <w:lang w:val="sr-Cyrl-CS"/>
        </w:rPr>
        <w:t>И</w:t>
      </w:r>
      <w:r w:rsidRPr="00372B06">
        <w:rPr>
          <w:b/>
          <w:bCs/>
          <w:i/>
          <w:iCs/>
        </w:rPr>
        <w:t xml:space="preserve"> ПЛАЋАЊА, ГАРАНТНИ РОК, КАО И ДРУГЕ ОКОЛНОСТИ ОД КОЈИХ ЗАВИСИ ПРИХВАТЉИВОСТ  ПОНУДЕ</w:t>
      </w:r>
    </w:p>
    <w:p w14:paraId="293D63D6" w14:textId="77777777" w:rsidR="00BD5C71" w:rsidRPr="00372B06" w:rsidRDefault="00BD5C71" w:rsidP="00BD5C71">
      <w:pPr>
        <w:jc w:val="both"/>
      </w:pPr>
    </w:p>
    <w:p w14:paraId="332BE38E" w14:textId="2EEB9755" w:rsidR="00BD5C71" w:rsidRDefault="00BD5C71" w:rsidP="00BD5C71">
      <w:pPr>
        <w:jc w:val="both"/>
        <w:rPr>
          <w:i/>
          <w:iCs/>
          <w:u w:val="single"/>
        </w:rPr>
      </w:pPr>
      <w:r w:rsidRPr="000347FC">
        <w:rPr>
          <w:b/>
          <w:bCs/>
          <w:i/>
          <w:iCs/>
        </w:rPr>
        <w:t>9.1</w:t>
      </w:r>
      <w:r w:rsidRPr="000347FC">
        <w:rPr>
          <w:b/>
          <w:bCs/>
          <w:i/>
          <w:iCs/>
          <w:u w:val="single"/>
        </w:rPr>
        <w:t xml:space="preserve">. </w:t>
      </w:r>
      <w:r w:rsidRPr="000347FC">
        <w:rPr>
          <w:iCs/>
          <w:u w:val="single"/>
        </w:rPr>
        <w:t>Захтеви у погледу начина, рока и услова плаћања</w:t>
      </w:r>
      <w:r w:rsidRPr="000347FC">
        <w:rPr>
          <w:i/>
          <w:iCs/>
          <w:u w:val="single"/>
        </w:rPr>
        <w:t>.</w:t>
      </w:r>
    </w:p>
    <w:p w14:paraId="2D99D81D" w14:textId="77777777" w:rsidR="00393914" w:rsidRPr="00ED0509" w:rsidRDefault="00393914" w:rsidP="00393914">
      <w:pPr>
        <w:jc w:val="both"/>
      </w:pPr>
      <w:r>
        <w:rPr>
          <w:bCs/>
          <w:lang w:val="sr-Cyrl-RS"/>
        </w:rPr>
        <w:t>П</w:t>
      </w:r>
      <w:r w:rsidRPr="00ED0509">
        <w:t xml:space="preserve">лаћање уговорене цене </w:t>
      </w:r>
      <w:r>
        <w:rPr>
          <w:lang w:val="sr-Cyrl-RS"/>
        </w:rPr>
        <w:t xml:space="preserve">ће се </w:t>
      </w:r>
      <w:r w:rsidRPr="00ED0509">
        <w:t>изврши</w:t>
      </w:r>
      <w:r>
        <w:rPr>
          <w:lang w:val="sr-Cyrl-RS"/>
        </w:rPr>
        <w:t>ти</w:t>
      </w:r>
      <w:r w:rsidRPr="00ED0509">
        <w:t xml:space="preserve"> на следећи начин:</w:t>
      </w:r>
    </w:p>
    <w:p w14:paraId="020495EC" w14:textId="77777777" w:rsidR="00393914" w:rsidRPr="00ED0509" w:rsidRDefault="00393914" w:rsidP="00393914">
      <w:pPr>
        <w:jc w:val="both"/>
      </w:pPr>
      <w:r>
        <w:t xml:space="preserve">1. Авансно, у висини </w:t>
      </w:r>
      <w:r w:rsidRPr="00ED0509">
        <w:t xml:space="preserve">од </w:t>
      </w:r>
      <w:r>
        <w:rPr>
          <w:lang w:val="sr-Cyrl-RS"/>
        </w:rPr>
        <w:t>2</w:t>
      </w:r>
      <w:r w:rsidRPr="00ED0509">
        <w:t>0% од укупне уговорене цене уз достављање следеће документације:</w:t>
      </w:r>
    </w:p>
    <w:p w14:paraId="04F839DB" w14:textId="77777777" w:rsidR="00393914" w:rsidRPr="00ED0509" w:rsidRDefault="00393914" w:rsidP="00393914">
      <w:pPr>
        <w:jc w:val="both"/>
      </w:pPr>
      <w:r w:rsidRPr="00ED0509">
        <w:t>-</w:t>
      </w:r>
      <w:r w:rsidRPr="00ED0509">
        <w:tab/>
      </w:r>
      <w:r>
        <w:rPr>
          <w:lang w:val="sr-Cyrl-RS"/>
        </w:rPr>
        <w:t>пред</w:t>
      </w:r>
      <w:r w:rsidRPr="00ED0509">
        <w:t>рачуна у износу аванса;</w:t>
      </w:r>
    </w:p>
    <w:p w14:paraId="41D0461A" w14:textId="77777777" w:rsidR="00393914" w:rsidRPr="00ED0509" w:rsidRDefault="00393914" w:rsidP="00393914">
      <w:pPr>
        <w:jc w:val="both"/>
      </w:pPr>
      <w:r w:rsidRPr="00ED0509">
        <w:t>-</w:t>
      </w:r>
      <w:r w:rsidRPr="00ED0509">
        <w:tab/>
        <w:t>банкарске гаранције за повраћај авансног плаћања.</w:t>
      </w:r>
    </w:p>
    <w:p w14:paraId="44E7F61D" w14:textId="066C3AEA" w:rsidR="009E11EA" w:rsidRDefault="00393914" w:rsidP="009E11EA">
      <w:pPr>
        <w:jc w:val="both"/>
        <w:rPr>
          <w:lang w:val="sr-Cyrl-RS"/>
        </w:rPr>
      </w:pPr>
      <w:r w:rsidRPr="00ED0509">
        <w:t xml:space="preserve">2. У висини од </w:t>
      </w:r>
      <w:r>
        <w:rPr>
          <w:lang w:val="sr-Cyrl-RS"/>
        </w:rPr>
        <w:t>80</w:t>
      </w:r>
      <w:r w:rsidRPr="00ED0509">
        <w:t xml:space="preserve">%, </w:t>
      </w:r>
      <w:r w:rsidR="009E11EA">
        <w:rPr>
          <w:lang w:val="sr-Cyrl-RS"/>
        </w:rPr>
        <w:t xml:space="preserve">након извршења услуге, на основу </w:t>
      </w:r>
      <w:r w:rsidR="009E11EA" w:rsidRPr="00F53D57">
        <w:rPr>
          <w:lang w:val="sr-Cyrl-RS"/>
        </w:rPr>
        <w:t xml:space="preserve">рачуна, </w:t>
      </w:r>
      <w:r w:rsidR="009E11EA" w:rsidRPr="00F53D57">
        <w:t xml:space="preserve">у року од </w:t>
      </w:r>
      <w:r w:rsidR="00F225C7">
        <w:rPr>
          <w:lang w:val="sr-Cyrl-RS"/>
        </w:rPr>
        <w:t xml:space="preserve">највише </w:t>
      </w:r>
      <w:r w:rsidR="009E11EA" w:rsidRPr="00F53D57">
        <w:t xml:space="preserve">45 (четрдесетпет) дана од дана пријема </w:t>
      </w:r>
      <w:r w:rsidR="009E11EA" w:rsidRPr="00F53D57">
        <w:rPr>
          <w:lang w:val="sr-Cyrl-RS"/>
        </w:rPr>
        <w:t xml:space="preserve">рачуна </w:t>
      </w:r>
      <w:r w:rsidR="009E11EA" w:rsidRPr="00F53D57">
        <w:t xml:space="preserve">од стране </w:t>
      </w:r>
      <w:r w:rsidR="009E11EA" w:rsidRPr="00F53D57">
        <w:rPr>
          <w:lang w:val="sr-Cyrl-RS"/>
        </w:rPr>
        <w:t>Наручиоца.</w:t>
      </w:r>
    </w:p>
    <w:p w14:paraId="1F196DE6" w14:textId="6FB9C5D9" w:rsidR="00393914" w:rsidRPr="000347FC" w:rsidRDefault="00393914" w:rsidP="00BD5C71">
      <w:pPr>
        <w:jc w:val="both"/>
        <w:rPr>
          <w:iCs/>
        </w:rPr>
      </w:pPr>
    </w:p>
    <w:p w14:paraId="794FD570" w14:textId="642ADB9D" w:rsidR="005D1D86" w:rsidRPr="00726D37" w:rsidRDefault="005D1D86" w:rsidP="005D1D86">
      <w:pPr>
        <w:suppressAutoHyphens w:val="0"/>
        <w:spacing w:line="240" w:lineRule="auto"/>
        <w:ind w:firstLine="708"/>
        <w:jc w:val="both"/>
        <w:rPr>
          <w:rFonts w:eastAsia="Times New Roman"/>
          <w:iCs/>
          <w:color w:val="auto"/>
          <w:kern w:val="0"/>
          <w:lang w:eastAsia="en-US"/>
        </w:rPr>
      </w:pPr>
      <w:r w:rsidRPr="00726D37">
        <w:rPr>
          <w:rFonts w:eastAsia="Times New Roman"/>
          <w:iCs/>
          <w:color w:val="auto"/>
          <w:kern w:val="0"/>
          <w:lang w:eastAsia="en-US"/>
        </w:rPr>
        <w:t xml:space="preserve">Плаћање се врши уплатом на рачун </w:t>
      </w:r>
      <w:r w:rsidR="00FC379C" w:rsidRPr="00726D37">
        <w:rPr>
          <w:rFonts w:eastAsia="Times New Roman"/>
          <w:iCs/>
          <w:color w:val="auto"/>
          <w:kern w:val="0"/>
          <w:lang w:eastAsia="en-US"/>
        </w:rPr>
        <w:t>Понуђач</w:t>
      </w:r>
      <w:r w:rsidR="00D34F67" w:rsidRPr="00726D37">
        <w:rPr>
          <w:rFonts w:eastAsia="Times New Roman"/>
          <w:iCs/>
          <w:color w:val="auto"/>
          <w:kern w:val="0"/>
          <w:lang w:eastAsia="en-US"/>
        </w:rPr>
        <w:t>а</w:t>
      </w:r>
      <w:r w:rsidR="00272385">
        <w:rPr>
          <w:rFonts w:eastAsia="Times New Roman"/>
          <w:iCs/>
          <w:color w:val="auto"/>
          <w:kern w:val="0"/>
          <w:lang w:val="sr-Cyrl-RS" w:eastAsia="en-US"/>
        </w:rPr>
        <w:t>.</w:t>
      </w:r>
    </w:p>
    <w:p w14:paraId="7A9D2D36" w14:textId="1C74A552" w:rsidR="005D1D86" w:rsidRPr="000347FC" w:rsidRDefault="00BD5C71" w:rsidP="005D1D86">
      <w:pPr>
        <w:jc w:val="both"/>
        <w:rPr>
          <w:rFonts w:eastAsia="Times New Roman"/>
          <w:i/>
          <w:iCs/>
          <w:color w:val="auto"/>
          <w:kern w:val="0"/>
          <w:lang w:eastAsia="en-US"/>
        </w:rPr>
      </w:pPr>
      <w:r w:rsidRPr="000347FC">
        <w:rPr>
          <w:b/>
          <w:bCs/>
          <w:i/>
          <w:iCs/>
        </w:rPr>
        <w:lastRenderedPageBreak/>
        <w:t>9.</w:t>
      </w:r>
      <w:r w:rsidR="00461F4F">
        <w:rPr>
          <w:b/>
          <w:bCs/>
          <w:i/>
          <w:iCs/>
        </w:rPr>
        <w:t>2</w:t>
      </w:r>
      <w:r w:rsidRPr="000347FC">
        <w:rPr>
          <w:b/>
          <w:bCs/>
          <w:i/>
          <w:iCs/>
        </w:rPr>
        <w:t xml:space="preserve">. </w:t>
      </w:r>
      <w:r w:rsidR="005D1D86" w:rsidRPr="000347FC">
        <w:rPr>
          <w:rFonts w:eastAsia="Times New Roman"/>
          <w:i/>
          <w:iCs/>
          <w:color w:val="auto"/>
          <w:kern w:val="0"/>
          <w:u w:val="single"/>
          <w:lang w:eastAsia="en-US"/>
        </w:rPr>
        <w:t>Захтев у погледу рока и места изв</w:t>
      </w:r>
      <w:r w:rsidR="00EA2F60" w:rsidRPr="000347FC">
        <w:rPr>
          <w:rFonts w:eastAsia="Times New Roman"/>
          <w:i/>
          <w:iCs/>
          <w:color w:val="auto"/>
          <w:kern w:val="0"/>
          <w:u w:val="single"/>
          <w:lang w:eastAsia="en-US"/>
        </w:rPr>
        <w:t xml:space="preserve">ршења </w:t>
      </w:r>
      <w:r w:rsidR="003F5E82" w:rsidRPr="000347FC">
        <w:rPr>
          <w:rFonts w:eastAsia="Times New Roman"/>
          <w:i/>
          <w:iCs/>
          <w:color w:val="auto"/>
          <w:kern w:val="0"/>
          <w:u w:val="single"/>
          <w:lang w:eastAsia="en-US"/>
        </w:rPr>
        <w:t>услуг</w:t>
      </w:r>
      <w:r w:rsidR="005D1D86" w:rsidRPr="000347FC">
        <w:rPr>
          <w:rFonts w:eastAsia="Times New Roman"/>
          <w:i/>
          <w:iCs/>
          <w:color w:val="auto"/>
          <w:kern w:val="0"/>
          <w:u w:val="single"/>
          <w:lang w:eastAsia="en-US"/>
        </w:rPr>
        <w:t>а</w:t>
      </w:r>
    </w:p>
    <w:p w14:paraId="2B4FE247" w14:textId="61F429F0" w:rsidR="00E9799F" w:rsidRPr="00793528" w:rsidRDefault="005D1D86" w:rsidP="00E9799F">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726D37">
        <w:rPr>
          <w:rFonts w:eastAsia="Times New Roman"/>
          <w:color w:val="auto"/>
          <w:kern w:val="0"/>
          <w:lang w:val="sr-Cyrl-CS" w:eastAsia="sr-Cyrl-CS"/>
        </w:rPr>
        <w:t>Рок за изв</w:t>
      </w:r>
      <w:r w:rsidR="00AA3D99" w:rsidRPr="00726D37">
        <w:rPr>
          <w:rFonts w:eastAsia="Times New Roman"/>
          <w:color w:val="auto"/>
          <w:kern w:val="0"/>
          <w:lang w:val="sr-Cyrl-CS" w:eastAsia="sr-Cyrl-CS"/>
        </w:rPr>
        <w:t xml:space="preserve">ршење </w:t>
      </w:r>
      <w:r w:rsidR="003F5E82" w:rsidRPr="00726D37">
        <w:rPr>
          <w:rFonts w:eastAsia="Times New Roman"/>
          <w:color w:val="auto"/>
          <w:kern w:val="0"/>
          <w:lang w:val="sr-Cyrl-CS" w:eastAsia="sr-Cyrl-CS"/>
        </w:rPr>
        <w:t>услуг</w:t>
      </w:r>
      <w:r w:rsidRPr="00726D37">
        <w:rPr>
          <w:rFonts w:eastAsia="Times New Roman"/>
          <w:color w:val="auto"/>
          <w:kern w:val="0"/>
          <w:lang w:val="sr-Cyrl-CS" w:eastAsia="sr-Cyrl-CS"/>
        </w:rPr>
        <w:t>а кој</w:t>
      </w:r>
      <w:r w:rsidR="00AA3D99" w:rsidRPr="00726D37">
        <w:rPr>
          <w:rFonts w:eastAsia="Times New Roman"/>
          <w:color w:val="auto"/>
          <w:kern w:val="0"/>
          <w:lang w:val="sr-Cyrl-CS" w:eastAsia="sr-Cyrl-CS"/>
        </w:rPr>
        <w:t>е</w:t>
      </w:r>
      <w:r w:rsidRPr="00726D37">
        <w:rPr>
          <w:rFonts w:eastAsia="Times New Roman"/>
          <w:color w:val="auto"/>
          <w:kern w:val="0"/>
          <w:lang w:val="sr-Cyrl-CS" w:eastAsia="sr-Cyrl-CS"/>
        </w:rPr>
        <w:t xml:space="preserve"> су предмет јавне набавке </w:t>
      </w:r>
      <w:r w:rsidRPr="00726D37">
        <w:rPr>
          <w:rFonts w:eastAsia="Times New Roman"/>
          <w:color w:val="auto"/>
          <w:kern w:val="0"/>
          <w:lang w:eastAsia="en-US"/>
        </w:rPr>
        <w:t xml:space="preserve">не може </w:t>
      </w:r>
      <w:r w:rsidRPr="00726D37">
        <w:rPr>
          <w:rFonts w:eastAsia="Times New Roman"/>
          <w:kern w:val="0"/>
          <w:lang w:eastAsia="en-US"/>
        </w:rPr>
        <w:t xml:space="preserve">бити дужи од </w:t>
      </w:r>
      <w:r w:rsidR="00F655F4" w:rsidRPr="00726D37">
        <w:rPr>
          <w:rFonts w:eastAsia="Times New Roman"/>
          <w:kern w:val="0"/>
          <w:lang w:val="sr-Cyrl-RS" w:eastAsia="en-US"/>
        </w:rPr>
        <w:t>45</w:t>
      </w:r>
      <w:r w:rsidRPr="00726D37">
        <w:rPr>
          <w:rFonts w:eastAsia="Times New Roman"/>
          <w:kern w:val="0"/>
          <w:lang w:eastAsia="en-US"/>
        </w:rPr>
        <w:t xml:space="preserve"> </w:t>
      </w:r>
      <w:r w:rsidRPr="00726D37">
        <w:rPr>
          <w:rFonts w:eastAsia="Times New Roman"/>
          <w:color w:val="auto"/>
          <w:kern w:val="0"/>
          <w:lang w:eastAsia="en-US"/>
        </w:rPr>
        <w:t>(</w:t>
      </w:r>
      <w:r w:rsidR="00F655F4" w:rsidRPr="00726D37">
        <w:rPr>
          <w:rFonts w:eastAsia="Times New Roman"/>
          <w:color w:val="auto"/>
          <w:kern w:val="0"/>
          <w:lang w:val="sr-Cyrl-RS" w:eastAsia="en-US"/>
        </w:rPr>
        <w:t>четрдесетпет</w:t>
      </w:r>
      <w:r w:rsidRPr="00726D37">
        <w:rPr>
          <w:rFonts w:eastAsia="Times New Roman"/>
          <w:color w:val="auto"/>
          <w:kern w:val="0"/>
          <w:lang w:eastAsia="en-US"/>
        </w:rPr>
        <w:t>)</w:t>
      </w:r>
      <w:r w:rsidRPr="00726D37">
        <w:rPr>
          <w:rFonts w:eastAsia="Times New Roman"/>
          <w:color w:val="auto"/>
          <w:kern w:val="0"/>
          <w:lang w:val="ru-RU" w:eastAsia="en-US"/>
        </w:rPr>
        <w:t xml:space="preserve"> </w:t>
      </w:r>
      <w:r w:rsidR="00816C7E" w:rsidRPr="00726D37">
        <w:rPr>
          <w:rFonts w:eastAsia="Times New Roman"/>
          <w:color w:val="auto"/>
          <w:kern w:val="0"/>
          <w:lang w:val="ru-RU" w:eastAsia="en-US"/>
        </w:rPr>
        <w:t xml:space="preserve">календарских дана </w:t>
      </w:r>
      <w:r w:rsidR="00E9799F" w:rsidRPr="00B90CD6">
        <w:t xml:space="preserve">од </w:t>
      </w:r>
      <w:r w:rsidR="00E9799F" w:rsidRPr="00B90CD6">
        <w:rPr>
          <w:lang w:val="sr-Cyrl-RS"/>
        </w:rPr>
        <w:t xml:space="preserve">дана </w:t>
      </w:r>
      <w:r w:rsidR="00E9799F" w:rsidRPr="00B90CD6">
        <w:t xml:space="preserve">пријема </w:t>
      </w:r>
      <w:r w:rsidR="004D7027">
        <w:rPr>
          <w:lang w:val="sr-Cyrl-RS"/>
        </w:rPr>
        <w:t xml:space="preserve">појединачног </w:t>
      </w:r>
      <w:r w:rsidR="00E9799F">
        <w:rPr>
          <w:lang w:val="sr-Cyrl-RS"/>
        </w:rPr>
        <w:t xml:space="preserve">писменог </w:t>
      </w:r>
      <w:r w:rsidR="00E9799F" w:rsidRPr="00B90CD6">
        <w:t>захтева наручиоца</w:t>
      </w:r>
      <w:r w:rsidR="00E9799F" w:rsidRPr="00830321">
        <w:rPr>
          <w:rFonts w:eastAsia="Times New Roman"/>
          <w:color w:val="auto"/>
          <w:kern w:val="0"/>
          <w:lang w:eastAsia="en-US"/>
        </w:rPr>
        <w:t xml:space="preserve"> </w:t>
      </w:r>
      <w:r w:rsidR="00E9799F" w:rsidRPr="00793528">
        <w:rPr>
          <w:rFonts w:eastAsia="Times New Roman"/>
          <w:color w:val="auto"/>
          <w:kern w:val="0"/>
          <w:lang w:eastAsia="en-US"/>
        </w:rPr>
        <w:t>и достављања пројектног задатка и свих подлога.</w:t>
      </w:r>
    </w:p>
    <w:p w14:paraId="32A8770A" w14:textId="77777777" w:rsidR="00E9799F" w:rsidRPr="00B90CD6" w:rsidRDefault="00E9799F" w:rsidP="00E9799F">
      <w:pPr>
        <w:ind w:firstLine="708"/>
        <w:jc w:val="both"/>
      </w:pPr>
      <w:r w:rsidRPr="00B90CD6">
        <w:t>.</w:t>
      </w:r>
    </w:p>
    <w:p w14:paraId="120DD6E9" w14:textId="77777777" w:rsidR="00BD5C71" w:rsidRPr="00372B06" w:rsidRDefault="00BD5C71" w:rsidP="00BD5C71">
      <w:pPr>
        <w:jc w:val="both"/>
        <w:rPr>
          <w:iCs/>
        </w:rPr>
      </w:pPr>
      <w:r w:rsidRPr="00372B06">
        <w:rPr>
          <w:b/>
          <w:bCs/>
          <w:iCs/>
          <w:u w:val="single"/>
        </w:rPr>
        <w:t xml:space="preserve">9.4. </w:t>
      </w:r>
      <w:r w:rsidRPr="00372B06">
        <w:rPr>
          <w:iCs/>
          <w:u w:val="single"/>
        </w:rPr>
        <w:t>Захтев у погледу рока важења понуде</w:t>
      </w:r>
    </w:p>
    <w:p w14:paraId="37FA5ED2" w14:textId="5B2C7313" w:rsidR="00BD5C71" w:rsidRPr="00372B06" w:rsidRDefault="00BD5C71" w:rsidP="00642FC9">
      <w:pPr>
        <w:ind w:firstLine="708"/>
        <w:jc w:val="both"/>
        <w:rPr>
          <w:iCs/>
        </w:rPr>
      </w:pPr>
      <w:r w:rsidRPr="00372B06">
        <w:rPr>
          <w:iCs/>
        </w:rPr>
        <w:t xml:space="preserve">Рок важења понуде не може бити краћи од </w:t>
      </w:r>
      <w:r w:rsidR="00B90CD6">
        <w:rPr>
          <w:iCs/>
          <w:lang w:val="sr-Cyrl-RS"/>
        </w:rPr>
        <w:t>30</w:t>
      </w:r>
      <w:r w:rsidRPr="00372B06">
        <w:rPr>
          <w:iCs/>
        </w:rPr>
        <w:t xml:space="preserve"> дана од дана отварања понуда.</w:t>
      </w:r>
    </w:p>
    <w:p w14:paraId="1B145E48" w14:textId="77777777" w:rsidR="00BD5C71" w:rsidRPr="00372B06" w:rsidRDefault="00BD5C71" w:rsidP="00BD5C71">
      <w:pPr>
        <w:jc w:val="both"/>
        <w:rPr>
          <w:iCs/>
        </w:rPr>
      </w:pPr>
      <w:r w:rsidRPr="00372B0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372B06" w:rsidRDefault="00BD5C71" w:rsidP="00BD5C71">
      <w:pPr>
        <w:jc w:val="both"/>
        <w:rPr>
          <w:b/>
          <w:bCs/>
          <w:i/>
          <w:iCs/>
        </w:rPr>
      </w:pPr>
      <w:r w:rsidRPr="00372B06">
        <w:rPr>
          <w:iCs/>
        </w:rPr>
        <w:t>Понуђач који прихвати захтев за продужење рока важења понуде на може мењати понуду.</w:t>
      </w:r>
    </w:p>
    <w:p w14:paraId="5E518781" w14:textId="77777777" w:rsidR="00BD5C71" w:rsidRPr="00372B06" w:rsidRDefault="00BD5C71" w:rsidP="00BD5C71">
      <w:pPr>
        <w:jc w:val="both"/>
      </w:pPr>
    </w:p>
    <w:p w14:paraId="78C8464A" w14:textId="77777777" w:rsidR="00BD5C71" w:rsidRPr="00372B06" w:rsidRDefault="00BD5C71" w:rsidP="00BD5C71">
      <w:pPr>
        <w:jc w:val="both"/>
        <w:rPr>
          <w:b/>
          <w:bCs/>
          <w:i/>
          <w:iCs/>
        </w:rPr>
      </w:pPr>
      <w:r w:rsidRPr="00372B06">
        <w:rPr>
          <w:b/>
          <w:bCs/>
          <w:i/>
          <w:iCs/>
        </w:rPr>
        <w:t>10. ВАЛУТА И НАЧИН НА КОЈИ МОРА ДА БУДЕ НАВЕДЕНА И ИЗРАЖЕНА ЦЕНА У ПОНУДИ</w:t>
      </w:r>
    </w:p>
    <w:p w14:paraId="363D6A56" w14:textId="77777777" w:rsidR="00BD5C71" w:rsidRPr="00372B06" w:rsidRDefault="00BD5C71" w:rsidP="00BD5C71">
      <w:pPr>
        <w:jc w:val="both"/>
        <w:rPr>
          <w:b/>
          <w:bCs/>
          <w:i/>
          <w:iCs/>
        </w:rPr>
      </w:pPr>
    </w:p>
    <w:p w14:paraId="6D253CFB" w14:textId="77777777" w:rsidR="00BD5C71" w:rsidRPr="00372B06" w:rsidRDefault="00BD5C71" w:rsidP="000D4763">
      <w:pPr>
        <w:ind w:firstLine="708"/>
        <w:jc w:val="both"/>
        <w:rPr>
          <w:iCs/>
        </w:rPr>
      </w:pPr>
      <w:r w:rsidRPr="00372B06">
        <w:rPr>
          <w:iCs/>
        </w:rPr>
        <w:t xml:space="preserve">Цена мора бити исказана у динарима, са и </w:t>
      </w:r>
      <w:r w:rsidRPr="00372B06">
        <w:rPr>
          <w:iCs/>
          <w:color w:val="00000A"/>
        </w:rPr>
        <w:t>без пореза на додату вредност,</w:t>
      </w:r>
      <w:r w:rsidRPr="00372B06">
        <w:rPr>
          <w:color w:val="00000A"/>
        </w:rPr>
        <w:t xml:space="preserve"> </w:t>
      </w:r>
      <w:r w:rsidRPr="00372B06">
        <w:t>са урачунатим свим трошковима које понуђач има у реализацији предметне јавне набавке</w:t>
      </w:r>
      <w:r w:rsidRPr="00372B06">
        <w:rPr>
          <w:color w:val="auto"/>
        </w:rPr>
        <w:t xml:space="preserve">, с тим да ће се за </w:t>
      </w:r>
      <w:r w:rsidRPr="00372B06">
        <w:t>оцену понуде узимати у обзир цена без пореза на додату вредност.</w:t>
      </w:r>
    </w:p>
    <w:p w14:paraId="48A15DEC" w14:textId="77777777" w:rsidR="00BD5C71" w:rsidRPr="00372B06" w:rsidRDefault="00BD5C71" w:rsidP="00BD5C71">
      <w:pPr>
        <w:jc w:val="both"/>
      </w:pPr>
      <w:r w:rsidRPr="00372B06">
        <w:rPr>
          <w:iCs/>
        </w:rPr>
        <w:t>Цена је фиксна и не може се мењати.</w:t>
      </w:r>
      <w:r w:rsidRPr="00372B06">
        <w:t xml:space="preserve"> </w:t>
      </w:r>
    </w:p>
    <w:p w14:paraId="719D0092" w14:textId="77777777" w:rsidR="00BD5C71" w:rsidRPr="00372B06" w:rsidRDefault="00BD5C71" w:rsidP="00BD5C71">
      <w:pPr>
        <w:jc w:val="both"/>
        <w:rPr>
          <w:iCs/>
        </w:rPr>
      </w:pPr>
      <w:r w:rsidRPr="00372B06">
        <w:t xml:space="preserve">Ако је у понуди исказана неуобичајено ниска цена, наручилац ће поступити у складу са чланом 92. </w:t>
      </w:r>
      <w:r w:rsidR="009B76F3" w:rsidRPr="00372B06">
        <w:t>З</w:t>
      </w:r>
      <w:r w:rsidR="005A5C59">
        <w:t>акона</w:t>
      </w:r>
      <w:r w:rsidRPr="00372B06">
        <w:t>.</w:t>
      </w:r>
    </w:p>
    <w:p w14:paraId="2F2BD913" w14:textId="77777777" w:rsidR="00BD5C71" w:rsidRDefault="00BD5C71" w:rsidP="00BD5C71">
      <w:pPr>
        <w:jc w:val="both"/>
        <w:rPr>
          <w:iCs/>
          <w:color w:val="auto"/>
        </w:rPr>
      </w:pPr>
      <w:r w:rsidRPr="00372B0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Default="00A47DB2" w:rsidP="00BD5C71">
      <w:pPr>
        <w:jc w:val="both"/>
        <w:rPr>
          <w:iCs/>
          <w:color w:val="00B0F0"/>
        </w:rPr>
      </w:pPr>
    </w:p>
    <w:p w14:paraId="0D29BF7F" w14:textId="3F539994" w:rsidR="00A47DB2" w:rsidRDefault="00A47DB2" w:rsidP="00BD5C71">
      <w:pPr>
        <w:jc w:val="both"/>
        <w:rPr>
          <w:b/>
          <w:bCs/>
          <w:i/>
          <w:iCs/>
        </w:rPr>
      </w:pPr>
      <w:r w:rsidRPr="00A47DB2">
        <w:rPr>
          <w:b/>
          <w:bCs/>
          <w:i/>
          <w:iCs/>
        </w:rPr>
        <w:t>11.</w:t>
      </w:r>
      <w:r>
        <w:rPr>
          <w:b/>
          <w:bCs/>
          <w:i/>
          <w:iCs/>
        </w:rPr>
        <w:t xml:space="preserve"> </w:t>
      </w:r>
      <w:r w:rsidRPr="00726D37">
        <w:rPr>
          <w:b/>
          <w:bCs/>
          <w:i/>
          <w:iCs/>
        </w:rPr>
        <w:t>СРЕДСТВ</w:t>
      </w:r>
      <w:r w:rsidR="004A0FCB" w:rsidRPr="00726D37">
        <w:rPr>
          <w:b/>
          <w:bCs/>
          <w:i/>
          <w:iCs/>
          <w:lang w:val="sr-Cyrl-RS"/>
        </w:rPr>
        <w:t>А ФИНАНСИЈСКОГ</w:t>
      </w:r>
      <w:r w:rsidRPr="00726D37">
        <w:rPr>
          <w:b/>
          <w:bCs/>
          <w:i/>
          <w:iCs/>
        </w:rPr>
        <w:t xml:space="preserve"> ОБЕЗБЕЂЕЊА</w:t>
      </w:r>
      <w:r>
        <w:rPr>
          <w:b/>
          <w:bCs/>
          <w:i/>
          <w:iCs/>
        </w:rPr>
        <w:t xml:space="preserve"> </w:t>
      </w:r>
    </w:p>
    <w:p w14:paraId="7F6D0629" w14:textId="77777777" w:rsidR="004A0FCB" w:rsidRDefault="004A0FCB" w:rsidP="004A0FCB">
      <w:pPr>
        <w:jc w:val="both"/>
        <w:rPr>
          <w:highlight w:val="cyan"/>
          <w:lang w:val="sr-Cyrl-RS"/>
        </w:rPr>
      </w:pPr>
    </w:p>
    <w:p w14:paraId="4A83761B" w14:textId="295D7558" w:rsidR="004A0FCB" w:rsidRPr="00726D37" w:rsidRDefault="00D149A1" w:rsidP="004A0FCB">
      <w:pPr>
        <w:ind w:firstLine="708"/>
        <w:jc w:val="both"/>
        <w:rPr>
          <w:lang w:val="sr-Cyrl-RS"/>
        </w:rPr>
      </w:pPr>
      <w:r>
        <w:rPr>
          <w:lang w:val="sr-Cyrl-RS"/>
        </w:rPr>
        <w:t xml:space="preserve">Пружалац услуга </w:t>
      </w:r>
      <w:r w:rsidR="004A0FCB" w:rsidRPr="00726D37">
        <w:t xml:space="preserve">се обавезује да преда Наручиоцу </w:t>
      </w:r>
      <w:r w:rsidR="004A0FCB" w:rsidRPr="00726D37">
        <w:rPr>
          <w:b/>
          <w:i/>
        </w:rPr>
        <w:t>банкарску гаранцију за повраћај авансног плаћања</w:t>
      </w:r>
      <w:r w:rsidR="004A0FCB" w:rsidRPr="00726D37">
        <w:t xml:space="preserve"> најкасније у </w:t>
      </w:r>
      <w:r w:rsidR="004A0FCB" w:rsidRPr="00726D37">
        <w:rPr>
          <w:lang w:val="sr-Cyrl-RS"/>
        </w:rPr>
        <w:t>року од 7</w:t>
      </w:r>
      <w:r w:rsidR="004A0FCB" w:rsidRPr="00726D37">
        <w:t xml:space="preserve">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004A0FCB" w:rsidRPr="00726D37">
        <w:rPr>
          <w:b/>
        </w:rPr>
        <w:t>30 дана</w:t>
      </w:r>
      <w:r w:rsidR="004A0FCB" w:rsidRPr="00726D37">
        <w:t xml:space="preserve"> дужи од уговореног рока за завршетак </w:t>
      </w:r>
      <w:r w:rsidR="00E93FB1" w:rsidRPr="00726D37">
        <w:rPr>
          <w:lang w:val="sr-Cyrl-RS"/>
        </w:rPr>
        <w:t>предмета јавне набавке</w:t>
      </w:r>
      <w:r w:rsidR="004A0FCB" w:rsidRPr="00726D37">
        <w:t xml:space="preserve">, у корист Наручиоца. Вредност ове гаранције смањује се онако како се буде правдао износ исплаћеног аванса – пропорционално кроз вредности издатих </w:t>
      </w:r>
      <w:r w:rsidR="004A0FCB" w:rsidRPr="00726D37">
        <w:rPr>
          <w:lang w:val="sr-Cyrl-RS"/>
        </w:rPr>
        <w:t>рачуна.</w:t>
      </w:r>
    </w:p>
    <w:p w14:paraId="3056C66C" w14:textId="77777777" w:rsidR="004A0FCB" w:rsidRPr="00726D37" w:rsidRDefault="004A0FCB" w:rsidP="004A0FCB">
      <w:pPr>
        <w:jc w:val="both"/>
      </w:pPr>
      <w:r w:rsidRPr="00726D37">
        <w:tab/>
        <w:t xml:space="preserve">Ако се за време трајања уговора промене рокови за извршење уговорне обавезе, важност </w:t>
      </w:r>
      <w:r w:rsidRPr="00726D37">
        <w:rPr>
          <w:lang w:val="sr-Cyrl-RS"/>
        </w:rPr>
        <w:t>б</w:t>
      </w:r>
      <w:r w:rsidRPr="00726D37">
        <w:t>анкарск</w:t>
      </w:r>
      <w:r w:rsidRPr="00726D37">
        <w:rPr>
          <w:lang w:val="sr-Cyrl-RS"/>
        </w:rPr>
        <w:t>е</w:t>
      </w:r>
      <w:r w:rsidRPr="00726D37">
        <w:t xml:space="preserve"> гаранциј</w:t>
      </w:r>
      <w:r w:rsidRPr="00726D37">
        <w:rPr>
          <w:lang w:val="sr-Cyrl-RS"/>
        </w:rPr>
        <w:t>е</w:t>
      </w:r>
      <w:r w:rsidRPr="00726D37">
        <w:t xml:space="preserve"> за повраћај авансног плаћања </w:t>
      </w:r>
      <w:r w:rsidRPr="00726D37">
        <w:rPr>
          <w:b/>
        </w:rPr>
        <w:t>мора се продужити.</w:t>
      </w:r>
    </w:p>
    <w:p w14:paraId="4319A95F" w14:textId="77777777" w:rsidR="004A0FCB" w:rsidRPr="00726D37" w:rsidRDefault="004A0FCB" w:rsidP="00BD5C71">
      <w:pPr>
        <w:jc w:val="both"/>
        <w:rPr>
          <w:b/>
          <w:bCs/>
          <w:i/>
          <w:iCs/>
        </w:rPr>
      </w:pPr>
    </w:p>
    <w:p w14:paraId="15A41181" w14:textId="17EB8763" w:rsidR="0030134C" w:rsidRPr="00726D37" w:rsidRDefault="00A47DB2" w:rsidP="0030134C">
      <w:pPr>
        <w:ind w:firstLine="708"/>
        <w:jc w:val="both"/>
        <w:rPr>
          <w:rFonts w:eastAsia="Times New Roman"/>
          <w:color w:val="auto"/>
          <w:kern w:val="0"/>
          <w:lang w:eastAsia="en-US"/>
        </w:rPr>
      </w:pPr>
      <w:r w:rsidRPr="00726D37">
        <w:rPr>
          <w:bCs/>
          <w:iCs/>
        </w:rPr>
        <w:t>Понуђач са којим буде потписан уговор о предметној јавној набавци (</w:t>
      </w:r>
      <w:r w:rsidR="00D149A1">
        <w:rPr>
          <w:bCs/>
          <w:iCs/>
          <w:lang w:val="sr-Cyrl-RS"/>
        </w:rPr>
        <w:t>пружалац услуга</w:t>
      </w:r>
      <w:r w:rsidRPr="00726D37">
        <w:rPr>
          <w:bCs/>
          <w:iCs/>
        </w:rPr>
        <w:t>), обавезан је</w:t>
      </w:r>
      <w:r w:rsidR="0030134C" w:rsidRPr="00726D37">
        <w:rPr>
          <w:bCs/>
          <w:iCs/>
        </w:rPr>
        <w:t xml:space="preserve"> да достави</w:t>
      </w:r>
      <w:r w:rsidRPr="00726D37">
        <w:rPr>
          <w:bCs/>
          <w:iCs/>
        </w:rPr>
        <w:t xml:space="preserve">, </w:t>
      </w:r>
      <w:r w:rsidR="0030134C" w:rsidRPr="00726D37">
        <w:rPr>
          <w:rFonts w:eastAsia="Times New Roman"/>
          <w:color w:val="auto"/>
          <w:kern w:val="0"/>
          <w:lang w:eastAsia="en-US"/>
        </w:rPr>
        <w:t xml:space="preserve">најкасније 7 дана од дана закључења уговора,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не мањој од </w:t>
      </w:r>
      <w:r w:rsidR="0030134C" w:rsidRPr="00726D37">
        <w:rPr>
          <w:rFonts w:eastAsia="Times New Roman"/>
          <w:b/>
          <w:color w:val="auto"/>
          <w:kern w:val="0"/>
          <w:lang w:eastAsia="en-US"/>
        </w:rPr>
        <w:t xml:space="preserve">10% </w:t>
      </w:r>
      <w:r w:rsidR="0030134C" w:rsidRPr="00726D37">
        <w:rPr>
          <w:rFonts w:eastAsia="Times New Roman"/>
          <w:color w:val="auto"/>
          <w:kern w:val="0"/>
          <w:lang w:eastAsia="en-US"/>
        </w:rPr>
        <w:t xml:space="preserve">од укупне вредности уговора, са роком важности који је </w:t>
      </w:r>
      <w:r w:rsidR="0030134C" w:rsidRPr="00726D37">
        <w:rPr>
          <w:rFonts w:eastAsia="Times New Roman"/>
          <w:b/>
          <w:color w:val="auto"/>
          <w:kern w:val="0"/>
          <w:lang w:eastAsia="en-US"/>
        </w:rPr>
        <w:t>30 дана</w:t>
      </w:r>
      <w:r w:rsidR="0030134C" w:rsidRPr="00726D37">
        <w:rPr>
          <w:rFonts w:eastAsia="Times New Roman"/>
          <w:color w:val="auto"/>
          <w:kern w:val="0"/>
          <w:lang w:eastAsia="en-US"/>
        </w:rPr>
        <w:t xml:space="preserve"> дужи од уговореног рока за завршетак </w:t>
      </w:r>
      <w:r w:rsidR="00E93FB1" w:rsidRPr="00726D37">
        <w:rPr>
          <w:lang w:val="sr-Cyrl-RS"/>
        </w:rPr>
        <w:t>предмета јавне набавке</w:t>
      </w:r>
      <w:r w:rsidR="0030134C" w:rsidRPr="00726D37">
        <w:rPr>
          <w:rFonts w:eastAsia="Times New Roman"/>
          <w:color w:val="auto"/>
          <w:kern w:val="0"/>
          <w:lang w:eastAsia="en-US"/>
        </w:rPr>
        <w:t>, у корист</w:t>
      </w:r>
      <w:r w:rsidR="0030134C" w:rsidRPr="00726D37">
        <w:rPr>
          <w:rFonts w:eastAsia="Times New Roman"/>
          <w:b/>
          <w:color w:val="auto"/>
          <w:kern w:val="0"/>
          <w:lang w:eastAsia="en-US"/>
        </w:rPr>
        <w:t xml:space="preserve"> Наручиоца</w:t>
      </w:r>
      <w:r w:rsidR="0030134C" w:rsidRPr="00726D37">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52403557" w14:textId="77777777" w:rsidR="0030134C" w:rsidRPr="00726D37" w:rsidRDefault="0030134C" w:rsidP="0030134C">
      <w:pPr>
        <w:suppressAutoHyphens w:val="0"/>
        <w:spacing w:line="240" w:lineRule="auto"/>
        <w:jc w:val="both"/>
        <w:rPr>
          <w:rFonts w:eastAsia="Times New Roman"/>
          <w:color w:val="auto"/>
          <w:kern w:val="0"/>
          <w:lang w:eastAsia="en-US"/>
        </w:rPr>
      </w:pPr>
    </w:p>
    <w:p w14:paraId="044B1C48" w14:textId="77777777" w:rsidR="0030134C" w:rsidRPr="00726D37" w:rsidRDefault="0030134C" w:rsidP="0030134C">
      <w:pPr>
        <w:suppressAutoHyphens w:val="0"/>
        <w:spacing w:line="240" w:lineRule="auto"/>
        <w:jc w:val="both"/>
        <w:rPr>
          <w:rFonts w:eastAsia="Times New Roman"/>
          <w:color w:val="auto"/>
          <w:kern w:val="0"/>
          <w:lang w:eastAsia="en-US"/>
        </w:rPr>
      </w:pPr>
      <w:r w:rsidRPr="00726D37">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5088A92F" w14:textId="77777777" w:rsidR="0030134C" w:rsidRPr="00726D37" w:rsidRDefault="0030134C" w:rsidP="0030134C">
      <w:pPr>
        <w:suppressAutoHyphens w:val="0"/>
        <w:spacing w:line="240" w:lineRule="auto"/>
        <w:jc w:val="both"/>
        <w:rPr>
          <w:rFonts w:eastAsia="Times New Roman"/>
          <w:color w:val="auto"/>
          <w:kern w:val="0"/>
          <w:lang w:eastAsia="en-US"/>
        </w:rPr>
      </w:pPr>
    </w:p>
    <w:p w14:paraId="25CF3E4D" w14:textId="77777777" w:rsidR="0030134C" w:rsidRPr="00CC39C6" w:rsidRDefault="0030134C" w:rsidP="0030134C">
      <w:pPr>
        <w:suppressAutoHyphens w:val="0"/>
        <w:spacing w:line="240" w:lineRule="auto"/>
        <w:ind w:firstLine="720"/>
        <w:jc w:val="both"/>
        <w:rPr>
          <w:rFonts w:eastAsia="Times New Roman"/>
          <w:color w:val="auto"/>
          <w:kern w:val="0"/>
          <w:lang w:eastAsia="en-US"/>
        </w:rPr>
      </w:pPr>
      <w:r w:rsidRPr="00726D37">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A1EDBD" w14:textId="77777777" w:rsidR="005D1D86" w:rsidRDefault="00CB369F" w:rsidP="00CB369F">
      <w:pPr>
        <w:jc w:val="both"/>
        <w:rPr>
          <w:b/>
          <w:bCs/>
          <w:i/>
          <w:iCs/>
        </w:rPr>
      </w:pPr>
      <w:r>
        <w:rPr>
          <w:b/>
          <w:bCs/>
          <w:i/>
          <w:iCs/>
        </w:rPr>
        <w:lastRenderedPageBreak/>
        <w:t>1</w:t>
      </w:r>
      <w:r w:rsidR="00C031FE">
        <w:rPr>
          <w:b/>
          <w:bCs/>
          <w:i/>
          <w:iCs/>
        </w:rPr>
        <w:t>2</w:t>
      </w:r>
      <w:r>
        <w:rPr>
          <w:b/>
          <w:bCs/>
          <w:i/>
          <w:iCs/>
        </w:rPr>
        <w:t xml:space="preserve">. </w:t>
      </w:r>
      <w:r w:rsidR="005D1D86" w:rsidRPr="00CB369F">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CB369F" w:rsidRDefault="00CB369F" w:rsidP="00CB369F">
      <w:pPr>
        <w:jc w:val="both"/>
        <w:rPr>
          <w:b/>
          <w:bCs/>
          <w:i/>
          <w:iCs/>
        </w:rPr>
      </w:pPr>
    </w:p>
    <w:p w14:paraId="69ACCF24"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 xml:space="preserve">Подаци о пореским обавезама се могу добити у </w:t>
      </w:r>
      <w:r w:rsidRPr="005D1D86">
        <w:rPr>
          <w:rFonts w:eastAsia="TimesNewRomanPSMT"/>
          <w:bCs/>
          <w:iCs/>
          <w:color w:val="auto"/>
          <w:kern w:val="0"/>
          <w:lang w:eastAsia="en-US"/>
        </w:rPr>
        <w:t>Пореској управи Министарства финансија.</w:t>
      </w:r>
      <w:r w:rsidRPr="00C551FA">
        <w:rPr>
          <w:rFonts w:eastAsia="TimesNewRomanPSMT"/>
          <w:bCs/>
          <w:iCs/>
          <w:color w:val="auto"/>
          <w:kern w:val="0"/>
          <w:lang w:eastAsia="en-US"/>
        </w:rPr>
        <w:t xml:space="preserve"> </w:t>
      </w:r>
    </w:p>
    <w:p w14:paraId="2593807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животне средине се могу добити</w:t>
      </w:r>
      <w:r w:rsidRPr="005D1D86">
        <w:rPr>
          <w:rFonts w:eastAsia="TimesNewRomanPSMT"/>
          <w:bCs/>
          <w:iCs/>
          <w:color w:val="auto"/>
          <w:kern w:val="0"/>
          <w:lang w:eastAsia="en-US"/>
        </w:rPr>
        <w:t xml:space="preserve"> у</w:t>
      </w:r>
      <w:r w:rsidRPr="00C551FA">
        <w:rPr>
          <w:rFonts w:eastAsia="TimesNewRomanPSMT"/>
          <w:bCs/>
          <w:iCs/>
          <w:color w:val="auto"/>
          <w:kern w:val="0"/>
          <w:lang w:eastAsia="en-US"/>
        </w:rPr>
        <w:t xml:space="preserve">генцији за заштиту животне средине и у </w:t>
      </w:r>
      <w:r w:rsidRPr="005D1D86">
        <w:rPr>
          <w:rFonts w:eastAsia="TimesNewRomanPSMT"/>
          <w:bCs/>
          <w:iCs/>
          <w:color w:val="auto"/>
          <w:kern w:val="0"/>
          <w:lang w:eastAsia="en-US"/>
        </w:rPr>
        <w:t xml:space="preserve">министарству надлежном за послове заштите животне средине (тренутно то је </w:t>
      </w:r>
      <w:r w:rsidRPr="00C551FA">
        <w:rPr>
          <w:rFonts w:eastAsia="TimesNewRomanPSMT"/>
          <w:bCs/>
          <w:iCs/>
          <w:color w:val="auto"/>
          <w:kern w:val="0"/>
          <w:lang w:eastAsia="en-US"/>
        </w:rPr>
        <w:t>Министарств</w:t>
      </w:r>
      <w:r w:rsidRPr="005D1D86">
        <w:rPr>
          <w:rFonts w:eastAsia="TimesNewRomanPSMT"/>
          <w:bCs/>
          <w:iCs/>
          <w:color w:val="auto"/>
          <w:kern w:val="0"/>
          <w:lang w:eastAsia="en-US"/>
        </w:rPr>
        <w:t>о заштите животне средине)</w:t>
      </w:r>
      <w:r w:rsidR="00543822">
        <w:rPr>
          <w:rFonts w:eastAsia="TimesNewRomanPSMT"/>
          <w:bCs/>
          <w:iCs/>
          <w:color w:val="auto"/>
          <w:kern w:val="0"/>
          <w:lang w:eastAsia="en-US"/>
        </w:rPr>
        <w:t>.</w:t>
      </w:r>
    </w:p>
    <w:p w14:paraId="26B3BCF5" w14:textId="77777777" w:rsidR="005D1D86" w:rsidRPr="00C551FA" w:rsidRDefault="005D1D86" w:rsidP="005D1D86">
      <w:pPr>
        <w:suppressAutoHyphens w:val="0"/>
        <w:spacing w:line="240" w:lineRule="auto"/>
        <w:ind w:firstLine="708"/>
        <w:jc w:val="both"/>
        <w:rPr>
          <w:rFonts w:eastAsia="TimesNewRomanPSMT"/>
          <w:bCs/>
          <w:iCs/>
          <w:color w:val="auto"/>
          <w:kern w:val="0"/>
          <w:lang w:eastAsia="en-US"/>
        </w:rPr>
      </w:pPr>
      <w:r w:rsidRPr="00C551FA">
        <w:rPr>
          <w:rFonts w:eastAsia="TimesNewRomanPSMT"/>
          <w:bCs/>
          <w:iCs/>
          <w:color w:val="auto"/>
          <w:kern w:val="0"/>
          <w:lang w:eastAsia="en-US"/>
        </w:rPr>
        <w:t>Подаци о заштити при запошљавању и условима рада могу се добити у Министарству</w:t>
      </w:r>
      <w:r w:rsidR="00461F4F">
        <w:rPr>
          <w:rFonts w:eastAsia="TimesNewRomanPSMT"/>
          <w:bCs/>
          <w:iCs/>
          <w:color w:val="auto"/>
          <w:kern w:val="0"/>
          <w:lang w:eastAsia="en-US"/>
        </w:rPr>
        <w:t xml:space="preserve"> за </w:t>
      </w:r>
      <w:r w:rsidRPr="00C551FA">
        <w:rPr>
          <w:rFonts w:eastAsia="TimesNewRomanPSMT"/>
          <w:bCs/>
          <w:iCs/>
          <w:color w:val="auto"/>
          <w:kern w:val="0"/>
          <w:lang w:eastAsia="en-US"/>
        </w:rPr>
        <w:t>рад</w:t>
      </w:r>
      <w:r w:rsidR="00461F4F">
        <w:rPr>
          <w:rFonts w:eastAsia="TimesNewRomanPSMT"/>
          <w:bCs/>
          <w:iCs/>
          <w:color w:val="auto"/>
          <w:kern w:val="0"/>
          <w:lang w:eastAsia="en-US"/>
        </w:rPr>
        <w:t xml:space="preserve">, </w:t>
      </w:r>
      <w:r w:rsidRPr="00C551FA">
        <w:rPr>
          <w:rFonts w:eastAsia="TimesNewRomanPSMT"/>
          <w:bCs/>
          <w:iCs/>
          <w:color w:val="auto"/>
          <w:kern w:val="0"/>
          <w:lang w:eastAsia="en-US"/>
        </w:rPr>
        <w:t>запошљавањ</w:t>
      </w:r>
      <w:r w:rsidR="00461F4F">
        <w:rPr>
          <w:rFonts w:eastAsia="TimesNewRomanPSMT"/>
          <w:bCs/>
          <w:iCs/>
          <w:color w:val="auto"/>
          <w:kern w:val="0"/>
          <w:lang w:eastAsia="en-US"/>
        </w:rPr>
        <w:t xml:space="preserve">е, борачка и </w:t>
      </w:r>
      <w:r w:rsidRPr="00C551FA">
        <w:rPr>
          <w:rFonts w:eastAsia="TimesNewRomanPSMT"/>
          <w:bCs/>
          <w:iCs/>
          <w:color w:val="auto"/>
          <w:kern w:val="0"/>
          <w:lang w:eastAsia="en-US"/>
        </w:rPr>
        <w:t>социјалн</w:t>
      </w:r>
      <w:r w:rsidR="00461F4F">
        <w:rPr>
          <w:rFonts w:eastAsia="TimesNewRomanPSMT"/>
          <w:bCs/>
          <w:iCs/>
          <w:color w:val="auto"/>
          <w:kern w:val="0"/>
          <w:lang w:eastAsia="en-US"/>
        </w:rPr>
        <w:t>а питања</w:t>
      </w:r>
      <w:r w:rsidRPr="00C551FA">
        <w:rPr>
          <w:rFonts w:eastAsia="TimesNewRomanPSMT"/>
          <w:bCs/>
          <w:iCs/>
          <w:color w:val="auto"/>
          <w:kern w:val="0"/>
          <w:lang w:eastAsia="en-US"/>
        </w:rPr>
        <w:t>.</w:t>
      </w:r>
    </w:p>
    <w:p w14:paraId="5864BC2C" w14:textId="77777777" w:rsidR="005D1D86" w:rsidRPr="00C551FA"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2B6973" w:rsidRDefault="00CB369F" w:rsidP="00CB369F">
      <w:pPr>
        <w:jc w:val="both"/>
        <w:rPr>
          <w:b/>
          <w:bCs/>
          <w:i/>
          <w:iCs/>
        </w:rPr>
      </w:pPr>
      <w:r w:rsidRPr="002B6973">
        <w:rPr>
          <w:b/>
          <w:bCs/>
          <w:i/>
          <w:iCs/>
        </w:rPr>
        <w:t>1</w:t>
      </w:r>
      <w:r w:rsidR="00C031FE">
        <w:rPr>
          <w:b/>
          <w:bCs/>
          <w:i/>
          <w:iCs/>
        </w:rPr>
        <w:t>3</w:t>
      </w:r>
      <w:r w:rsidRPr="002B6973">
        <w:rPr>
          <w:b/>
          <w:bCs/>
          <w:i/>
          <w:iCs/>
        </w:rPr>
        <w:t xml:space="preserve">. </w:t>
      </w:r>
      <w:r w:rsidR="005D1D86" w:rsidRPr="002B6973">
        <w:rPr>
          <w:b/>
          <w:bCs/>
          <w:i/>
          <w:iCs/>
        </w:rPr>
        <w:t>ОТВАРАЊЕ ПОНУДА</w:t>
      </w:r>
    </w:p>
    <w:p w14:paraId="614D1223" w14:textId="77777777" w:rsidR="00CB369F" w:rsidRPr="002B6973" w:rsidRDefault="00CB369F" w:rsidP="00CB369F">
      <w:pPr>
        <w:jc w:val="both"/>
        <w:rPr>
          <w:b/>
          <w:bCs/>
          <w:i/>
          <w:iCs/>
        </w:rPr>
      </w:pPr>
    </w:p>
    <w:p w14:paraId="64BDB369" w14:textId="0FF524AF" w:rsidR="005D1D86" w:rsidRPr="00816C7E" w:rsidRDefault="005D1D86" w:rsidP="005D1D86">
      <w:pPr>
        <w:suppressAutoHyphens w:val="0"/>
        <w:spacing w:line="240" w:lineRule="auto"/>
        <w:ind w:firstLine="708"/>
        <w:jc w:val="both"/>
        <w:rPr>
          <w:rFonts w:eastAsia="TimesNewRomanPSMT"/>
          <w:bCs/>
          <w:color w:val="auto"/>
          <w:kern w:val="0"/>
          <w:lang w:eastAsia="en-US"/>
        </w:rPr>
      </w:pPr>
      <w:r w:rsidRPr="000347FC">
        <w:rPr>
          <w:rFonts w:eastAsia="TimesNewRomanPSMT"/>
          <w:bCs/>
          <w:color w:val="auto"/>
          <w:kern w:val="0"/>
          <w:lang w:eastAsia="en-US"/>
        </w:rPr>
        <w:t>Отварање понуда одржаће с</w:t>
      </w:r>
      <w:r w:rsidRPr="00B90CD6">
        <w:rPr>
          <w:rFonts w:eastAsia="TimesNewRomanPSMT"/>
          <w:bCs/>
          <w:color w:val="auto"/>
          <w:kern w:val="0"/>
          <w:lang w:eastAsia="en-US"/>
        </w:rPr>
        <w:t xml:space="preserve">е </w:t>
      </w:r>
      <w:r w:rsidR="00726D37" w:rsidRPr="00B90CD6">
        <w:rPr>
          <w:rFonts w:eastAsia="TimesNewRomanPSMT"/>
          <w:bCs/>
          <w:color w:val="auto"/>
          <w:kern w:val="0"/>
          <w:lang w:val="sr-Cyrl-RS" w:eastAsia="en-US"/>
        </w:rPr>
        <w:t>0</w:t>
      </w:r>
      <w:r w:rsidR="00B90CD6" w:rsidRPr="00B90CD6">
        <w:rPr>
          <w:rFonts w:eastAsia="TimesNewRomanPSMT"/>
          <w:bCs/>
          <w:color w:val="auto"/>
          <w:kern w:val="0"/>
          <w:lang w:val="sr-Cyrl-RS" w:eastAsia="en-US"/>
        </w:rPr>
        <w:t>6</w:t>
      </w:r>
      <w:r w:rsidR="00726D37" w:rsidRPr="00B90CD6">
        <w:rPr>
          <w:rFonts w:eastAsia="TimesNewRomanPSMT"/>
          <w:bCs/>
          <w:color w:val="auto"/>
          <w:kern w:val="0"/>
          <w:lang w:val="sr-Cyrl-RS" w:eastAsia="en-US"/>
        </w:rPr>
        <w:t>.02.2019.</w:t>
      </w:r>
      <w:r w:rsidR="00A27D77" w:rsidRPr="00B90CD6">
        <w:rPr>
          <w:rFonts w:eastAsia="TimesNewRomanPSMT"/>
          <w:bCs/>
          <w:color w:val="auto"/>
          <w:kern w:val="0"/>
          <w:lang w:eastAsia="en-US"/>
        </w:rPr>
        <w:t xml:space="preserve"> године, у 1</w:t>
      </w:r>
      <w:r w:rsidR="00B90CD6">
        <w:rPr>
          <w:rFonts w:eastAsia="TimesNewRomanPSMT"/>
          <w:bCs/>
          <w:color w:val="auto"/>
          <w:kern w:val="0"/>
          <w:lang w:val="sr-Cyrl-RS" w:eastAsia="en-US"/>
        </w:rPr>
        <w:t>2</w:t>
      </w:r>
      <w:r w:rsidR="00A27D77" w:rsidRPr="00B90CD6">
        <w:rPr>
          <w:rFonts w:eastAsia="TimesNewRomanPSMT"/>
          <w:bCs/>
          <w:color w:val="auto"/>
          <w:kern w:val="0"/>
          <w:lang w:eastAsia="en-US"/>
        </w:rPr>
        <w:t xml:space="preserve">,00 </w:t>
      </w:r>
      <w:r w:rsidRPr="00B90CD6">
        <w:rPr>
          <w:rFonts w:eastAsia="TimesNewRomanPSMT"/>
          <w:bCs/>
          <w:color w:val="auto"/>
          <w:kern w:val="0"/>
          <w:lang w:eastAsia="en-US"/>
        </w:rPr>
        <w:t xml:space="preserve">часова у просторијама Наручиоца, на адреси: </w:t>
      </w:r>
      <w:r w:rsidR="00AA3D99" w:rsidRPr="00B90CD6">
        <w:rPr>
          <w:rFonts w:eastAsia="TimesNewRomanPSMT"/>
          <w:bCs/>
          <w:color w:val="auto"/>
          <w:kern w:val="0"/>
          <w:lang w:eastAsia="en-US"/>
        </w:rPr>
        <w:t>Крунска</w:t>
      </w:r>
      <w:r w:rsidR="000347FC" w:rsidRPr="00B90CD6">
        <w:rPr>
          <w:rFonts w:eastAsia="TimesNewRomanPSMT"/>
          <w:bCs/>
          <w:color w:val="auto"/>
          <w:kern w:val="0"/>
          <w:lang w:eastAsia="en-US"/>
        </w:rPr>
        <w:t xml:space="preserve"> улица</w:t>
      </w:r>
      <w:r w:rsidR="00AA3D99" w:rsidRPr="00B90CD6">
        <w:rPr>
          <w:rFonts w:eastAsia="TimesNewRomanPSMT"/>
          <w:bCs/>
          <w:color w:val="auto"/>
          <w:kern w:val="0"/>
          <w:lang w:eastAsia="en-US"/>
        </w:rPr>
        <w:t xml:space="preserve"> број 58 у Београду.</w:t>
      </w:r>
    </w:p>
    <w:p w14:paraId="5C98B628"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7777777" w:rsidR="005D1D86" w:rsidRPr="002B6973" w:rsidRDefault="005D1D86" w:rsidP="005D1D86">
      <w:pPr>
        <w:suppressAutoHyphens w:val="0"/>
        <w:spacing w:line="240" w:lineRule="auto"/>
        <w:ind w:firstLine="708"/>
        <w:jc w:val="both"/>
        <w:rPr>
          <w:rFonts w:eastAsia="TimesNewRomanPSMT"/>
          <w:bCs/>
          <w:color w:val="auto"/>
          <w:kern w:val="0"/>
          <w:lang w:eastAsia="en-US"/>
        </w:rPr>
      </w:pPr>
      <w:r w:rsidRPr="002B6973">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Pr>
          <w:rFonts w:eastAsia="TimesNewRomanPSMT"/>
          <w:bCs/>
          <w:color w:val="auto"/>
          <w:kern w:val="0"/>
          <w:lang w:eastAsia="en-US"/>
        </w:rPr>
        <w:t xml:space="preserve"> у </w:t>
      </w:r>
      <w:r w:rsidRPr="002B6973">
        <w:rPr>
          <w:rFonts w:eastAsia="TimesNewRomanPSMT"/>
          <w:bCs/>
          <w:color w:val="auto"/>
          <w:kern w:val="0"/>
          <w:lang w:eastAsia="en-US"/>
        </w:rPr>
        <w:t xml:space="preserve">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67AA70A6" w14:textId="77777777" w:rsidR="005D1D86" w:rsidRPr="002B6973" w:rsidRDefault="005D1D86" w:rsidP="005D1D86">
      <w:pPr>
        <w:suppressAutoHyphens w:val="0"/>
        <w:spacing w:line="240" w:lineRule="auto"/>
        <w:jc w:val="both"/>
        <w:rPr>
          <w:rFonts w:ascii="Arial" w:hAnsi="Arial" w:cs="Arial"/>
          <w:b/>
          <w:bCs/>
          <w:i/>
        </w:rPr>
      </w:pPr>
    </w:p>
    <w:p w14:paraId="10B0886B" w14:textId="77777777" w:rsidR="00BD5C71" w:rsidRPr="002B6973" w:rsidRDefault="00CB369F" w:rsidP="00CB369F">
      <w:pPr>
        <w:jc w:val="both"/>
        <w:rPr>
          <w:b/>
          <w:bCs/>
          <w:i/>
          <w:iCs/>
        </w:rPr>
      </w:pPr>
      <w:r w:rsidRPr="002B6973">
        <w:rPr>
          <w:b/>
          <w:bCs/>
          <w:i/>
          <w:iCs/>
        </w:rPr>
        <w:t>1</w:t>
      </w:r>
      <w:r w:rsidR="00C031FE">
        <w:rPr>
          <w:b/>
          <w:bCs/>
          <w:i/>
          <w:iCs/>
        </w:rPr>
        <w:t>4</w:t>
      </w:r>
      <w:r w:rsidRPr="002B6973">
        <w:rPr>
          <w:b/>
          <w:bCs/>
          <w:i/>
          <w:iCs/>
        </w:rPr>
        <w:t xml:space="preserve">. </w:t>
      </w:r>
      <w:r w:rsidR="00BD5C71" w:rsidRPr="002B6973">
        <w:rPr>
          <w:b/>
          <w:bCs/>
          <w:i/>
          <w:iCs/>
        </w:rPr>
        <w:t>ЗАШТИТА ПОВЕРЉИВОСТИ ПОДАТАКА КОЈЕ НАРУЧИЛАЦ СТАВЉА ПОНУЂАЧИМА НА РАСПОЛАГАЊЕ, УКЉУЧУЈУЋИ И ЊИХОВЕ ПОД</w:t>
      </w:r>
      <w:r w:rsidR="00857CF3">
        <w:rPr>
          <w:b/>
          <w:bCs/>
          <w:i/>
          <w:iCs/>
        </w:rPr>
        <w:t>ИЗВОЂАЧЕ</w:t>
      </w:r>
      <w:r w:rsidR="00BD5C71" w:rsidRPr="002B6973">
        <w:rPr>
          <w:b/>
          <w:bCs/>
          <w:i/>
          <w:iCs/>
        </w:rPr>
        <w:t xml:space="preserve"> </w:t>
      </w:r>
    </w:p>
    <w:p w14:paraId="5F6E2ADD" w14:textId="77777777" w:rsidR="00CB369F" w:rsidRPr="002B6973" w:rsidRDefault="00CB369F" w:rsidP="00CB369F">
      <w:pPr>
        <w:jc w:val="both"/>
        <w:rPr>
          <w:bCs/>
          <w:iCs/>
        </w:rPr>
      </w:pPr>
    </w:p>
    <w:p w14:paraId="206F50C1" w14:textId="77777777" w:rsidR="00BD5C71" w:rsidRPr="002B6973" w:rsidRDefault="00BD5C71" w:rsidP="00CB369F">
      <w:pPr>
        <w:ind w:firstLine="708"/>
        <w:jc w:val="both"/>
        <w:rPr>
          <w:bCs/>
          <w:iCs/>
        </w:rPr>
      </w:pPr>
      <w:r w:rsidRPr="002B6973">
        <w:rPr>
          <w:bCs/>
          <w:iCs/>
        </w:rPr>
        <w:t>Предметна набавка не садржи поверљиве информације које наручилац ставља на располагање.</w:t>
      </w:r>
    </w:p>
    <w:p w14:paraId="6979C83D" w14:textId="77777777" w:rsidR="00BD5C71" w:rsidRPr="002B6973" w:rsidRDefault="00BD5C71" w:rsidP="00CB369F">
      <w:pPr>
        <w:jc w:val="both"/>
        <w:rPr>
          <w:color w:val="FF0000"/>
        </w:rPr>
      </w:pPr>
    </w:p>
    <w:p w14:paraId="0003BAFC" w14:textId="77777777" w:rsidR="00955B81" w:rsidRPr="002B6973" w:rsidRDefault="00955B81" w:rsidP="00CB369F">
      <w:pPr>
        <w:jc w:val="both"/>
        <w:rPr>
          <w:b/>
          <w:bCs/>
          <w:i/>
          <w:iCs/>
        </w:rPr>
      </w:pPr>
      <w:r w:rsidRPr="002B6973">
        <w:rPr>
          <w:b/>
          <w:bCs/>
          <w:i/>
          <w:iCs/>
        </w:rPr>
        <w:t>1</w:t>
      </w:r>
      <w:r w:rsidR="00C031FE">
        <w:rPr>
          <w:b/>
          <w:bCs/>
          <w:i/>
          <w:iCs/>
        </w:rPr>
        <w:t>5</w:t>
      </w:r>
      <w:r w:rsidRPr="002B6973">
        <w:rPr>
          <w:b/>
          <w:bCs/>
          <w:i/>
          <w:iCs/>
        </w:rPr>
        <w:t>. ЗАШТИТА ПОВЕРЉИВОСТИ ПОДАТАКА О ПОНУЂАЧИМА</w:t>
      </w:r>
    </w:p>
    <w:p w14:paraId="2A28FB76" w14:textId="77777777" w:rsidR="00CB369F" w:rsidRPr="002B6973" w:rsidRDefault="00CB369F" w:rsidP="00CB369F">
      <w:pPr>
        <w:jc w:val="both"/>
        <w:rPr>
          <w:b/>
          <w:bCs/>
          <w:i/>
          <w:iCs/>
        </w:rPr>
      </w:pPr>
    </w:p>
    <w:p w14:paraId="0143B444" w14:textId="77777777" w:rsidR="00955B81" w:rsidRPr="00FD25E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Наручилац је дужан да</w:t>
      </w:r>
      <w:r w:rsidRPr="002B6973">
        <w:rPr>
          <w:rFonts w:eastAsia="Times New Roman"/>
          <w:color w:val="auto"/>
          <w:kern w:val="0"/>
          <w:lang w:eastAsia="en-US"/>
        </w:rPr>
        <w:t xml:space="preserve"> </w:t>
      </w:r>
      <w:r w:rsidRPr="00FD25E1">
        <w:rPr>
          <w:rFonts w:eastAsia="Times New Roman"/>
          <w:color w:val="auto"/>
          <w:kern w:val="0"/>
          <w:lang w:eastAsia="en-US"/>
        </w:rPr>
        <w:t xml:space="preserve">чува као поверљиве све податке о понуђачима садржане у понуди које је као такве, </w:t>
      </w:r>
      <w:r w:rsidRPr="002B6973">
        <w:rPr>
          <w:rFonts w:eastAsia="Times New Roman"/>
          <w:color w:val="auto"/>
          <w:kern w:val="0"/>
          <w:lang w:eastAsia="en-US"/>
        </w:rPr>
        <w:t>који су посебним прописом утврђени као поверљиви и које је као такве понуђач означио речју „ПОВЕРЉИВИ“</w:t>
      </w:r>
      <w:r w:rsidR="00866DB8">
        <w:rPr>
          <w:rFonts w:eastAsia="Times New Roman"/>
          <w:color w:val="auto"/>
          <w:kern w:val="0"/>
          <w:lang w:eastAsia="en-US"/>
        </w:rPr>
        <w:t xml:space="preserve"> </w:t>
      </w:r>
      <w:r w:rsidRPr="002B6973">
        <w:rPr>
          <w:rFonts w:eastAsia="Times New Roman"/>
          <w:color w:val="auto"/>
          <w:kern w:val="0"/>
          <w:lang w:eastAsia="en-US"/>
        </w:rPr>
        <w:t xml:space="preserve">у понуди. Наручилац ће одбити </w:t>
      </w:r>
      <w:r w:rsidRPr="00FD25E1">
        <w:rPr>
          <w:rFonts w:eastAsia="Times New Roman"/>
          <w:color w:val="auto"/>
          <w:kern w:val="0"/>
          <w:lang w:eastAsia="en-US"/>
        </w:rPr>
        <w:t>давање информације која би значила повреду поверљивости података добијених у понуди;</w:t>
      </w:r>
    </w:p>
    <w:p w14:paraId="1D674034" w14:textId="77777777" w:rsidR="00955B81" w:rsidRPr="002B6973" w:rsidRDefault="00955B81" w:rsidP="00955B81">
      <w:pPr>
        <w:suppressAutoHyphens w:val="0"/>
        <w:spacing w:line="240" w:lineRule="auto"/>
        <w:ind w:firstLine="708"/>
        <w:jc w:val="both"/>
        <w:rPr>
          <w:rFonts w:eastAsia="Times New Roman"/>
          <w:color w:val="auto"/>
          <w:kern w:val="0"/>
          <w:lang w:eastAsia="en-US"/>
        </w:rPr>
      </w:pPr>
      <w:r w:rsidRPr="002B6973">
        <w:rPr>
          <w:rFonts w:eastAsia="Times New Roman"/>
          <w:color w:val="auto"/>
          <w:kern w:val="0"/>
          <w:lang w:eastAsia="en-US"/>
        </w:rPr>
        <w:t xml:space="preserve">Наручилац је дужан да чува </w:t>
      </w:r>
      <w:r w:rsidRPr="00FD25E1">
        <w:rPr>
          <w:rFonts w:eastAsia="Times New Roman"/>
          <w:color w:val="auto"/>
          <w:kern w:val="0"/>
          <w:lang w:eastAsia="en-US"/>
        </w:rPr>
        <w:t>као пословну тајну имена</w:t>
      </w:r>
      <w:r w:rsidRPr="002B6973">
        <w:rPr>
          <w:rFonts w:eastAsia="Times New Roman"/>
          <w:color w:val="auto"/>
          <w:kern w:val="0"/>
          <w:lang w:eastAsia="en-US"/>
        </w:rPr>
        <w:t xml:space="preserve"> заинтересованих лица и </w:t>
      </w:r>
      <w:r w:rsidRPr="00FD25E1">
        <w:rPr>
          <w:rFonts w:eastAsia="Times New Roman"/>
          <w:color w:val="auto"/>
          <w:kern w:val="0"/>
          <w:lang w:eastAsia="en-US"/>
        </w:rPr>
        <w:t xml:space="preserve"> понуђач</w:t>
      </w:r>
      <w:r w:rsidRPr="002B6973">
        <w:rPr>
          <w:rFonts w:eastAsia="Times New Roman"/>
          <w:color w:val="auto"/>
          <w:kern w:val="0"/>
          <w:lang w:eastAsia="en-US"/>
        </w:rPr>
        <w:t>а</w:t>
      </w:r>
      <w:r w:rsidRPr="00FD25E1">
        <w:rPr>
          <w:rFonts w:eastAsia="Times New Roman"/>
          <w:color w:val="auto"/>
          <w:kern w:val="0"/>
          <w:lang w:eastAsia="en-US"/>
        </w:rPr>
        <w:t xml:space="preserve">, као и податке о поднетим понудама, до </w:t>
      </w:r>
      <w:r w:rsidRPr="002B6973">
        <w:rPr>
          <w:rFonts w:eastAsia="Times New Roman"/>
          <w:color w:val="auto"/>
          <w:kern w:val="0"/>
          <w:lang w:eastAsia="en-US"/>
        </w:rPr>
        <w:t>отварања</w:t>
      </w:r>
      <w:r w:rsidRPr="00FD25E1">
        <w:rPr>
          <w:rFonts w:eastAsia="Times New Roman"/>
          <w:color w:val="auto"/>
          <w:kern w:val="0"/>
          <w:lang w:eastAsia="en-US"/>
        </w:rPr>
        <w:t xml:space="preserve"> понуда</w:t>
      </w:r>
      <w:r w:rsidRPr="002B6973">
        <w:rPr>
          <w:rFonts w:eastAsia="Times New Roman"/>
          <w:color w:val="auto"/>
          <w:kern w:val="0"/>
          <w:lang w:eastAsia="en-US"/>
        </w:rPr>
        <w:t>.</w:t>
      </w:r>
      <w:r w:rsidRPr="00FD25E1">
        <w:rPr>
          <w:rFonts w:eastAsia="Times New Roman"/>
          <w:color w:val="auto"/>
          <w:kern w:val="0"/>
          <w:lang w:eastAsia="en-US"/>
        </w:rPr>
        <w:t xml:space="preserve"> </w:t>
      </w:r>
    </w:p>
    <w:p w14:paraId="1D16BC29" w14:textId="19D82941" w:rsidR="00955B81" w:rsidRDefault="00955B81" w:rsidP="00955B81">
      <w:pPr>
        <w:suppressAutoHyphens w:val="0"/>
        <w:spacing w:line="240" w:lineRule="auto"/>
        <w:ind w:firstLine="708"/>
        <w:jc w:val="both"/>
        <w:rPr>
          <w:rFonts w:eastAsia="Times New Roman"/>
          <w:color w:val="auto"/>
          <w:kern w:val="0"/>
          <w:lang w:eastAsia="en-US"/>
        </w:rPr>
      </w:pPr>
      <w:r w:rsidRPr="00FD25E1">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4B35CB0" w14:textId="3FF776A6" w:rsidR="00CC144F" w:rsidRDefault="00CC144F" w:rsidP="00955B81">
      <w:pPr>
        <w:suppressAutoHyphens w:val="0"/>
        <w:spacing w:line="240" w:lineRule="auto"/>
        <w:ind w:firstLine="708"/>
        <w:jc w:val="both"/>
        <w:rPr>
          <w:rFonts w:eastAsia="Times New Roman"/>
          <w:color w:val="auto"/>
          <w:kern w:val="0"/>
          <w:lang w:eastAsia="en-US"/>
        </w:rPr>
      </w:pPr>
    </w:p>
    <w:p w14:paraId="138F8650" w14:textId="042073E6" w:rsidR="00CC144F" w:rsidRDefault="00CC144F" w:rsidP="00955B81">
      <w:pPr>
        <w:suppressAutoHyphens w:val="0"/>
        <w:spacing w:line="240" w:lineRule="auto"/>
        <w:ind w:firstLine="708"/>
        <w:jc w:val="both"/>
        <w:rPr>
          <w:rFonts w:eastAsia="Times New Roman"/>
          <w:color w:val="auto"/>
          <w:kern w:val="0"/>
          <w:lang w:eastAsia="en-US"/>
        </w:rPr>
      </w:pPr>
    </w:p>
    <w:p w14:paraId="6C0AE0F2" w14:textId="77777777" w:rsidR="00CC144F" w:rsidRPr="00FD25E1" w:rsidRDefault="00CC144F" w:rsidP="00955B81">
      <w:pPr>
        <w:suppressAutoHyphens w:val="0"/>
        <w:spacing w:line="240" w:lineRule="auto"/>
        <w:ind w:firstLine="708"/>
        <w:jc w:val="both"/>
        <w:rPr>
          <w:rFonts w:eastAsia="Times New Roman"/>
          <w:color w:val="auto"/>
          <w:kern w:val="0"/>
          <w:lang w:eastAsia="en-US"/>
        </w:rPr>
      </w:pPr>
    </w:p>
    <w:p w14:paraId="0C3D2D24" w14:textId="77777777" w:rsidR="00955B81" w:rsidRPr="002B6973" w:rsidRDefault="00955B81" w:rsidP="00BD5C71">
      <w:pPr>
        <w:jc w:val="both"/>
        <w:rPr>
          <w:color w:val="auto"/>
        </w:rPr>
      </w:pPr>
    </w:p>
    <w:p w14:paraId="21F9730E" w14:textId="77777777" w:rsidR="00955B81" w:rsidRPr="002B6973" w:rsidRDefault="00955B81" w:rsidP="00CB369F">
      <w:pPr>
        <w:jc w:val="both"/>
        <w:rPr>
          <w:b/>
          <w:bCs/>
          <w:i/>
          <w:iCs/>
        </w:rPr>
      </w:pPr>
      <w:r w:rsidRPr="002B6973">
        <w:rPr>
          <w:b/>
          <w:bCs/>
          <w:i/>
          <w:iCs/>
        </w:rPr>
        <w:lastRenderedPageBreak/>
        <w:t>1</w:t>
      </w:r>
      <w:r w:rsidR="00C031FE">
        <w:rPr>
          <w:b/>
          <w:bCs/>
          <w:i/>
          <w:iCs/>
        </w:rPr>
        <w:t>6</w:t>
      </w:r>
      <w:r w:rsidRPr="002B6973">
        <w:rPr>
          <w:b/>
          <w:bCs/>
          <w:i/>
          <w:iCs/>
        </w:rPr>
        <w:t>. ДОДАТНЕ ИНФОРМАЦИЈЕ ИЛИ ПОЈАШЊЕЊА У ВЕЗИ СА ПРИПРЕМАЊЕМ ПОНУДЕ</w:t>
      </w:r>
    </w:p>
    <w:p w14:paraId="79BFA3AB" w14:textId="77777777" w:rsidR="00CB369F" w:rsidRPr="002B6973" w:rsidRDefault="00CB369F" w:rsidP="00CB369F">
      <w:pPr>
        <w:jc w:val="both"/>
        <w:rPr>
          <w:b/>
          <w:bCs/>
          <w:i/>
          <w:iCs/>
        </w:rPr>
      </w:pPr>
    </w:p>
    <w:p w14:paraId="47F6D12E" w14:textId="3294EDD9" w:rsidR="00955B81" w:rsidRDefault="00955B81" w:rsidP="00955B81">
      <w:pPr>
        <w:ind w:firstLine="708"/>
        <w:jc w:val="both"/>
      </w:pPr>
      <w:r w:rsidRPr="002B6973">
        <w:t xml:space="preserve">Заинтересовано лице може, у писаном облику </w:t>
      </w:r>
      <w:r w:rsidRPr="002B6973">
        <w:rPr>
          <w:iCs/>
        </w:rPr>
        <w:t>(</w:t>
      </w:r>
      <w:r w:rsidRPr="002B6973">
        <w:t>путем поште</w:t>
      </w:r>
      <w:r w:rsidRPr="002B6973">
        <w:rPr>
          <w:lang w:val="sr-Cyrl-CS"/>
        </w:rPr>
        <w:t xml:space="preserve"> на адресу наручиоца </w:t>
      </w:r>
      <w:r w:rsidR="00B3736D">
        <w:rPr>
          <w:lang w:val="sr-Cyrl-CS"/>
        </w:rPr>
        <w:t xml:space="preserve">– Немањина бр. </w:t>
      </w:r>
      <w:r w:rsidR="003959E2">
        <w:rPr>
          <w:lang w:val="sr-Cyrl-CS"/>
        </w:rPr>
        <w:t>22-26</w:t>
      </w:r>
      <w:r w:rsidR="00B3736D">
        <w:rPr>
          <w:lang w:val="sr-Cyrl-CS"/>
        </w:rPr>
        <w:t>,</w:t>
      </w:r>
      <w:r w:rsidR="003959E2">
        <w:rPr>
          <w:lang w:val="sr-Cyrl-CS"/>
        </w:rPr>
        <w:t xml:space="preserve"> </w:t>
      </w:r>
      <w:r w:rsidR="008965A1">
        <w:rPr>
          <w:lang w:val="sr-Cyrl-CS"/>
        </w:rPr>
        <w:t>п</w:t>
      </w:r>
      <w:r w:rsidR="003959E2">
        <w:rPr>
          <w:lang w:val="sr-Cyrl-CS"/>
        </w:rPr>
        <w:t>исарница Управе за заједничке послове</w:t>
      </w:r>
      <w:r w:rsidR="008965A1">
        <w:rPr>
          <w:lang w:val="sr-Cyrl-CS"/>
        </w:rPr>
        <w:t xml:space="preserve"> - </w:t>
      </w:r>
      <w:r w:rsidR="003959E2">
        <w:rPr>
          <w:lang w:val="sr-Cyrl-CS"/>
        </w:rPr>
        <w:t>Канцеларија за управљање јавним улагањима</w:t>
      </w:r>
      <w:r w:rsidR="00B3736D">
        <w:rPr>
          <w:lang w:val="sr-Cyrl-CS"/>
        </w:rPr>
        <w:t xml:space="preserve"> Београд</w:t>
      </w:r>
      <w:r w:rsidRPr="002B6973">
        <w:t>, електронске поште</w:t>
      </w:r>
      <w:r w:rsidRPr="002B6973">
        <w:rPr>
          <w:lang w:val="sr-Cyrl-CS"/>
        </w:rPr>
        <w:t xml:space="preserve"> на </w:t>
      </w:r>
      <w:r w:rsidRPr="002B6973">
        <w:rPr>
          <w:iCs/>
        </w:rPr>
        <w:t>e</w:t>
      </w:r>
      <w:r w:rsidRPr="002B6973">
        <w:rPr>
          <w:iCs/>
          <w:lang w:val="ru-RU"/>
        </w:rPr>
        <w:t>-</w:t>
      </w:r>
      <w:r w:rsidRPr="002B6973">
        <w:rPr>
          <w:iCs/>
        </w:rPr>
        <w:t>mail</w:t>
      </w:r>
      <w:r w:rsidR="00B3736D">
        <w:rPr>
          <w:iCs/>
        </w:rPr>
        <w:t xml:space="preserve">: </w:t>
      </w:r>
      <w:hyperlink r:id="rId9" w:history="1">
        <w:r w:rsidR="00B3736D" w:rsidRPr="00CE7394">
          <w:rPr>
            <w:rStyle w:val="Hyperlink"/>
            <w:iCs/>
          </w:rPr>
          <w:t>kabinet@obnova.gov.rs</w:t>
        </w:r>
      </w:hyperlink>
      <w:r w:rsidR="00B3736D">
        <w:rPr>
          <w:iCs/>
        </w:rPr>
        <w:t xml:space="preserve"> </w:t>
      </w:r>
      <w:r w:rsidRPr="002B6973">
        <w:t>или факсом</w:t>
      </w:r>
      <w:r w:rsidRPr="002B6973">
        <w:rPr>
          <w:lang w:val="sr-Cyrl-CS"/>
        </w:rPr>
        <w:t xml:space="preserve"> на број</w:t>
      </w:r>
      <w:r w:rsidR="00B3736D">
        <w:t>: 011/3617-737</w:t>
      </w:r>
      <w:r w:rsidRPr="002B6973">
        <w:rPr>
          <w:iCs/>
        </w:rPr>
        <w:t>)</w:t>
      </w:r>
      <w:r w:rsidRPr="002B6973">
        <w:rPr>
          <w:rFonts w:eastAsia="TimesNewRomanPS-BoldMT"/>
          <w:b/>
          <w:bCs/>
        </w:rPr>
        <w:t xml:space="preserve"> </w:t>
      </w:r>
      <w:r w:rsidRPr="002B6973">
        <w:t>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w:t>
      </w:r>
      <w:r w:rsidRPr="0096531F">
        <w:t xml:space="preserve"> понуде. </w:t>
      </w:r>
    </w:p>
    <w:p w14:paraId="62C3A781" w14:textId="77777777" w:rsidR="00955B81" w:rsidRPr="00B90EFB" w:rsidRDefault="00955B81" w:rsidP="00955B81">
      <w:pPr>
        <w:ind w:firstLine="708"/>
        <w:jc w:val="both"/>
      </w:pPr>
      <w:r w:rsidRPr="00B90EFB">
        <w:rPr>
          <w:lang w:val="ru-RU"/>
        </w:rPr>
        <w:t xml:space="preserve">Наручилац </w:t>
      </w:r>
      <w:r>
        <w:rPr>
          <w:lang w:val="ru-RU"/>
        </w:rPr>
        <w:t xml:space="preserve">је дужан да </w:t>
      </w:r>
      <w:r w:rsidRPr="00B90EFB">
        <w:rPr>
          <w:lang w:val="ru-RU"/>
        </w:rPr>
        <w:t xml:space="preserve">у року од 3 (три) дана од дана пријема захтева </w:t>
      </w:r>
      <w:r>
        <w:rPr>
          <w:lang w:val="ru-RU"/>
        </w:rPr>
        <w:t xml:space="preserve">објави одговор </w:t>
      </w:r>
      <w:r w:rsidRPr="00B90EFB">
        <w:rPr>
          <w:lang w:val="ru-RU"/>
        </w:rPr>
        <w:t>на Порталу јавних набавки и на својој интернет страници.</w:t>
      </w:r>
    </w:p>
    <w:p w14:paraId="06FDD8E2" w14:textId="46A61622" w:rsidR="00955B81" w:rsidRPr="00B90EFB" w:rsidRDefault="00955B81" w:rsidP="00955B81">
      <w:pPr>
        <w:ind w:firstLine="708"/>
        <w:jc w:val="both"/>
      </w:pPr>
      <w:r w:rsidRPr="00B90EFB">
        <w:rPr>
          <w:lang w:val="ru-RU"/>
        </w:rPr>
        <w:t>Додатне информације или појашњења упућују се са напоменом "Захтев за додатним информацијама или појашњењима конкурсне документације, бр.</w:t>
      </w:r>
      <w:r w:rsidR="00B3736D">
        <w:rPr>
          <w:lang w:val="ru-RU"/>
        </w:rPr>
        <w:t xml:space="preserve"> </w:t>
      </w:r>
      <w:r w:rsidR="00B3736D" w:rsidRPr="00B90CD6">
        <w:t>ЈНМВ/</w:t>
      </w:r>
      <w:r w:rsidR="00B90CD6">
        <w:rPr>
          <w:lang w:val="sr-Cyrl-RS"/>
        </w:rPr>
        <w:t>1</w:t>
      </w:r>
      <w:r w:rsidR="00B3736D" w:rsidRPr="00B90CD6">
        <w:t>-201</w:t>
      </w:r>
      <w:r w:rsidR="00645AB7" w:rsidRPr="00B90CD6">
        <w:t>9</w:t>
      </w:r>
      <w:r w:rsidR="00B3736D" w:rsidRPr="00B90CD6">
        <w:t>-ИП</w:t>
      </w:r>
      <w:r w:rsidRPr="00B90CD6">
        <w:t>".</w:t>
      </w:r>
    </w:p>
    <w:p w14:paraId="5376017C" w14:textId="77777777" w:rsidR="00955B81" w:rsidRDefault="00955B81" w:rsidP="00955B81">
      <w:pPr>
        <w:ind w:firstLine="708"/>
        <w:jc w:val="both"/>
        <w:rPr>
          <w:lang w:val="ru-RU"/>
        </w:rPr>
      </w:pPr>
      <w:r w:rsidRPr="00B90EFB">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w:t>
      </w:r>
      <w:r>
        <w:rPr>
          <w:lang w:val="ru-RU"/>
        </w:rPr>
        <w:t>дужењу рока за подношење понуда.</w:t>
      </w:r>
    </w:p>
    <w:p w14:paraId="7123D267" w14:textId="77777777" w:rsidR="00955B81" w:rsidRDefault="00955B81" w:rsidP="00955B81">
      <w:pPr>
        <w:ind w:firstLine="708"/>
        <w:jc w:val="both"/>
        <w:rPr>
          <w:lang w:val="ru-RU"/>
        </w:rPr>
      </w:pPr>
      <w:r w:rsidRPr="00B90EFB">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7E22D1" w:rsidRDefault="00955B81" w:rsidP="00955B81">
      <w:pPr>
        <w:ind w:firstLine="708"/>
        <w:jc w:val="both"/>
        <w:rPr>
          <w:bCs/>
        </w:rPr>
      </w:pPr>
      <w:r w:rsidRPr="0096531F">
        <w:t xml:space="preserve">Тражење додатних информација или појашњења у вези са припремањем понуде телефоном није дозвољено. </w:t>
      </w:r>
    </w:p>
    <w:p w14:paraId="1FC135AB" w14:textId="77777777" w:rsidR="00955B81" w:rsidRDefault="00955B81" w:rsidP="00955B81">
      <w:pPr>
        <w:ind w:firstLine="708"/>
        <w:jc w:val="both"/>
        <w:rPr>
          <w:lang w:val="ru-RU"/>
        </w:rPr>
      </w:pPr>
      <w:r w:rsidRPr="00B90EFB">
        <w:rPr>
          <w:lang w:val="ru-RU"/>
        </w:rPr>
        <w:t xml:space="preserve"> Комуникација у поступку јавне набавке врши се искључиво на начин одређен чл</w:t>
      </w:r>
      <w:r w:rsidRPr="00B90EFB">
        <w:t xml:space="preserve">. </w:t>
      </w:r>
      <w:r w:rsidRPr="00B90EFB">
        <w:rPr>
          <w:lang w:val="ru-RU"/>
        </w:rPr>
        <w:t>20.</w:t>
      </w:r>
      <w:r w:rsidRPr="00B90EFB">
        <w:t xml:space="preserve"> </w:t>
      </w:r>
      <w:r w:rsidRPr="00B90EFB">
        <w:rPr>
          <w:lang w:val="ru-RU"/>
        </w:rPr>
        <w:t>Закона.</w:t>
      </w:r>
    </w:p>
    <w:p w14:paraId="5234B08B" w14:textId="77777777" w:rsidR="00461F4F" w:rsidRDefault="00461F4F" w:rsidP="00461F4F">
      <w:pPr>
        <w:ind w:firstLine="708"/>
        <w:jc w:val="both"/>
        <w:rPr>
          <w:lang w:val="ru-RU"/>
        </w:rPr>
      </w:pPr>
    </w:p>
    <w:p w14:paraId="4A65B304" w14:textId="77777777" w:rsidR="00955B81" w:rsidRDefault="00C031FE" w:rsidP="00461F4F">
      <w:pPr>
        <w:ind w:firstLine="708"/>
        <w:jc w:val="both"/>
        <w:rPr>
          <w:b/>
          <w:bCs/>
          <w:i/>
          <w:iCs/>
        </w:rPr>
      </w:pPr>
      <w:r>
        <w:rPr>
          <w:b/>
          <w:bCs/>
          <w:i/>
          <w:iCs/>
        </w:rPr>
        <w:t xml:space="preserve">17. </w:t>
      </w:r>
      <w:r w:rsidR="00955B81" w:rsidRPr="00CB369F">
        <w:rPr>
          <w:b/>
          <w:bCs/>
          <w:i/>
          <w:iCs/>
        </w:rPr>
        <w:t>ДОДАТНА ОБЈАШЊЕЊА ОД ПОНУЂАЧА ПОСЛЕ ОТВАРАЊА ПОНУДА И КОНТРОЛА КОД ПОНУЂАЧА ОДНОСНО ЊЕГОВОГ ПОД</w:t>
      </w:r>
      <w:r w:rsidR="00857CF3">
        <w:rPr>
          <w:b/>
          <w:bCs/>
          <w:i/>
          <w:iCs/>
        </w:rPr>
        <w:t>ИЗВОЂАЧА</w:t>
      </w:r>
    </w:p>
    <w:p w14:paraId="3A917739" w14:textId="77777777" w:rsidR="00CB369F" w:rsidRPr="00CB369F" w:rsidRDefault="00CB369F" w:rsidP="00CB369F">
      <w:pPr>
        <w:jc w:val="both"/>
        <w:rPr>
          <w:b/>
          <w:bCs/>
          <w:i/>
          <w:iCs/>
        </w:rPr>
      </w:pPr>
    </w:p>
    <w:p w14:paraId="79978638"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Pr>
          <w:rFonts w:eastAsia="Times New Roman"/>
          <w:color w:val="auto"/>
          <w:kern w:val="0"/>
          <w:lang w:val="ru-RU" w:eastAsia="en-US"/>
        </w:rPr>
        <w:t>извођача</w:t>
      </w:r>
      <w:r w:rsidRPr="00955B81">
        <w:rPr>
          <w:rFonts w:eastAsia="Times New Roman"/>
          <w:color w:val="auto"/>
          <w:kern w:val="0"/>
          <w:lang w:val="ru-RU" w:eastAsia="en-US"/>
        </w:rPr>
        <w:t xml:space="preserve"> (чл.</w:t>
      </w:r>
      <w:r w:rsidRPr="00955B81">
        <w:rPr>
          <w:rFonts w:eastAsia="Times New Roman"/>
          <w:color w:val="auto"/>
          <w:kern w:val="0"/>
          <w:lang w:eastAsia="en-US"/>
        </w:rPr>
        <w:t xml:space="preserve"> </w:t>
      </w:r>
      <w:r w:rsidRPr="00955B81">
        <w:rPr>
          <w:rFonts w:eastAsia="Times New Roman"/>
          <w:color w:val="auto"/>
          <w:kern w:val="0"/>
          <w:lang w:val="ru-RU" w:eastAsia="en-US"/>
        </w:rPr>
        <w:t>93.</w:t>
      </w:r>
      <w:r w:rsidRPr="00955B81">
        <w:rPr>
          <w:rFonts w:eastAsia="Times New Roman"/>
          <w:color w:val="auto"/>
          <w:kern w:val="0"/>
          <w:lang w:eastAsia="en-US"/>
        </w:rPr>
        <w:t xml:space="preserve"> </w:t>
      </w:r>
      <w:r w:rsidRPr="00955B81">
        <w:rPr>
          <w:rFonts w:eastAsia="Times New Roman"/>
          <w:color w:val="auto"/>
          <w:kern w:val="0"/>
          <w:lang w:val="ru-RU" w:eastAsia="en-US"/>
        </w:rPr>
        <w:t>Закона).</w:t>
      </w:r>
    </w:p>
    <w:p w14:paraId="4504FB3E"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Pr>
          <w:rFonts w:eastAsia="Times New Roman"/>
          <w:color w:val="auto"/>
          <w:kern w:val="0"/>
          <w:lang w:val="ru-RU" w:eastAsia="en-US"/>
        </w:rPr>
        <w:t>извођача</w:t>
      </w:r>
      <w:r w:rsidRPr="00955B81">
        <w:rPr>
          <w:rFonts w:eastAsia="Times New Roman"/>
          <w:color w:val="auto"/>
          <w:kern w:val="0"/>
          <w:lang w:val="ru-RU" w:eastAsia="en-US"/>
        </w:rPr>
        <w:t>.</w:t>
      </w:r>
    </w:p>
    <w:p w14:paraId="6B275EC0" w14:textId="77777777" w:rsidR="00955B81" w:rsidRPr="00955B81" w:rsidRDefault="00955B81" w:rsidP="00955B81">
      <w:pPr>
        <w:suppressAutoHyphens w:val="0"/>
        <w:spacing w:line="240" w:lineRule="auto"/>
        <w:ind w:firstLine="708"/>
        <w:jc w:val="both"/>
        <w:rPr>
          <w:rFonts w:eastAsia="Times New Roman"/>
          <w:color w:val="auto"/>
          <w:kern w:val="0"/>
          <w:lang w:val="ru-RU" w:eastAsia="en-US"/>
        </w:rPr>
      </w:pPr>
      <w:r w:rsidRPr="00955B81">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Default="00955B81" w:rsidP="00955B81">
      <w:pPr>
        <w:suppressAutoHyphens w:val="0"/>
        <w:spacing w:line="240" w:lineRule="auto"/>
        <w:jc w:val="both"/>
        <w:rPr>
          <w:rFonts w:eastAsia="Times New Roman"/>
          <w:color w:val="auto"/>
          <w:kern w:val="0"/>
          <w:lang w:val="ru-RU" w:eastAsia="en-US"/>
        </w:rPr>
      </w:pPr>
      <w:r w:rsidRPr="00955B81">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Default="00955B81" w:rsidP="00955B81">
      <w:pPr>
        <w:suppressAutoHyphens w:val="0"/>
        <w:spacing w:line="240" w:lineRule="auto"/>
        <w:jc w:val="both"/>
        <w:rPr>
          <w:rFonts w:eastAsia="Times New Roman"/>
          <w:color w:val="auto"/>
          <w:kern w:val="0"/>
          <w:lang w:eastAsia="en-US"/>
        </w:rPr>
      </w:pPr>
    </w:p>
    <w:p w14:paraId="2E0EE2FB" w14:textId="77777777" w:rsidR="00955B81" w:rsidRDefault="00955B81" w:rsidP="00CB369F">
      <w:pPr>
        <w:jc w:val="both"/>
        <w:rPr>
          <w:b/>
          <w:bCs/>
          <w:i/>
          <w:iCs/>
        </w:rPr>
      </w:pPr>
      <w:r w:rsidRPr="00CB369F">
        <w:rPr>
          <w:b/>
          <w:bCs/>
          <w:i/>
          <w:iCs/>
        </w:rPr>
        <w:t>1</w:t>
      </w:r>
      <w:r w:rsidR="00C031FE">
        <w:rPr>
          <w:b/>
          <w:bCs/>
          <w:i/>
          <w:iCs/>
        </w:rPr>
        <w:t>8</w:t>
      </w:r>
      <w:r w:rsidRPr="00CB369F">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CB369F" w:rsidRDefault="00CB369F" w:rsidP="00CB369F">
      <w:pPr>
        <w:jc w:val="both"/>
        <w:rPr>
          <w:b/>
          <w:bCs/>
          <w:i/>
          <w:iCs/>
        </w:rPr>
      </w:pPr>
    </w:p>
    <w:p w14:paraId="3B888807" w14:textId="77777777" w:rsidR="00955B81" w:rsidRPr="00955B81" w:rsidRDefault="00955B81" w:rsidP="00955B81">
      <w:pPr>
        <w:suppressAutoHyphens w:val="0"/>
        <w:spacing w:line="240" w:lineRule="auto"/>
        <w:ind w:firstLine="708"/>
        <w:rPr>
          <w:rFonts w:eastAsia="Times New Roman"/>
          <w:b/>
          <w:i/>
          <w:color w:val="auto"/>
          <w:kern w:val="0"/>
          <w:u w:val="single"/>
          <w:lang w:eastAsia="en-US"/>
        </w:rPr>
      </w:pPr>
      <w:r w:rsidRPr="00955B81">
        <w:rPr>
          <w:rFonts w:eastAsia="Times New Roman"/>
          <w:color w:val="auto"/>
          <w:kern w:val="0"/>
          <w:lang w:eastAsia="en-US"/>
        </w:rPr>
        <w:t xml:space="preserve">Критеријум за оцењивање понуде је </w:t>
      </w:r>
      <w:r w:rsidRPr="00955B81">
        <w:rPr>
          <w:rFonts w:eastAsia="Times New Roman"/>
          <w:b/>
          <w:i/>
          <w:color w:val="auto"/>
          <w:kern w:val="0"/>
          <w:u w:val="single"/>
          <w:lang w:eastAsia="en-US"/>
        </w:rPr>
        <w:t>„Најнижа понуђена цена“.</w:t>
      </w:r>
    </w:p>
    <w:p w14:paraId="7FD75652" w14:textId="77777777" w:rsidR="00321A4C" w:rsidRPr="00955B81" w:rsidRDefault="00955B81" w:rsidP="00955B81">
      <w:pPr>
        <w:suppressAutoHyphens w:val="0"/>
        <w:spacing w:line="240" w:lineRule="auto"/>
        <w:jc w:val="both"/>
        <w:rPr>
          <w:color w:val="auto"/>
        </w:rPr>
      </w:pPr>
      <w:r w:rsidRPr="00955B81">
        <w:rPr>
          <w:rFonts w:eastAsia="Times New Roman"/>
          <w:color w:val="auto"/>
          <w:kern w:val="0"/>
          <w:lang w:eastAsia="en-US"/>
        </w:rPr>
        <w:t>При  оцењивању понуда, Наручилац је дужан да примењује само критеријум који је одређен  Конкурсном документацијом</w:t>
      </w:r>
      <w:r>
        <w:rPr>
          <w:rFonts w:eastAsia="Times New Roman"/>
          <w:color w:val="auto"/>
          <w:kern w:val="0"/>
          <w:lang w:eastAsia="en-US"/>
        </w:rPr>
        <w:t>.</w:t>
      </w:r>
    </w:p>
    <w:p w14:paraId="03178992" w14:textId="77777777" w:rsidR="00436661" w:rsidRDefault="00436661" w:rsidP="00CB369F">
      <w:pPr>
        <w:jc w:val="both"/>
        <w:rPr>
          <w:b/>
          <w:bCs/>
          <w:i/>
          <w:iCs/>
        </w:rPr>
      </w:pPr>
    </w:p>
    <w:p w14:paraId="39054A3B" w14:textId="77777777" w:rsidR="00955B81" w:rsidRDefault="00955B81" w:rsidP="00CB369F">
      <w:pPr>
        <w:jc w:val="both"/>
        <w:rPr>
          <w:b/>
          <w:bCs/>
          <w:i/>
          <w:iCs/>
        </w:rPr>
      </w:pPr>
      <w:r w:rsidRPr="00CB369F">
        <w:rPr>
          <w:b/>
          <w:bCs/>
          <w:i/>
          <w:iCs/>
        </w:rPr>
        <w:lastRenderedPageBreak/>
        <w:t>1</w:t>
      </w:r>
      <w:r w:rsidR="00C031FE">
        <w:rPr>
          <w:b/>
          <w:bCs/>
          <w:i/>
          <w:iCs/>
        </w:rPr>
        <w:t>9</w:t>
      </w:r>
      <w:r w:rsidR="003B5A03" w:rsidRPr="00CB369F">
        <w:rPr>
          <w:b/>
          <w:bCs/>
          <w:i/>
          <w:iCs/>
        </w:rPr>
        <w:t>.</w:t>
      </w:r>
      <w:r w:rsidR="00BD5C71" w:rsidRPr="00CB369F">
        <w:rPr>
          <w:b/>
          <w:bCs/>
          <w:i/>
          <w:iCs/>
        </w:rPr>
        <w:t xml:space="preserve"> </w:t>
      </w:r>
      <w:r w:rsidRPr="00CB369F">
        <w:rPr>
          <w:b/>
          <w:bCs/>
          <w:i/>
          <w:iCs/>
        </w:rPr>
        <w:t>Е</w:t>
      </w:r>
      <w:bookmarkStart w:id="18" w:name="_GoBack"/>
      <w:bookmarkEnd w:id="18"/>
      <w:r w:rsidRPr="00CB369F">
        <w:rPr>
          <w:b/>
          <w:bCs/>
          <w:i/>
          <w:iCs/>
        </w:rPr>
        <w:t xml:space="preserve">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CB369F" w:rsidRDefault="00CB369F" w:rsidP="00CB369F">
      <w:pPr>
        <w:jc w:val="both"/>
        <w:rPr>
          <w:b/>
          <w:bCs/>
          <w:i/>
          <w:iCs/>
        </w:rPr>
      </w:pPr>
    </w:p>
    <w:p w14:paraId="0B7DFED3" w14:textId="77777777" w:rsidR="00461F4F" w:rsidRDefault="00461F4F" w:rsidP="00611920">
      <w:pPr>
        <w:ind w:firstLine="708"/>
        <w:jc w:val="both"/>
        <w:rPr>
          <w:iCs/>
          <w:color w:val="auto"/>
        </w:rPr>
      </w:pPr>
      <w:r w:rsidRPr="00B372C4">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Pr>
          <w:iCs/>
          <w:color w:val="auto"/>
        </w:rPr>
        <w:t>дужи рок плаћања с тим да рок плаћања не може бити краћи од 15 нити дужи од 45 дана.</w:t>
      </w:r>
    </w:p>
    <w:p w14:paraId="7BA5AA1C" w14:textId="6145978E" w:rsidR="00461F4F" w:rsidRPr="00B90CD6" w:rsidRDefault="00461F4F" w:rsidP="00611920">
      <w:pPr>
        <w:ind w:firstLine="708"/>
        <w:jc w:val="both"/>
        <w:rPr>
          <w:iCs/>
          <w:color w:val="auto"/>
          <w:lang w:val="sr-Cyrl-CS"/>
        </w:rPr>
      </w:pPr>
      <w:r w:rsidRPr="00B90CD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B90CD6">
        <w:rPr>
          <w:iCs/>
          <w:color w:val="auto"/>
          <w:lang w:val="sr-Cyrl-CS"/>
        </w:rPr>
        <w:t>извршења услуге.</w:t>
      </w:r>
    </w:p>
    <w:p w14:paraId="1D7BDCA0" w14:textId="0A3F59A9" w:rsidR="00461F4F" w:rsidRDefault="00461F4F" w:rsidP="00611920">
      <w:pPr>
        <w:ind w:firstLine="708"/>
        <w:jc w:val="both"/>
        <w:rPr>
          <w:bCs/>
          <w:iCs/>
        </w:rPr>
      </w:pPr>
      <w:r w:rsidRPr="00B90CD6">
        <w:rPr>
          <w:iCs/>
          <w:color w:val="auto"/>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B90CD6">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77777777" w:rsidR="00461F4F" w:rsidRPr="008C470D" w:rsidRDefault="00461F4F" w:rsidP="00461F4F">
      <w:pPr>
        <w:ind w:firstLine="360"/>
        <w:jc w:val="both"/>
        <w:rPr>
          <w:bCs/>
          <w:iCs/>
        </w:rPr>
      </w:pPr>
    </w:p>
    <w:p w14:paraId="2606ECA7" w14:textId="77777777" w:rsidR="00BD5C71" w:rsidRPr="00CB369F" w:rsidRDefault="00C031FE" w:rsidP="00BD5C71">
      <w:pPr>
        <w:jc w:val="both"/>
        <w:rPr>
          <w:b/>
          <w:bCs/>
          <w:i/>
          <w:iCs/>
        </w:rPr>
      </w:pPr>
      <w:r>
        <w:rPr>
          <w:b/>
          <w:bCs/>
          <w:i/>
          <w:iCs/>
        </w:rPr>
        <w:t>20</w:t>
      </w:r>
      <w:r w:rsidR="00955B81" w:rsidRPr="00CB369F">
        <w:rPr>
          <w:b/>
          <w:bCs/>
          <w:i/>
          <w:iCs/>
        </w:rPr>
        <w:t xml:space="preserve">. </w:t>
      </w:r>
      <w:r w:rsidR="00BD5C71" w:rsidRPr="00CB369F">
        <w:rPr>
          <w:b/>
          <w:bCs/>
          <w:i/>
          <w:iCs/>
        </w:rPr>
        <w:t>КОРИШЋЕЊЕ ПАТЕН</w:t>
      </w:r>
      <w:r w:rsidR="00051F3B" w:rsidRPr="00CB369F">
        <w:rPr>
          <w:b/>
          <w:bCs/>
          <w:i/>
          <w:iCs/>
        </w:rPr>
        <w:t>А</w:t>
      </w:r>
      <w:r w:rsidR="00BD5C71" w:rsidRPr="00CB369F">
        <w:rPr>
          <w:b/>
          <w:bCs/>
          <w:i/>
          <w:iCs/>
        </w:rPr>
        <w:t>ТА И ОДГОВОРНОСТ ЗА ПОВРЕДУ ЗАШТИЋЕНИХ ПРАВА ИНТЕЛЕКТУАЛНЕ СВОЈИНЕ ТРЕЋИХ ЛИЦА</w:t>
      </w:r>
    </w:p>
    <w:p w14:paraId="72B184FA" w14:textId="77777777" w:rsidR="00BD5C71" w:rsidRPr="00955B81" w:rsidRDefault="00BD5C71" w:rsidP="00BD5C71">
      <w:pPr>
        <w:jc w:val="both"/>
        <w:rPr>
          <w:b/>
        </w:rPr>
      </w:pPr>
    </w:p>
    <w:p w14:paraId="1F476182" w14:textId="77777777" w:rsidR="00933B04" w:rsidRDefault="00933B04" w:rsidP="00D34F67">
      <w:pPr>
        <w:ind w:firstLine="708"/>
        <w:jc w:val="both"/>
        <w:rPr>
          <w:rFonts w:eastAsia="TimesNewRomanPSMT"/>
          <w:bCs/>
          <w:iCs/>
          <w:color w:val="auto"/>
        </w:rPr>
      </w:pPr>
      <w:r w:rsidRPr="00955B81">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Default="00955B81" w:rsidP="00933B04">
      <w:pPr>
        <w:jc w:val="both"/>
        <w:rPr>
          <w:b/>
          <w:color w:val="auto"/>
        </w:rPr>
      </w:pPr>
    </w:p>
    <w:p w14:paraId="61767A78" w14:textId="77777777" w:rsidR="00955B81" w:rsidRDefault="00955B81" w:rsidP="00CB369F">
      <w:pPr>
        <w:jc w:val="both"/>
        <w:rPr>
          <w:b/>
          <w:bCs/>
          <w:i/>
          <w:iCs/>
        </w:rPr>
      </w:pPr>
      <w:r w:rsidRPr="00CB369F">
        <w:rPr>
          <w:b/>
          <w:bCs/>
          <w:i/>
          <w:iCs/>
        </w:rPr>
        <w:t>2</w:t>
      </w:r>
      <w:r w:rsidR="00C031FE">
        <w:rPr>
          <w:b/>
          <w:bCs/>
          <w:i/>
          <w:iCs/>
        </w:rPr>
        <w:t>1</w:t>
      </w:r>
      <w:r w:rsidRPr="00CB369F">
        <w:rPr>
          <w:b/>
          <w:bCs/>
          <w:i/>
          <w:iCs/>
        </w:rPr>
        <w:t>. РАЗЛОЗИ ЗА ОДБИЈАЊЕ ПОНУДЕ</w:t>
      </w:r>
    </w:p>
    <w:p w14:paraId="194538F8" w14:textId="77777777" w:rsidR="00CB369F" w:rsidRPr="00CB369F" w:rsidRDefault="00CB369F" w:rsidP="00CB369F">
      <w:pPr>
        <w:jc w:val="both"/>
        <w:rPr>
          <w:b/>
          <w:bCs/>
          <w:i/>
          <w:iCs/>
        </w:rPr>
      </w:pPr>
    </w:p>
    <w:p w14:paraId="0FA740BD"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ће одбити понуду</w:t>
      </w:r>
      <w:r w:rsidRPr="00955B81">
        <w:rPr>
          <w:rFonts w:eastAsia="Times New Roman"/>
          <w:color w:val="auto"/>
          <w:kern w:val="0"/>
          <w:lang w:eastAsia="en-US"/>
        </w:rPr>
        <w:t xml:space="preserve"> ако:</w:t>
      </w:r>
    </w:p>
    <w:p w14:paraId="1E6B4072"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понуђач не докаже да испуњава обавезне услове за учешће;</w:t>
      </w:r>
    </w:p>
    <w:p w14:paraId="13940838" w14:textId="77777777" w:rsidR="00955B81" w:rsidRPr="00955B81"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 xml:space="preserve">понуђач не докаже да испуњава додатне услове </w:t>
      </w:r>
    </w:p>
    <w:p w14:paraId="310C05AA"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461F4F">
        <w:rPr>
          <w:rFonts w:eastAsia="Times New Roman"/>
          <w:color w:val="auto"/>
          <w:kern w:val="0"/>
          <w:lang w:eastAsia="en-US"/>
        </w:rPr>
        <w:t xml:space="preserve">понуђач није доставио тражена средства финансијског обезбеђења; </w:t>
      </w:r>
      <w:r w:rsidRPr="00CC39C6">
        <w:rPr>
          <w:rFonts w:eastAsia="Times New Roman"/>
          <w:color w:val="auto"/>
          <w:kern w:val="0"/>
          <w:lang w:eastAsia="en-US"/>
        </w:rPr>
        <w:t xml:space="preserve"> </w:t>
      </w:r>
    </w:p>
    <w:p w14:paraId="354222E0" w14:textId="77777777" w:rsidR="00955B81" w:rsidRPr="00CC39C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CC39C6">
        <w:rPr>
          <w:rFonts w:eastAsia="Times New Roman"/>
          <w:color w:val="auto"/>
          <w:kern w:val="0"/>
          <w:lang w:eastAsia="en-US"/>
        </w:rPr>
        <w:t>је понуђени рок важења понуде краћи од прописаног;</w:t>
      </w:r>
    </w:p>
    <w:p w14:paraId="4540B63A"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lang w:eastAsia="en-US"/>
        </w:rPr>
      </w:pPr>
      <w:r w:rsidRPr="00955B81">
        <w:rPr>
          <w:rFonts w:eastAsia="Times New Roman"/>
          <w:color w:val="auto"/>
          <w:kern w:val="0"/>
          <w:lang w:eastAsia="en-US"/>
        </w:rPr>
        <w:t>6. није доставио потписане све обавезне обрасце дефинисане конкурсном документацијом</w:t>
      </w:r>
    </w:p>
    <w:p w14:paraId="5E9BBA84" w14:textId="77777777" w:rsidR="00955B81" w:rsidRPr="00955B81" w:rsidRDefault="00955B81" w:rsidP="00955B81">
      <w:pPr>
        <w:suppressAutoHyphens w:val="0"/>
        <w:autoSpaceDE w:val="0"/>
        <w:autoSpaceDN w:val="0"/>
        <w:adjustRightInd w:val="0"/>
        <w:spacing w:line="240" w:lineRule="auto"/>
        <w:ind w:left="360"/>
        <w:jc w:val="both"/>
        <w:rPr>
          <w:rFonts w:eastAsia="Times New Roman"/>
          <w:color w:val="auto"/>
          <w:kern w:val="0"/>
          <w:highlight w:val="yellow"/>
          <w:lang w:eastAsia="en-US"/>
        </w:rPr>
      </w:pPr>
      <w:r w:rsidRPr="00955B81">
        <w:rPr>
          <w:rFonts w:eastAsia="Times New Roman"/>
          <w:color w:val="auto"/>
          <w:kern w:val="0"/>
          <w:lang w:eastAsia="en-US"/>
        </w:rPr>
        <w:t>7. понуда садржи друге недостатке због којих није могуће утврдити стварну садржину понуде или није могуће упоредити је са другим понудама;</w:t>
      </w:r>
    </w:p>
    <w:p w14:paraId="174F45ED" w14:textId="77777777" w:rsidR="00955B81" w:rsidRPr="00955B81"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955B81"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955B81">
        <w:rPr>
          <w:rFonts w:eastAsia="Times New Roman"/>
          <w:b/>
          <w:color w:val="auto"/>
          <w:kern w:val="0"/>
          <w:u w:val="single"/>
          <w:lang w:eastAsia="en-US"/>
        </w:rPr>
        <w:t>Наручилац може одбити понуду</w:t>
      </w:r>
      <w:r w:rsidRPr="00955B81">
        <w:rPr>
          <w:rFonts w:eastAsia="Times New Roman"/>
          <w:color w:val="auto"/>
          <w:kern w:val="0"/>
          <w:lang w:eastAsia="en-US"/>
        </w:rPr>
        <w:t xml:space="preserve"> уколико поседује доказ да је понуђач у </w:t>
      </w:r>
    </w:p>
    <w:p w14:paraId="76462FCC" w14:textId="77777777" w:rsidR="00955B81" w:rsidRP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поступао супротно забрани из чл. 23. и 25.</w:t>
      </w:r>
      <w:r w:rsidR="00611920">
        <w:rPr>
          <w:rFonts w:eastAsia="Times New Roman"/>
          <w:color w:val="auto"/>
          <w:kern w:val="0"/>
          <w:lang w:val="sr-Cyrl-RS" w:eastAsia="en-US"/>
        </w:rPr>
        <w:t xml:space="preserve"> </w:t>
      </w:r>
      <w:r w:rsidRPr="00955B81">
        <w:rPr>
          <w:rFonts w:eastAsia="Times New Roman"/>
          <w:color w:val="auto"/>
          <w:kern w:val="0"/>
          <w:lang w:eastAsia="en-US"/>
        </w:rPr>
        <w:t>З</w:t>
      </w:r>
      <w:r w:rsidR="005A5C59">
        <w:rPr>
          <w:rFonts w:eastAsia="Times New Roman"/>
          <w:color w:val="auto"/>
          <w:kern w:val="0"/>
          <w:lang w:eastAsia="en-US"/>
        </w:rPr>
        <w:t>акона</w:t>
      </w:r>
      <w:r w:rsidRPr="00955B81">
        <w:rPr>
          <w:rFonts w:eastAsia="Times New Roman"/>
          <w:color w:val="auto"/>
          <w:kern w:val="0"/>
          <w:lang w:eastAsia="en-US"/>
        </w:rPr>
        <w:t>;</w:t>
      </w:r>
    </w:p>
    <w:p w14:paraId="30BFDBE0"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учинио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повреду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конкуренције</w:t>
      </w:r>
      <w:proofErr w:type="spellEnd"/>
      <w:r w:rsidRPr="00955B81">
        <w:rPr>
          <w:rFonts w:eastAsia="Times New Roman"/>
          <w:color w:val="auto"/>
          <w:kern w:val="0"/>
          <w:lang w:val="en-US" w:eastAsia="en-US"/>
        </w:rPr>
        <w:t xml:space="preserve">; </w:t>
      </w:r>
    </w:p>
    <w:p w14:paraId="4B62FB1D"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доставио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неистините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податке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без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оправданих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разлога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eastAsia="en-US"/>
        </w:rPr>
        <w:t xml:space="preserve"> </w:t>
      </w:r>
      <w:proofErr w:type="spellStart"/>
      <w:r w:rsidRPr="00955B81">
        <w:rPr>
          <w:rFonts w:eastAsia="Times New Roman"/>
          <w:color w:val="auto"/>
          <w:kern w:val="0"/>
          <w:lang w:val="en-US" w:eastAsia="en-US"/>
        </w:rPr>
        <w:t>закључи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након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додељен</w:t>
      </w:r>
      <w:proofErr w:type="spellEnd"/>
      <w:r w:rsidRPr="00955B81">
        <w:rPr>
          <w:rFonts w:eastAsia="Times New Roman"/>
          <w:color w:val="auto"/>
          <w:kern w:val="0"/>
          <w:lang w:val="en-US" w:eastAsia="en-US"/>
        </w:rPr>
        <w:t xml:space="preserve">;  </w:t>
      </w:r>
    </w:p>
    <w:p w14:paraId="2F48601A" w14:textId="77777777" w:rsidR="00955B81" w:rsidRPr="00955B81"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одбио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достави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доказе</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средства</w:t>
      </w:r>
      <w:proofErr w:type="spellEnd"/>
      <w:r w:rsidRPr="00955B81">
        <w:rPr>
          <w:rFonts w:eastAsia="Times New Roman"/>
          <w:color w:val="auto"/>
          <w:kern w:val="0"/>
          <w:lang w:val="en-US" w:eastAsia="en-US"/>
        </w:rPr>
        <w:t xml:space="preserve"> </w:t>
      </w:r>
      <w:r w:rsidRPr="00955B81">
        <w:rPr>
          <w:rFonts w:eastAsia="Times New Roman"/>
          <w:color w:val="auto"/>
          <w:kern w:val="0"/>
          <w:lang w:eastAsia="en-US"/>
        </w:rPr>
        <w:t xml:space="preserve">финансијског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шта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обавезао</w:t>
      </w:r>
      <w:proofErr w:type="spellEnd"/>
      <w:r w:rsidRPr="00955B81">
        <w:rPr>
          <w:rFonts w:eastAsia="Times New Roman"/>
          <w:color w:val="auto"/>
          <w:kern w:val="0"/>
          <w:lang w:eastAsia="en-US"/>
        </w:rPr>
        <w:t>.</w:t>
      </w:r>
    </w:p>
    <w:p w14:paraId="069B93C0" w14:textId="77777777" w:rsidR="00955B81" w:rsidRPr="00955B81"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уколико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поседује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потврђује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испуњавао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своје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период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претходне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три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године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објављивања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позива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подношење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понуда</w:t>
      </w:r>
      <w:proofErr w:type="spellEnd"/>
      <w:r w:rsidRPr="00955B81">
        <w:rPr>
          <w:rFonts w:eastAsia="Times New Roman"/>
          <w:color w:val="auto"/>
          <w:kern w:val="0"/>
          <w:lang w:val="en-US" w:eastAsia="en-US"/>
        </w:rPr>
        <w:t>.</w:t>
      </w:r>
    </w:p>
    <w:p w14:paraId="197FD91C" w14:textId="77777777" w:rsidR="00955B81" w:rsidRPr="00955B81"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955B81">
        <w:rPr>
          <w:rFonts w:eastAsia="Times New Roman"/>
          <w:color w:val="auto"/>
          <w:kern w:val="0"/>
          <w:lang w:val="en-US" w:eastAsia="en-US"/>
        </w:rPr>
        <w:t>Докази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основу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наручилац</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може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одбити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w:t>
      </w:r>
      <w:proofErr w:type="spellEnd"/>
      <w:r w:rsidRPr="00955B81">
        <w:rPr>
          <w:rFonts w:eastAsia="Times New Roman"/>
          <w:color w:val="auto"/>
          <w:kern w:val="0"/>
          <w:lang w:val="en-US" w:eastAsia="en-US"/>
        </w:rPr>
        <w:t xml:space="preserve">: </w:t>
      </w:r>
    </w:p>
    <w:p w14:paraId="58B8CF0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наплаћеној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казни</w:t>
      </w:r>
      <w:proofErr w:type="spellEnd"/>
      <w:r w:rsidRPr="00955B81">
        <w:rPr>
          <w:rFonts w:eastAsia="Times New Roman"/>
          <w:color w:val="auto"/>
          <w:kern w:val="0"/>
          <w:lang w:val="en-US" w:eastAsia="en-US"/>
        </w:rPr>
        <w:t xml:space="preserve">; </w:t>
      </w:r>
    </w:p>
    <w:p w14:paraId="44EB20C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lastRenderedPageBreak/>
        <w:t>исправа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реализованом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средству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обезбеђења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поступку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w:t>
      </w:r>
    </w:p>
    <w:p w14:paraId="0B562979"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правоснажна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судска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коначна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одлука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другог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надлежног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органа</w:t>
      </w:r>
      <w:proofErr w:type="spellEnd"/>
      <w:r w:rsidRPr="00955B81">
        <w:rPr>
          <w:rFonts w:eastAsia="Times New Roman"/>
          <w:color w:val="auto"/>
          <w:kern w:val="0"/>
          <w:lang w:val="en-US" w:eastAsia="en-US"/>
        </w:rPr>
        <w:t>;</w:t>
      </w:r>
    </w:p>
    <w:p w14:paraId="0381C800"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рекламације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корисника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ако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отклоњене</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уговореном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року</w:t>
      </w:r>
      <w:proofErr w:type="spellEnd"/>
      <w:r w:rsidRPr="00955B81">
        <w:rPr>
          <w:rFonts w:eastAsia="Times New Roman"/>
          <w:color w:val="auto"/>
          <w:kern w:val="0"/>
          <w:lang w:val="en-US" w:eastAsia="en-US"/>
        </w:rPr>
        <w:t xml:space="preserve">; </w:t>
      </w:r>
    </w:p>
    <w:p w14:paraId="24E24E9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изјава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раскиду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због</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неиспуњења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битних</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елемената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дата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начин</w:t>
      </w:r>
      <w:proofErr w:type="spellEnd"/>
      <w:r w:rsidRPr="00955B81">
        <w:rPr>
          <w:rFonts w:eastAsia="Times New Roman"/>
          <w:color w:val="auto"/>
          <w:kern w:val="0"/>
          <w:lang w:val="en-US" w:eastAsia="en-US"/>
        </w:rPr>
        <w:t xml:space="preserve"> и </w:t>
      </w:r>
      <w:proofErr w:type="spellStart"/>
      <w:r w:rsidRPr="00955B81">
        <w:rPr>
          <w:rFonts w:eastAsia="Times New Roman"/>
          <w:color w:val="auto"/>
          <w:kern w:val="0"/>
          <w:lang w:val="en-US" w:eastAsia="en-US"/>
        </w:rPr>
        <w:t>под</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условима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предвиђеним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законом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уређују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облигациони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w:t>
      </w:r>
    </w:p>
    <w:p w14:paraId="18EDBF3D"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ангажовању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извршењу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јавној</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набавци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лица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нису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означена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понуди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као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под</w:t>
      </w:r>
      <w:proofErr w:type="spellEnd"/>
      <w:r w:rsidR="000D282E">
        <w:rPr>
          <w:rFonts w:eastAsia="Times New Roman"/>
          <w:color w:val="auto"/>
          <w:kern w:val="0"/>
          <w:lang w:eastAsia="en-US"/>
        </w:rPr>
        <w:t>извођачи</w:t>
      </w:r>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односно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чланови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групе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понуђача</w:t>
      </w:r>
      <w:proofErr w:type="spellEnd"/>
      <w:r w:rsidRPr="00955B81">
        <w:rPr>
          <w:rFonts w:eastAsia="Times New Roman"/>
          <w:color w:val="auto"/>
          <w:kern w:val="0"/>
          <w:lang w:val="en-US" w:eastAsia="en-US"/>
        </w:rPr>
        <w:t xml:space="preserve">; </w:t>
      </w:r>
    </w:p>
    <w:p w14:paraId="73CE4C77" w14:textId="77777777" w:rsidR="00955B81" w:rsidRPr="00955B81"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955B81">
        <w:rPr>
          <w:rFonts w:eastAsia="Times New Roman"/>
          <w:color w:val="auto"/>
          <w:kern w:val="0"/>
          <w:lang w:eastAsia="en-US"/>
        </w:rPr>
        <w:t>д</w:t>
      </w:r>
      <w:proofErr w:type="spellStart"/>
      <w:r w:rsidRPr="00955B81">
        <w:rPr>
          <w:rFonts w:eastAsia="Times New Roman"/>
          <w:color w:val="auto"/>
          <w:kern w:val="0"/>
          <w:lang w:val="en-US" w:eastAsia="en-US"/>
        </w:rPr>
        <w:t>руги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одговарајући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доказ</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примерен</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предмету</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који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се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односи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испуњење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обавеза</w:t>
      </w:r>
      <w:proofErr w:type="spellEnd"/>
      <w:r w:rsidRPr="00955B81">
        <w:rPr>
          <w:rFonts w:eastAsia="Times New Roman"/>
          <w:color w:val="auto"/>
          <w:kern w:val="0"/>
          <w:lang w:val="en-US" w:eastAsia="en-US"/>
        </w:rPr>
        <w:t xml:space="preserve"> у </w:t>
      </w:r>
      <w:proofErr w:type="spellStart"/>
      <w:r w:rsidRPr="00955B81">
        <w:rPr>
          <w:rFonts w:eastAsia="Times New Roman"/>
          <w:color w:val="auto"/>
          <w:kern w:val="0"/>
          <w:lang w:val="en-US" w:eastAsia="en-US"/>
        </w:rPr>
        <w:t>ранијим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поступцима</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јавне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или</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по</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раније</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закљученим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уговорима</w:t>
      </w:r>
      <w:proofErr w:type="spellEnd"/>
      <w:r w:rsidRPr="00955B81">
        <w:rPr>
          <w:rFonts w:eastAsia="Times New Roman"/>
          <w:color w:val="auto"/>
          <w:kern w:val="0"/>
          <w:lang w:val="en-US" w:eastAsia="en-US"/>
        </w:rPr>
        <w:t xml:space="preserve"> о </w:t>
      </w:r>
      <w:proofErr w:type="spellStart"/>
      <w:r w:rsidRPr="00955B81">
        <w:rPr>
          <w:rFonts w:eastAsia="Times New Roman"/>
          <w:color w:val="auto"/>
          <w:kern w:val="0"/>
          <w:lang w:val="en-US" w:eastAsia="en-US"/>
        </w:rPr>
        <w:t>јавним</w:t>
      </w:r>
      <w:proofErr w:type="spellEnd"/>
      <w:r w:rsidRPr="00955B81">
        <w:rPr>
          <w:rFonts w:eastAsia="Times New Roman"/>
          <w:color w:val="auto"/>
          <w:kern w:val="0"/>
          <w:lang w:val="en-US" w:eastAsia="en-US"/>
        </w:rPr>
        <w:t xml:space="preserve"> </w:t>
      </w:r>
      <w:proofErr w:type="spellStart"/>
      <w:r w:rsidRPr="00955B81">
        <w:rPr>
          <w:rFonts w:eastAsia="Times New Roman"/>
          <w:color w:val="auto"/>
          <w:kern w:val="0"/>
          <w:lang w:val="en-US" w:eastAsia="en-US"/>
        </w:rPr>
        <w:t>набавкама</w:t>
      </w:r>
      <w:proofErr w:type="spellEnd"/>
      <w:r w:rsidRPr="00955B81">
        <w:rPr>
          <w:rFonts w:eastAsia="Times New Roman"/>
          <w:i/>
          <w:color w:val="auto"/>
          <w:kern w:val="0"/>
          <w:lang w:val="en-US" w:eastAsia="en-US"/>
        </w:rPr>
        <w:t>.</w:t>
      </w:r>
    </w:p>
    <w:p w14:paraId="4C58721B" w14:textId="77777777" w:rsidR="00955B81" w:rsidRPr="00955B81"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955B81"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955B81">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955B81">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955B81"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CB369F" w:rsidRDefault="00955B81" w:rsidP="00321A4C">
      <w:pPr>
        <w:jc w:val="both"/>
        <w:rPr>
          <w:b/>
          <w:bCs/>
          <w:i/>
          <w:iCs/>
        </w:rPr>
      </w:pPr>
      <w:r w:rsidRPr="00CB369F">
        <w:rPr>
          <w:b/>
          <w:bCs/>
          <w:i/>
          <w:iCs/>
        </w:rPr>
        <w:t>2</w:t>
      </w:r>
      <w:r w:rsidR="00C031FE">
        <w:rPr>
          <w:b/>
          <w:bCs/>
          <w:i/>
          <w:iCs/>
        </w:rPr>
        <w:t>2</w:t>
      </w:r>
      <w:r w:rsidR="00BD5C71" w:rsidRPr="00CB369F">
        <w:rPr>
          <w:b/>
          <w:bCs/>
          <w:i/>
          <w:iCs/>
        </w:rPr>
        <w:t xml:space="preserve">. НАЧИН И РОК ЗА ПОДНОШЕЊЕ ЗАХТЕВА ЗА ЗАШТИТУ ПРАВА ПОНУЂАЧА </w:t>
      </w:r>
      <w:r w:rsidR="00321A4C" w:rsidRPr="00CB369F">
        <w:rPr>
          <w:b/>
          <w:bCs/>
          <w:i/>
          <w:iCs/>
        </w:rPr>
        <w:t xml:space="preserve">СА ДЕТАЉНИМ УПУТСТВОМ О САДРЖИНИ ПОТПУНОГ ЗАХТЕВА </w:t>
      </w:r>
    </w:p>
    <w:p w14:paraId="2F21AAB5" w14:textId="77777777" w:rsidR="00BD5C71" w:rsidRPr="00955B81" w:rsidRDefault="00BD5C71" w:rsidP="00BD5C71">
      <w:pPr>
        <w:jc w:val="both"/>
        <w:rPr>
          <w:b/>
          <w:bCs/>
        </w:rPr>
      </w:pPr>
    </w:p>
    <w:p w14:paraId="399EADE2" w14:textId="77777777" w:rsidR="00315408" w:rsidRPr="00955B81" w:rsidRDefault="00315408" w:rsidP="00E14E91">
      <w:pPr>
        <w:ind w:firstLine="708"/>
        <w:jc w:val="both"/>
      </w:pPr>
      <w:r w:rsidRPr="00955B81">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9B76F3" w:rsidRPr="00955B81">
        <w:t>З</w:t>
      </w:r>
      <w:r w:rsidR="005A5C59">
        <w:t>акона</w:t>
      </w:r>
      <w:r w:rsidRPr="00955B81">
        <w:t xml:space="preserve">. </w:t>
      </w:r>
    </w:p>
    <w:p w14:paraId="17817F8F" w14:textId="77777777" w:rsidR="00321A4C" w:rsidRPr="00955B81" w:rsidRDefault="00315408" w:rsidP="00BD5C71">
      <w:pPr>
        <w:jc w:val="both"/>
      </w:pPr>
      <w:r w:rsidRPr="00955B81">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E075D3A" w14:textId="77777777" w:rsidR="00315408" w:rsidRPr="00955B81" w:rsidRDefault="00315408" w:rsidP="00BD5C71">
      <w:pPr>
        <w:jc w:val="both"/>
      </w:pPr>
      <w:r w:rsidRPr="00955B81">
        <w:t>Захтев за заштиту права се доставља наручиоцу непосредно, електронском поштом на e-mail:</w:t>
      </w:r>
      <w:r w:rsidR="00B3736D">
        <w:t xml:space="preserve"> </w:t>
      </w:r>
      <w:hyperlink r:id="rId10" w:history="1">
        <w:r w:rsidR="00B3736D" w:rsidRPr="00CE7394">
          <w:rPr>
            <w:rStyle w:val="Hyperlink"/>
          </w:rPr>
          <w:t>kabinet@obnova.gov.rs</w:t>
        </w:r>
      </w:hyperlink>
      <w:r w:rsidR="00B3736D">
        <w:t xml:space="preserve">, </w:t>
      </w:r>
      <w:r w:rsidRPr="00955B81">
        <w:t>факсом на број</w:t>
      </w:r>
      <w:r w:rsidR="00B3736D">
        <w:t xml:space="preserve"> 011/3617-737</w:t>
      </w:r>
      <w:r w:rsidRPr="00955B81">
        <w:t xml:space="preserve"> или препорученом пошиљком са повратницом на адресу </w:t>
      </w:r>
      <w:r w:rsidR="00321A4C" w:rsidRPr="00955B81">
        <w:t>н</w:t>
      </w:r>
      <w:r w:rsidRPr="00955B81">
        <w:t>аручиоца.</w:t>
      </w:r>
    </w:p>
    <w:p w14:paraId="5B905076" w14:textId="77777777" w:rsidR="00DF0F3D" w:rsidRPr="00955B81" w:rsidRDefault="00315408" w:rsidP="00DF0F3D">
      <w:pPr>
        <w:jc w:val="both"/>
      </w:pPr>
      <w:r w:rsidRPr="00955B81">
        <w:t>Захтев за заштиту права може се поднети у току целог поступка јав</w:t>
      </w:r>
      <w:r w:rsidR="00321A4C" w:rsidRPr="00955B81">
        <w:t>не набавке, против сваке радње н</w:t>
      </w:r>
      <w:r w:rsidRPr="00955B81">
        <w:t xml:space="preserve">аручиоца, осим ако </w:t>
      </w:r>
      <w:r w:rsidR="009B76F3" w:rsidRPr="00955B81">
        <w:t>З</w:t>
      </w:r>
      <w:r w:rsidR="005A5C59">
        <w:t>аконом</w:t>
      </w:r>
      <w:r w:rsidRPr="00955B81">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sidRPr="00955B81">
        <w:t xml:space="preserve"> и на интернет страници наручиоца</w:t>
      </w:r>
      <w:r w:rsidRPr="00955B81">
        <w:t xml:space="preserve">, најкасније у року од </w:t>
      </w:r>
      <w:r w:rsidR="00321A4C" w:rsidRPr="00955B81">
        <w:t>два</w:t>
      </w:r>
      <w:r w:rsidRPr="00955B81">
        <w:t xml:space="preserve"> дана од дана пријема захтева. </w:t>
      </w:r>
    </w:p>
    <w:p w14:paraId="4A6BA944" w14:textId="77777777" w:rsidR="002752EE" w:rsidRPr="00955B81" w:rsidRDefault="00315408" w:rsidP="00BD5C71">
      <w:pPr>
        <w:jc w:val="both"/>
      </w:pPr>
      <w:r w:rsidRPr="00955B81">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sidRPr="00955B81">
        <w:t>меним ако је примљен од стране н</w:t>
      </w:r>
      <w:r w:rsidRPr="00955B81">
        <w:t xml:space="preserve">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009B76F3" w:rsidRPr="00955B81">
        <w:t>З</w:t>
      </w:r>
      <w:r w:rsidR="005A5C59">
        <w:t>акона</w:t>
      </w:r>
      <w:r w:rsidR="00DF0F3D" w:rsidRPr="00955B81">
        <w:t xml:space="preserve"> указао н</w:t>
      </w:r>
      <w:r w:rsidRPr="00955B81">
        <w:t xml:space="preserve">аручиоцу на евентуалне недостатке и неправилности, а наручилац исте није отклонио. </w:t>
      </w:r>
    </w:p>
    <w:p w14:paraId="1F496CD9" w14:textId="77777777" w:rsidR="00DF0F3D" w:rsidRPr="00955B81" w:rsidRDefault="00315408" w:rsidP="00BD5C71">
      <w:pPr>
        <w:jc w:val="both"/>
      </w:pPr>
      <w:r w:rsidRPr="00955B81">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5EE17DD2" w14:textId="77777777" w:rsidR="001B1537" w:rsidRPr="00955B81" w:rsidRDefault="00315408" w:rsidP="00BD5C71">
      <w:pPr>
        <w:jc w:val="both"/>
      </w:pPr>
      <w:r w:rsidRPr="00955B81">
        <w:t xml:space="preserve">После доношења одлуке о додели уговора из чл.108. </w:t>
      </w:r>
      <w:r w:rsidR="009B76F3" w:rsidRPr="00955B81">
        <w:t>З</w:t>
      </w:r>
      <w:r w:rsidR="005A5C59">
        <w:t>акона</w:t>
      </w:r>
      <w:r w:rsidRPr="00955B81">
        <w:t xml:space="preserve"> или одлуке о обустави поступка јавне набавке из чл. 109. </w:t>
      </w:r>
      <w:r w:rsidR="009B76F3" w:rsidRPr="00955B81">
        <w:t>З</w:t>
      </w:r>
      <w:r w:rsidR="005A5C59">
        <w:t>акона</w:t>
      </w:r>
      <w:r w:rsidRPr="00955B81">
        <w:t xml:space="preserve">, рок за подношење захтева за заштиту права је </w:t>
      </w:r>
      <w:r w:rsidR="00DF0F3D" w:rsidRPr="00955B81">
        <w:t>пет</w:t>
      </w:r>
      <w:r w:rsidRPr="00955B81">
        <w:t xml:space="preserve"> дана од дана објављивања одлуке на Порталу јавних набавки.</w:t>
      </w:r>
    </w:p>
    <w:p w14:paraId="0BA4DBF3" w14:textId="77777777" w:rsidR="00DF0F3D" w:rsidRPr="00955B81" w:rsidRDefault="00315408" w:rsidP="00BD5C71">
      <w:pPr>
        <w:jc w:val="both"/>
      </w:pPr>
      <w:r w:rsidRPr="00955B81">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4E96BA04" w14:textId="77777777" w:rsidR="001B1537" w:rsidRPr="00955B81" w:rsidRDefault="00315408" w:rsidP="00BD5C71">
      <w:pPr>
        <w:jc w:val="both"/>
      </w:pPr>
      <w:r w:rsidRPr="00955B81">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76B02E6" w14:textId="77777777" w:rsidR="001B1537" w:rsidRPr="00955B81" w:rsidRDefault="00315408" w:rsidP="00BD5C71">
      <w:pPr>
        <w:jc w:val="both"/>
      </w:pPr>
      <w:r w:rsidRPr="00955B81">
        <w:t xml:space="preserve">Захтев за заштиту права не задржава даље активности наручиоца у поступку јавне набавке у складу са одредбама члана 150. овог </w:t>
      </w:r>
      <w:r w:rsidR="009B76F3" w:rsidRPr="00955B81">
        <w:t>З</w:t>
      </w:r>
      <w:r w:rsidR="005A5C59">
        <w:t>акона</w:t>
      </w:r>
      <w:r w:rsidRPr="00955B81">
        <w:t xml:space="preserve">. </w:t>
      </w:r>
    </w:p>
    <w:p w14:paraId="2F5AE40F" w14:textId="77777777" w:rsidR="001B1537" w:rsidRPr="00955B81" w:rsidRDefault="00315408" w:rsidP="00BD5C71">
      <w:pPr>
        <w:jc w:val="both"/>
      </w:pPr>
      <w:r w:rsidRPr="00955B81">
        <w:t xml:space="preserve">Захтев за заштиту права мора да садржи: </w:t>
      </w:r>
    </w:p>
    <w:p w14:paraId="4CEBD742" w14:textId="77777777" w:rsidR="001B1537" w:rsidRPr="00955B81" w:rsidRDefault="00315408" w:rsidP="00BD5C71">
      <w:pPr>
        <w:jc w:val="both"/>
      </w:pPr>
      <w:r w:rsidRPr="00955B81">
        <w:t>1) назив и адресу подносиоца захтева и лице за контакт;</w:t>
      </w:r>
    </w:p>
    <w:p w14:paraId="0EADE794" w14:textId="77777777" w:rsidR="001B1537" w:rsidRPr="00955B81" w:rsidRDefault="00315408" w:rsidP="00BD5C71">
      <w:pPr>
        <w:jc w:val="both"/>
      </w:pPr>
      <w:r w:rsidRPr="00955B81">
        <w:t xml:space="preserve">2) назив и адресу наручиоца; </w:t>
      </w:r>
    </w:p>
    <w:p w14:paraId="4099E21F" w14:textId="77777777" w:rsidR="001B1537" w:rsidRPr="00955B81" w:rsidRDefault="00315408" w:rsidP="00BD5C71">
      <w:pPr>
        <w:jc w:val="both"/>
      </w:pPr>
      <w:r w:rsidRPr="00955B81">
        <w:t xml:space="preserve">3)податке о јавној набавци која је предмет захтева, односно о одлуци наручиоца; </w:t>
      </w:r>
    </w:p>
    <w:p w14:paraId="6A84926E" w14:textId="77777777" w:rsidR="001B1537" w:rsidRPr="00955B81" w:rsidRDefault="00315408" w:rsidP="00BD5C71">
      <w:pPr>
        <w:jc w:val="both"/>
      </w:pPr>
      <w:r w:rsidRPr="00955B81">
        <w:t>4) повреде прописа којима се уређује поступак јавне набавке;</w:t>
      </w:r>
    </w:p>
    <w:p w14:paraId="7AF277A0" w14:textId="77777777" w:rsidR="001B1537" w:rsidRPr="00955B81" w:rsidRDefault="00315408" w:rsidP="00BD5C71">
      <w:pPr>
        <w:jc w:val="both"/>
      </w:pPr>
      <w:r w:rsidRPr="00955B81">
        <w:t xml:space="preserve">5) чињенице и доказе којима се повреде доказују; </w:t>
      </w:r>
    </w:p>
    <w:p w14:paraId="42E42405" w14:textId="77777777" w:rsidR="001B1537" w:rsidRPr="00955B81" w:rsidRDefault="00315408" w:rsidP="00BD5C71">
      <w:pPr>
        <w:jc w:val="both"/>
      </w:pPr>
      <w:r w:rsidRPr="00955B81">
        <w:t xml:space="preserve">6) потврду о уплати таксе из члана 156. овог </w:t>
      </w:r>
      <w:r w:rsidR="009B76F3" w:rsidRPr="00955B81">
        <w:t>З</w:t>
      </w:r>
      <w:r w:rsidR="005A5C59">
        <w:t>акона</w:t>
      </w:r>
      <w:r w:rsidRPr="00955B81">
        <w:t>;</w:t>
      </w:r>
    </w:p>
    <w:p w14:paraId="4546A710" w14:textId="77777777" w:rsidR="001B1537" w:rsidRPr="00955B81" w:rsidRDefault="00315408" w:rsidP="00BD5C71">
      <w:pPr>
        <w:jc w:val="both"/>
      </w:pPr>
      <w:r w:rsidRPr="00955B81">
        <w:t xml:space="preserve">7) потпис подносиоца. </w:t>
      </w:r>
    </w:p>
    <w:p w14:paraId="4283E315" w14:textId="77777777" w:rsidR="001B1537" w:rsidRPr="00955B81" w:rsidRDefault="00315408" w:rsidP="00BD5C71">
      <w:pPr>
        <w:jc w:val="both"/>
      </w:pPr>
      <w:r w:rsidRPr="00955B81">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sidRPr="00955B81">
        <w:t>З</w:t>
      </w:r>
      <w:r w:rsidR="005A5C59">
        <w:t>акона</w:t>
      </w:r>
      <w:r w:rsidRPr="00955B81">
        <w:t xml:space="preserve">, је: </w:t>
      </w:r>
    </w:p>
    <w:p w14:paraId="58AB8767" w14:textId="77777777" w:rsidR="001B1537" w:rsidRPr="00955B81" w:rsidRDefault="00315408" w:rsidP="001B1537">
      <w:pPr>
        <w:ind w:firstLine="708"/>
        <w:jc w:val="both"/>
        <w:rPr>
          <w:b/>
        </w:rPr>
      </w:pPr>
      <w:r w:rsidRPr="00955B81">
        <w:t xml:space="preserve">1. </w:t>
      </w:r>
      <w:r w:rsidRPr="00955B81">
        <w:rPr>
          <w:b/>
        </w:rPr>
        <w:t>Потврда о извршеној уплати таксе из члана 156. З</w:t>
      </w:r>
      <w:r w:rsidR="00503359">
        <w:rPr>
          <w:b/>
        </w:rPr>
        <w:t>акона</w:t>
      </w:r>
      <w:r w:rsidRPr="00955B81">
        <w:rPr>
          <w:b/>
        </w:rPr>
        <w:t xml:space="preserve"> која садржи следеће елементе: </w:t>
      </w:r>
    </w:p>
    <w:p w14:paraId="47764E0A" w14:textId="77777777" w:rsidR="001B1537" w:rsidRPr="00955B81" w:rsidRDefault="00315408" w:rsidP="001B1537">
      <w:pPr>
        <w:ind w:firstLine="708"/>
        <w:jc w:val="both"/>
      </w:pPr>
      <w:r w:rsidRPr="00955B81">
        <w:t xml:space="preserve">(1) да буде издата од стране банке и да садржи печат банке; </w:t>
      </w:r>
    </w:p>
    <w:p w14:paraId="209CA462" w14:textId="77777777" w:rsidR="001B1537" w:rsidRPr="00955B81" w:rsidRDefault="00315408" w:rsidP="001B1537">
      <w:pPr>
        <w:ind w:firstLine="708"/>
        <w:jc w:val="both"/>
      </w:pPr>
      <w:r w:rsidRPr="00955B81">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345B19C5" w14:textId="77777777" w:rsidR="001B1537" w:rsidRPr="00955B81" w:rsidRDefault="00315408" w:rsidP="001B1537">
      <w:pPr>
        <w:ind w:firstLine="708"/>
        <w:jc w:val="both"/>
      </w:pPr>
      <w:r w:rsidRPr="00955B81">
        <w:t>(3) износ таксе из члана 156. З</w:t>
      </w:r>
      <w:r w:rsidR="005A5C59">
        <w:t xml:space="preserve">акона, </w:t>
      </w:r>
      <w:r w:rsidRPr="00955B81">
        <w:t xml:space="preserve">чија се уплата врши - 60.000 динара; </w:t>
      </w:r>
    </w:p>
    <w:p w14:paraId="25F87010" w14:textId="77777777" w:rsidR="001B1537" w:rsidRPr="00955B81" w:rsidRDefault="00315408" w:rsidP="001B1537">
      <w:pPr>
        <w:ind w:firstLine="708"/>
        <w:jc w:val="both"/>
      </w:pPr>
      <w:r w:rsidRPr="00955B81">
        <w:t>(4) број рачуна: 840-30678845-06;</w:t>
      </w:r>
    </w:p>
    <w:p w14:paraId="46EFD2F4" w14:textId="77777777" w:rsidR="001B1537" w:rsidRPr="00955B81" w:rsidRDefault="00315408" w:rsidP="001B1537">
      <w:pPr>
        <w:ind w:firstLine="708"/>
        <w:jc w:val="both"/>
      </w:pPr>
      <w:r w:rsidRPr="00955B81">
        <w:t xml:space="preserve">(5) шифру плаћања: 153 или 253; </w:t>
      </w:r>
    </w:p>
    <w:p w14:paraId="797CBCDE" w14:textId="77777777" w:rsidR="001B1537" w:rsidRPr="000347FC" w:rsidRDefault="00315408" w:rsidP="001B1537">
      <w:pPr>
        <w:ind w:firstLine="708"/>
        <w:jc w:val="both"/>
      </w:pPr>
      <w:r w:rsidRPr="00955B81">
        <w:t>(6</w:t>
      </w:r>
      <w:r w:rsidRPr="000347FC">
        <w:t>) позив на број: подаци о броју или ознаци јавне набавке поводом које се подноси захтев за заштиту права;</w:t>
      </w:r>
    </w:p>
    <w:p w14:paraId="0CA76711" w14:textId="77777777" w:rsidR="005C6F6F" w:rsidRDefault="00C421B7" w:rsidP="00AA3D99">
      <w:pPr>
        <w:ind w:firstLine="708"/>
        <w:jc w:val="both"/>
      </w:pPr>
      <w:r w:rsidRPr="000347FC">
        <w:t>(7) сврха: ЗЗП</w:t>
      </w:r>
      <w:r w:rsidR="00DF0F3D" w:rsidRPr="000347FC">
        <w:t>;</w:t>
      </w:r>
      <w:r w:rsidR="00AA3D99" w:rsidRPr="000347FC">
        <w:t xml:space="preserve"> Канцеларија за управљање јавним улагањима, </w:t>
      </w:r>
      <w:r w:rsidRPr="000347FC">
        <w:t>јавна набавка</w:t>
      </w:r>
      <w:r w:rsidR="000F4C28">
        <w:t xml:space="preserve"> бр. </w:t>
      </w:r>
    </w:p>
    <w:p w14:paraId="416695DF" w14:textId="0D29C208" w:rsidR="001B1537" w:rsidRPr="000347FC" w:rsidRDefault="00AA3D99" w:rsidP="00AA3D99">
      <w:pPr>
        <w:ind w:firstLine="708"/>
        <w:jc w:val="both"/>
      </w:pPr>
      <w:r w:rsidRPr="005C6F6F">
        <w:rPr>
          <w:color w:val="auto"/>
        </w:rPr>
        <w:t>ЈНМВ</w:t>
      </w:r>
      <w:r w:rsidRPr="00B90CD6">
        <w:rPr>
          <w:color w:val="auto"/>
        </w:rPr>
        <w:t>/</w:t>
      </w:r>
      <w:r w:rsidR="00B90CD6" w:rsidRPr="00B90CD6">
        <w:rPr>
          <w:color w:val="auto"/>
          <w:lang w:val="sr-Cyrl-RS"/>
        </w:rPr>
        <w:t>1</w:t>
      </w:r>
      <w:r w:rsidRPr="00B90CD6">
        <w:rPr>
          <w:color w:val="auto"/>
        </w:rPr>
        <w:t>-201</w:t>
      </w:r>
      <w:r w:rsidR="00B90CD6" w:rsidRPr="00B90CD6">
        <w:rPr>
          <w:color w:val="auto"/>
          <w:lang w:val="sr-Cyrl-RS"/>
        </w:rPr>
        <w:t>9</w:t>
      </w:r>
      <w:r w:rsidRPr="00B90CD6">
        <w:rPr>
          <w:color w:val="auto"/>
        </w:rPr>
        <w:t>/ИП</w:t>
      </w:r>
      <w:r w:rsidR="00C421B7" w:rsidRPr="00B90CD6">
        <w:rPr>
          <w:color w:val="auto"/>
        </w:rPr>
        <w:t>;</w:t>
      </w:r>
      <w:r w:rsidR="00315408" w:rsidRPr="00B90CD6">
        <w:rPr>
          <w:color w:val="auto"/>
        </w:rPr>
        <w:t xml:space="preserve">. </w:t>
      </w:r>
    </w:p>
    <w:p w14:paraId="1790645B" w14:textId="77777777" w:rsidR="001B1537" w:rsidRPr="00955B81" w:rsidRDefault="00315408" w:rsidP="001B1537">
      <w:pPr>
        <w:ind w:firstLine="708"/>
        <w:jc w:val="both"/>
      </w:pPr>
      <w:r w:rsidRPr="000347FC">
        <w:t>(8) ко</w:t>
      </w:r>
      <w:r w:rsidR="001B1537" w:rsidRPr="000347FC">
        <w:t>рисник: буџет</w:t>
      </w:r>
      <w:r w:rsidR="001B1537" w:rsidRPr="00955B81">
        <w:t xml:space="preserve"> Републике Србије;</w:t>
      </w:r>
    </w:p>
    <w:p w14:paraId="1966B075" w14:textId="77777777" w:rsidR="001B1537" w:rsidRPr="00955B81" w:rsidRDefault="00315408" w:rsidP="001B1537">
      <w:pPr>
        <w:ind w:firstLine="708"/>
        <w:jc w:val="both"/>
      </w:pPr>
      <w:r w:rsidRPr="00955B81">
        <w:t xml:space="preserve">(9) назив уплатиоца, односно назив подносиоца захтева за заштиту права за којег је извршена уплата таксе; </w:t>
      </w:r>
    </w:p>
    <w:p w14:paraId="138C313A" w14:textId="77777777" w:rsidR="00DF0F3D" w:rsidRPr="00955B81" w:rsidRDefault="00315408" w:rsidP="00DF0F3D">
      <w:pPr>
        <w:ind w:firstLine="708"/>
        <w:jc w:val="both"/>
      </w:pPr>
      <w:r w:rsidRPr="00955B81">
        <w:t xml:space="preserve">(10) потпис овлашћеног лица банке, </w:t>
      </w:r>
      <w:r w:rsidRPr="00955B81">
        <w:rPr>
          <w:b/>
        </w:rPr>
        <w:t>или</w:t>
      </w:r>
      <w:r w:rsidRPr="00955B81">
        <w:t xml:space="preserve"> </w:t>
      </w:r>
    </w:p>
    <w:p w14:paraId="044944CE" w14:textId="77777777" w:rsidR="00DF0F3D" w:rsidRPr="00955B81" w:rsidRDefault="00DF0F3D" w:rsidP="00DF0F3D">
      <w:pPr>
        <w:ind w:firstLine="708"/>
        <w:jc w:val="both"/>
      </w:pPr>
    </w:p>
    <w:p w14:paraId="09E1584C" w14:textId="77777777" w:rsidR="00DF0F3D" w:rsidRPr="00955B81" w:rsidRDefault="00DF0F3D" w:rsidP="00DF0F3D">
      <w:pPr>
        <w:ind w:firstLine="708"/>
        <w:jc w:val="both"/>
      </w:pPr>
      <w:r w:rsidRPr="00955B81">
        <w:t xml:space="preserve">2. </w:t>
      </w:r>
      <w:r w:rsidR="00315408" w:rsidRPr="00955B81">
        <w:rPr>
          <w:b/>
        </w:rPr>
        <w:t>Налог за уплату,</w:t>
      </w:r>
      <w:r w:rsidR="00315408" w:rsidRPr="00955B81">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955B81">
        <w:rPr>
          <w:b/>
        </w:rPr>
        <w:t>или</w:t>
      </w:r>
      <w:r w:rsidR="00315408" w:rsidRPr="00955B81">
        <w:t xml:space="preserve"> </w:t>
      </w:r>
    </w:p>
    <w:p w14:paraId="25051DB3" w14:textId="77777777" w:rsidR="00DF0F3D" w:rsidRPr="00955B81" w:rsidRDefault="00DF0F3D" w:rsidP="00DF0F3D">
      <w:pPr>
        <w:ind w:firstLine="708"/>
        <w:jc w:val="both"/>
      </w:pPr>
    </w:p>
    <w:p w14:paraId="50511772" w14:textId="77777777" w:rsidR="00DF0F3D" w:rsidRPr="00955B81" w:rsidRDefault="00DF0F3D" w:rsidP="00DF0F3D">
      <w:pPr>
        <w:ind w:firstLine="708"/>
        <w:jc w:val="both"/>
        <w:rPr>
          <w:b/>
        </w:rPr>
      </w:pPr>
      <w:r w:rsidRPr="00955B81">
        <w:t xml:space="preserve">3. </w:t>
      </w:r>
      <w:r w:rsidR="00315408" w:rsidRPr="00955B81">
        <w:rPr>
          <w:b/>
        </w:rPr>
        <w:t>Потврда издата од стране Републике Србије, Министарства финансија, Управе за трезор,</w:t>
      </w:r>
      <w:r w:rsidR="00315408" w:rsidRPr="00955B81">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955B81">
        <w:rPr>
          <w:b/>
        </w:rPr>
        <w:t xml:space="preserve"> или</w:t>
      </w:r>
    </w:p>
    <w:p w14:paraId="51FD4BD3" w14:textId="77777777" w:rsidR="00DF0F3D" w:rsidRPr="00955B81" w:rsidRDefault="00DF0F3D" w:rsidP="00DF0F3D">
      <w:pPr>
        <w:ind w:firstLine="708"/>
        <w:jc w:val="both"/>
      </w:pPr>
    </w:p>
    <w:p w14:paraId="7D52CE91" w14:textId="77777777" w:rsidR="001B1537" w:rsidRPr="00955B81" w:rsidRDefault="00DF0F3D" w:rsidP="00DF0F3D">
      <w:pPr>
        <w:ind w:firstLine="708"/>
        <w:jc w:val="both"/>
      </w:pPr>
      <w:r w:rsidRPr="00955B81">
        <w:t xml:space="preserve">4. </w:t>
      </w:r>
      <w:r w:rsidR="00315408" w:rsidRPr="00955B81">
        <w:rPr>
          <w:b/>
        </w:rPr>
        <w:t xml:space="preserve">Потврда издата од стране Народне банке Србије, </w:t>
      </w:r>
      <w:r w:rsidR="00315408" w:rsidRPr="00955B81">
        <w:t xml:space="preserve">која садржи све елементе из потврде о извршеној уплати таксе из тачке 1, за подносиоце захтева за заштиту права </w:t>
      </w:r>
      <w:r w:rsidR="00315408" w:rsidRPr="00955B81">
        <w:lastRenderedPageBreak/>
        <w:t xml:space="preserve">(банке и други субјекти) који имају отворен рачун код Народне банке Србије у складу са </w:t>
      </w:r>
      <w:r w:rsidR="009B76F3" w:rsidRPr="00955B81">
        <w:t>З</w:t>
      </w:r>
      <w:r w:rsidR="005A5C59">
        <w:t>аконом</w:t>
      </w:r>
      <w:r w:rsidR="00315408" w:rsidRPr="00955B81">
        <w:t xml:space="preserve"> и другим </w:t>
      </w:r>
      <w:r w:rsidR="001B1537" w:rsidRPr="00955B81">
        <w:t>прописом.</w:t>
      </w:r>
    </w:p>
    <w:p w14:paraId="6CCB869C" w14:textId="77777777" w:rsidR="001B1537" w:rsidRPr="00955B81" w:rsidRDefault="001B1537" w:rsidP="001B1537">
      <w:pPr>
        <w:pStyle w:val="ListParagraph"/>
      </w:pPr>
    </w:p>
    <w:p w14:paraId="655AF063" w14:textId="77777777" w:rsidR="00611920" w:rsidRDefault="00315408" w:rsidP="00CB369F">
      <w:pPr>
        <w:jc w:val="both"/>
      </w:pPr>
      <w:r w:rsidRPr="00955B81">
        <w:t xml:space="preserve">Поступак заштите права регулисан је одредбама чл. 138. - 166. </w:t>
      </w:r>
      <w:r w:rsidR="009B76F3" w:rsidRPr="00955B81">
        <w:t>З</w:t>
      </w:r>
      <w:r w:rsidR="005A5C59">
        <w:t>акона</w:t>
      </w:r>
      <w:r w:rsidRPr="00955B81">
        <w:t xml:space="preserve">. </w:t>
      </w:r>
    </w:p>
    <w:p w14:paraId="5C2BC112" w14:textId="77777777" w:rsidR="00611920" w:rsidRDefault="00611920" w:rsidP="00CB369F">
      <w:pPr>
        <w:jc w:val="both"/>
        <w:rPr>
          <w:b/>
          <w:bCs/>
          <w:i/>
          <w:iCs/>
        </w:rPr>
      </w:pPr>
    </w:p>
    <w:p w14:paraId="04D57F55" w14:textId="6CC4FD06" w:rsidR="001872AB" w:rsidRDefault="001872AB" w:rsidP="00CB369F">
      <w:pPr>
        <w:jc w:val="both"/>
        <w:rPr>
          <w:b/>
          <w:bCs/>
          <w:i/>
          <w:iCs/>
        </w:rPr>
      </w:pPr>
      <w:r w:rsidRPr="00CB369F">
        <w:rPr>
          <w:b/>
          <w:bCs/>
          <w:i/>
          <w:iCs/>
        </w:rPr>
        <w:t>2</w:t>
      </w:r>
      <w:r w:rsidR="00C031FE">
        <w:rPr>
          <w:b/>
          <w:bCs/>
          <w:i/>
          <w:iCs/>
        </w:rPr>
        <w:t>3</w:t>
      </w:r>
      <w:r w:rsidRPr="00CB369F">
        <w:rPr>
          <w:b/>
          <w:bCs/>
          <w:i/>
          <w:iCs/>
        </w:rPr>
        <w:t>.  РОК У КОЈЕМ ЋЕ УГОВОР БИТИ ЗАКЉУЧЕН</w:t>
      </w:r>
    </w:p>
    <w:p w14:paraId="0D829FDF" w14:textId="77777777" w:rsidR="00CB369F" w:rsidRPr="00CB369F" w:rsidRDefault="00CB369F" w:rsidP="00CB369F">
      <w:pPr>
        <w:jc w:val="both"/>
        <w:rPr>
          <w:b/>
          <w:bCs/>
          <w:i/>
          <w:iCs/>
        </w:rPr>
      </w:pPr>
    </w:p>
    <w:p w14:paraId="673BE622" w14:textId="77777777" w:rsidR="001872AB" w:rsidRDefault="001872AB" w:rsidP="001872AB">
      <w:pPr>
        <w:suppressAutoHyphens w:val="0"/>
        <w:spacing w:line="240" w:lineRule="auto"/>
        <w:ind w:firstLine="708"/>
        <w:jc w:val="both"/>
        <w:rPr>
          <w:rFonts w:eastAsia="Times New Roman"/>
          <w:color w:val="auto"/>
          <w:kern w:val="0"/>
          <w:lang w:val="ru-RU" w:eastAsia="en-US"/>
        </w:rPr>
      </w:pPr>
      <w:r w:rsidRPr="001872AB">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0D4763" w:rsidRDefault="000D4763" w:rsidP="000D4763">
      <w:pPr>
        <w:suppressAutoHyphens w:val="0"/>
        <w:spacing w:line="240" w:lineRule="auto"/>
        <w:ind w:firstLine="708"/>
        <w:jc w:val="both"/>
        <w:rPr>
          <w:rFonts w:eastAsia="Times New Roman"/>
          <w:color w:val="auto"/>
          <w:kern w:val="0"/>
          <w:lang w:val="ru-RU" w:eastAsia="en-US"/>
        </w:rPr>
      </w:pPr>
      <w:r w:rsidRPr="000D4763">
        <w:rPr>
          <w:rFonts w:eastAsia="Times New Roman"/>
          <w:color w:val="auto"/>
          <w:kern w:val="0"/>
          <w:lang w:val="ru-RU" w:eastAsia="en-US"/>
        </w:rPr>
        <w:t>У случају да је поднета само једна понуда наручилац може закључити уговор пре</w:t>
      </w:r>
      <w:r w:rsidRPr="000D4763">
        <w:rPr>
          <w:rFonts w:eastAsia="Times New Roman"/>
          <w:color w:val="auto"/>
          <w:kern w:val="0"/>
          <w:lang w:eastAsia="en-US"/>
        </w:rPr>
        <w:t xml:space="preserve"> истека рока за подношење захтева за заштиту права, у складу са чланом 112. </w:t>
      </w:r>
      <w:r w:rsidRPr="000D4763">
        <w:rPr>
          <w:rFonts w:eastAsia="Times New Roman"/>
          <w:color w:val="auto"/>
          <w:kern w:val="0"/>
          <w:lang w:val="ru-RU" w:eastAsia="en-US"/>
        </w:rPr>
        <w:t>став 2. тачка 5) Закона.</w:t>
      </w:r>
    </w:p>
    <w:p w14:paraId="7BA2863C" w14:textId="77777777" w:rsidR="000D4763" w:rsidRPr="001872AB" w:rsidRDefault="000D4763" w:rsidP="001872AB">
      <w:pPr>
        <w:suppressAutoHyphens w:val="0"/>
        <w:spacing w:line="240" w:lineRule="auto"/>
        <w:ind w:firstLine="708"/>
        <w:jc w:val="both"/>
        <w:rPr>
          <w:rFonts w:eastAsia="Times New Roman"/>
          <w:color w:val="auto"/>
          <w:kern w:val="0"/>
          <w:lang w:val="ru-RU" w:eastAsia="en-US"/>
        </w:rPr>
      </w:pPr>
    </w:p>
    <w:p w14:paraId="2504B7B1" w14:textId="77777777" w:rsidR="001872AB" w:rsidRPr="001872AB" w:rsidRDefault="001872AB" w:rsidP="001872AB">
      <w:pPr>
        <w:suppressAutoHyphens w:val="0"/>
        <w:spacing w:line="240" w:lineRule="auto"/>
        <w:ind w:firstLine="708"/>
        <w:jc w:val="both"/>
        <w:rPr>
          <w:rFonts w:eastAsia="Times New Roman"/>
          <w:b/>
          <w:color w:val="auto"/>
          <w:kern w:val="0"/>
          <w:lang w:val="ru-RU" w:eastAsia="en-US"/>
        </w:rPr>
      </w:pPr>
    </w:p>
    <w:p w14:paraId="4107B992" w14:textId="08183D08" w:rsidR="00CB369F" w:rsidRDefault="00CB369F" w:rsidP="00CB369F">
      <w:pPr>
        <w:jc w:val="both"/>
        <w:rPr>
          <w:b/>
          <w:bCs/>
          <w:i/>
          <w:iCs/>
        </w:rPr>
      </w:pPr>
      <w:r>
        <w:rPr>
          <w:b/>
          <w:bCs/>
          <w:i/>
          <w:iCs/>
        </w:rPr>
        <w:t>2</w:t>
      </w:r>
      <w:r w:rsidR="00C031FE">
        <w:rPr>
          <w:b/>
          <w:bCs/>
          <w:i/>
          <w:iCs/>
        </w:rPr>
        <w:t>4</w:t>
      </w:r>
      <w:r>
        <w:rPr>
          <w:b/>
          <w:bCs/>
          <w:i/>
          <w:iCs/>
        </w:rPr>
        <w:t xml:space="preserve">. </w:t>
      </w:r>
      <w:r w:rsidR="001872AB" w:rsidRPr="00CB369F">
        <w:rPr>
          <w:b/>
          <w:bCs/>
          <w:i/>
          <w:iCs/>
        </w:rPr>
        <w:t xml:space="preserve">ИЗМЕНЕ ТОКОМ ТРАЈАЊА УГОВОРА </w:t>
      </w:r>
      <w:r w:rsidR="001872AB" w:rsidRPr="00816C7E">
        <w:rPr>
          <w:b/>
          <w:bCs/>
          <w:i/>
          <w:iCs/>
        </w:rPr>
        <w:t xml:space="preserve">О </w:t>
      </w:r>
      <w:r w:rsidR="00816C7E" w:rsidRPr="00816C7E">
        <w:rPr>
          <w:b/>
          <w:bCs/>
          <w:i/>
          <w:iCs/>
        </w:rPr>
        <w:t xml:space="preserve">ПРУЖАЊУ УСЛУГА </w:t>
      </w:r>
      <w:r w:rsidR="006D1D6D">
        <w:rPr>
          <w:b/>
          <w:bCs/>
          <w:i/>
          <w:iCs/>
          <w:lang w:val="sr-Cyrl-RS"/>
        </w:rPr>
        <w:t>ТЕХНИЧКОГ ПРОЈЕКТОВАЊА</w:t>
      </w:r>
      <w:r>
        <w:rPr>
          <w:b/>
          <w:bCs/>
          <w:i/>
          <w:iCs/>
        </w:rPr>
        <w:t xml:space="preserve"> </w:t>
      </w:r>
    </w:p>
    <w:p w14:paraId="6066FFB0" w14:textId="77777777" w:rsidR="001872AB" w:rsidRPr="00CB369F" w:rsidRDefault="001872AB" w:rsidP="00CB369F">
      <w:pPr>
        <w:jc w:val="both"/>
        <w:rPr>
          <w:b/>
          <w:bCs/>
          <w:i/>
          <w:iCs/>
        </w:rPr>
      </w:pPr>
    </w:p>
    <w:p w14:paraId="6A6BE11F" w14:textId="77777777" w:rsidR="001872AB" w:rsidRPr="006D1D6D" w:rsidRDefault="001872AB" w:rsidP="00CB369F">
      <w:pPr>
        <w:suppressAutoHyphens w:val="0"/>
        <w:autoSpaceDE w:val="0"/>
        <w:autoSpaceDN w:val="0"/>
        <w:adjustRightInd w:val="0"/>
        <w:spacing w:line="240" w:lineRule="auto"/>
        <w:ind w:firstLine="567"/>
        <w:jc w:val="both"/>
        <w:rPr>
          <w:rFonts w:eastAsia="Calibri-Bold"/>
          <w:bCs/>
          <w:kern w:val="0"/>
        </w:rPr>
      </w:pPr>
      <w:r w:rsidRPr="006D1D6D">
        <w:rPr>
          <w:rFonts w:eastAsia="Calibri-Bold"/>
          <w:bCs/>
          <w:kern w:val="0"/>
        </w:rPr>
        <w:t xml:space="preserve">Наручилац може, након закључења Уговора о јавној набавци </w:t>
      </w:r>
      <w:r w:rsidR="00CB369F" w:rsidRPr="006D1D6D">
        <w:rPr>
          <w:rFonts w:eastAsia="Calibri-Bold"/>
          <w:bCs/>
          <w:kern w:val="0"/>
        </w:rPr>
        <w:t>-</w:t>
      </w:r>
      <w:r w:rsidR="00D34F67" w:rsidRPr="006D1D6D">
        <w:rPr>
          <w:bCs/>
        </w:rPr>
        <w:t xml:space="preserve"> услуге </w:t>
      </w:r>
      <w:r w:rsidR="0030134C" w:rsidRPr="006D1D6D">
        <w:rPr>
          <w:bCs/>
        </w:rPr>
        <w:t xml:space="preserve">техничког пројектовања, </w:t>
      </w:r>
      <w:r w:rsidRPr="006D1D6D">
        <w:rPr>
          <w:rFonts w:eastAsia="Calibri-Bold"/>
          <w:bCs/>
          <w:kern w:val="0"/>
        </w:rPr>
        <w:t>без спровођења поступк</w:t>
      </w:r>
      <w:r w:rsidR="00926C03" w:rsidRPr="006D1D6D">
        <w:rPr>
          <w:rFonts w:eastAsia="Calibri-Bold"/>
          <w:bCs/>
          <w:kern w:val="0"/>
        </w:rPr>
        <w:t xml:space="preserve">а јавне набавке, да повећа обим </w:t>
      </w:r>
      <w:r w:rsidRPr="006D1D6D">
        <w:rPr>
          <w:rFonts w:eastAsia="Calibri-Bold"/>
          <w:bCs/>
          <w:kern w:val="0"/>
        </w:rPr>
        <w:t>предмет</w:t>
      </w:r>
      <w:r w:rsidR="00926C03" w:rsidRPr="006D1D6D">
        <w:rPr>
          <w:rFonts w:eastAsia="Calibri-Bold"/>
          <w:bCs/>
          <w:kern w:val="0"/>
        </w:rPr>
        <w:t>а јавне набавке</w:t>
      </w:r>
      <w:r w:rsidRPr="006D1D6D">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6D1D6D">
        <w:rPr>
          <w:rFonts w:eastAsia="Calibri-Bold"/>
          <w:bCs/>
          <w:kern w:val="0"/>
        </w:rPr>
        <w:t xml:space="preserve">. </w:t>
      </w:r>
      <w:r w:rsidRPr="006D1D6D">
        <w:rPr>
          <w:rFonts w:eastAsia="Calibri-Bold"/>
          <w:bCs/>
          <w:kern w:val="0"/>
        </w:rPr>
        <w:t xml:space="preserve">Вредност повећаног обима </w:t>
      </w:r>
      <w:r w:rsidR="00926C03" w:rsidRPr="006D1D6D">
        <w:rPr>
          <w:rFonts w:eastAsia="Calibri-Bold"/>
          <w:bCs/>
          <w:kern w:val="0"/>
        </w:rPr>
        <w:t xml:space="preserve">предмета јавне набавке </w:t>
      </w:r>
      <w:r w:rsidRPr="006D1D6D">
        <w:rPr>
          <w:rFonts w:eastAsia="Calibri-Bold"/>
          <w:bCs/>
          <w:kern w:val="0"/>
        </w:rPr>
        <w:t xml:space="preserve">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6D1D6D">
        <w:rPr>
          <w:rFonts w:eastAsia="Calibri-Bold"/>
          <w:bCs/>
          <w:kern w:val="0"/>
        </w:rPr>
        <w:t>радова</w:t>
      </w:r>
      <w:r w:rsidRPr="006D1D6D">
        <w:rPr>
          <w:rFonts w:eastAsia="Calibri-Bold"/>
          <w:bCs/>
          <w:kern w:val="0"/>
        </w:rPr>
        <w:t xml:space="preserve"> уколико су </w:t>
      </w:r>
      <w:r w:rsidR="00164C8C" w:rsidRPr="006D1D6D">
        <w:rPr>
          <w:rFonts w:eastAsia="Calibri-Bold"/>
          <w:bCs/>
          <w:kern w:val="0"/>
        </w:rPr>
        <w:t>исти</w:t>
      </w:r>
      <w:r w:rsidRPr="006D1D6D">
        <w:rPr>
          <w:rFonts w:eastAsia="Calibri-Bold"/>
          <w:bCs/>
          <w:kern w:val="0"/>
        </w:rPr>
        <w:t xml:space="preserve"> уговорени. (члан 115. ст. 1. и  3. Закона)</w:t>
      </w:r>
    </w:p>
    <w:p w14:paraId="47A84877"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 xml:space="preserve">Ако вредност повећаног обима </w:t>
      </w:r>
      <w:r w:rsidR="00926C03" w:rsidRPr="006D1D6D">
        <w:rPr>
          <w:rFonts w:eastAsia="Calibri-Bold"/>
          <w:bCs/>
          <w:color w:val="auto"/>
          <w:kern w:val="0"/>
        </w:rPr>
        <w:t xml:space="preserve">предмета јавне набавке </w:t>
      </w:r>
      <w:r w:rsidRPr="006D1D6D">
        <w:rPr>
          <w:rFonts w:eastAsia="Calibri-Bold"/>
          <w:bCs/>
          <w:color w:val="auto"/>
          <w:kern w:val="0"/>
        </w:rPr>
        <w:t xml:space="preserve">прелази прописане лимите, повећање обима предмета </w:t>
      </w:r>
      <w:r w:rsidR="00926C03" w:rsidRPr="006D1D6D">
        <w:rPr>
          <w:rFonts w:eastAsia="Calibri-Bold"/>
          <w:bCs/>
          <w:color w:val="auto"/>
          <w:kern w:val="0"/>
        </w:rPr>
        <w:t xml:space="preserve">јавне набавке </w:t>
      </w:r>
      <w:r w:rsidRPr="006D1D6D">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6D1D6D"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6D1D6D">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6D1D6D" w:rsidRDefault="001872AB" w:rsidP="006617A8">
      <w:pPr>
        <w:suppressAutoHyphens w:val="0"/>
        <w:autoSpaceDE w:val="0"/>
        <w:autoSpaceDN w:val="0"/>
        <w:adjustRightInd w:val="0"/>
        <w:spacing w:line="240" w:lineRule="auto"/>
        <w:jc w:val="both"/>
        <w:rPr>
          <w:color w:val="auto"/>
          <w:lang w:val="sr-Cyrl-RS"/>
        </w:rPr>
      </w:pPr>
      <w:r w:rsidRPr="006D1D6D">
        <w:rPr>
          <w:rFonts w:eastAsia="Calibri-Bold"/>
          <w:bCs/>
          <w:color w:val="auto"/>
          <w:kern w:val="0"/>
        </w:rPr>
        <w:tab/>
        <w:t xml:space="preserve">Изменом уговора, по било ком од наведених основа, </w:t>
      </w:r>
      <w:r w:rsidRPr="006D1D6D">
        <w:rPr>
          <w:rFonts w:eastAsia="Calibri-Bold"/>
          <w:b/>
          <w:bCs/>
          <w:color w:val="auto"/>
          <w:kern w:val="0"/>
        </w:rPr>
        <w:t>не може се мењати предмет јавне набавке</w:t>
      </w:r>
      <w:r w:rsidR="006D1D6D">
        <w:rPr>
          <w:rFonts w:eastAsia="Calibri-Bold"/>
          <w:b/>
          <w:bCs/>
          <w:color w:val="auto"/>
          <w:kern w:val="0"/>
          <w:lang w:val="sr-Cyrl-RS"/>
        </w:rPr>
        <w:t>.</w:t>
      </w:r>
    </w:p>
    <w:sectPr w:rsidR="00315408" w:rsidRPr="006D1D6D" w:rsidSect="000943ED">
      <w:footerReference w:type="default" r:id="rId11"/>
      <w:pgSz w:w="11906" w:h="16838"/>
      <w:pgMar w:top="1276" w:right="1440"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5340" w14:textId="77777777" w:rsidR="002C52C2" w:rsidRDefault="002C52C2">
      <w:pPr>
        <w:spacing w:line="240" w:lineRule="auto"/>
      </w:pPr>
      <w:r>
        <w:separator/>
      </w:r>
    </w:p>
  </w:endnote>
  <w:endnote w:type="continuationSeparator" w:id="0">
    <w:p w14:paraId="580B7BDB" w14:textId="77777777" w:rsidR="002C52C2" w:rsidRDefault="002C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0" w:usb1="08070000" w:usb2="00000010" w:usb3="00000000" w:csb0="00020000"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8384" w14:textId="5B2C78C9" w:rsidR="00CC144F" w:rsidRPr="002A5242" w:rsidRDefault="00CC144F" w:rsidP="002A5242">
    <w:pPr>
      <w:pStyle w:val="Footer"/>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r>
      <w:rPr>
        <w:noProof/>
      </w:rPr>
      <w:t>/4</w:t>
    </w:r>
    <w:r>
      <w:rPr>
        <w:noProof/>
        <w:lang w:val="sr-Cyrl-RS"/>
      </w:rPr>
      <w:t>4</w:t>
    </w:r>
  </w:p>
  <w:p w14:paraId="0801454F" w14:textId="77777777" w:rsidR="00CC144F" w:rsidRDefault="00CC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E1D2" w14:textId="77777777" w:rsidR="002C52C2" w:rsidRDefault="002C52C2">
      <w:pPr>
        <w:spacing w:line="240" w:lineRule="auto"/>
      </w:pPr>
      <w:r>
        <w:separator/>
      </w:r>
    </w:p>
  </w:footnote>
  <w:footnote w:type="continuationSeparator" w:id="0">
    <w:p w14:paraId="4AC772B9" w14:textId="77777777" w:rsidR="002C52C2" w:rsidRDefault="002C5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1"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4"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5"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22" w15:restartNumberingAfterBreak="0">
    <w:nsid w:val="74F10122"/>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0"/>
  </w:num>
  <w:num w:numId="2">
    <w:abstractNumId w:val="5"/>
  </w:num>
  <w:num w:numId="3">
    <w:abstractNumId w:val="8"/>
  </w:num>
  <w:num w:numId="4">
    <w:abstractNumId w:val="16"/>
  </w:num>
  <w:num w:numId="5">
    <w:abstractNumId w:val="17"/>
  </w:num>
  <w:num w:numId="6">
    <w:abstractNumId w:val="23"/>
  </w:num>
  <w:num w:numId="7">
    <w:abstractNumId w:val="13"/>
    <w:lvlOverride w:ilvl="0">
      <w:startOverride w:val="1"/>
    </w:lvlOverride>
  </w:num>
  <w:num w:numId="8">
    <w:abstractNumId w:val="20"/>
  </w:num>
  <w:num w:numId="9">
    <w:abstractNumId w:val="19"/>
  </w:num>
  <w:num w:numId="10">
    <w:abstractNumId w:val="24"/>
  </w:num>
  <w:num w:numId="11">
    <w:abstractNumId w:val="12"/>
  </w:num>
  <w:num w:numId="12">
    <w:abstractNumId w:val="10"/>
  </w:num>
  <w:num w:numId="13">
    <w:abstractNumId w:val="11"/>
  </w:num>
  <w:num w:numId="14">
    <w:abstractNumId w:val="21"/>
  </w:num>
  <w:num w:numId="15">
    <w:abstractNumId w:val="15"/>
  </w:num>
  <w:num w:numId="16">
    <w:abstractNumId w:val="18"/>
  </w:num>
  <w:num w:numId="17">
    <w:abstractNumId w:val="4"/>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7107"/>
    <w:rsid w:val="00021FF1"/>
    <w:rsid w:val="0002248B"/>
    <w:rsid w:val="00023F18"/>
    <w:rsid w:val="00024BDA"/>
    <w:rsid w:val="0003140C"/>
    <w:rsid w:val="00031424"/>
    <w:rsid w:val="00032B16"/>
    <w:rsid w:val="00033EC0"/>
    <w:rsid w:val="000347FC"/>
    <w:rsid w:val="00035397"/>
    <w:rsid w:val="00035E0E"/>
    <w:rsid w:val="0004543A"/>
    <w:rsid w:val="0004661C"/>
    <w:rsid w:val="00046E49"/>
    <w:rsid w:val="00051F3B"/>
    <w:rsid w:val="000539D5"/>
    <w:rsid w:val="000541CE"/>
    <w:rsid w:val="00055512"/>
    <w:rsid w:val="000608D9"/>
    <w:rsid w:val="000612A9"/>
    <w:rsid w:val="00064597"/>
    <w:rsid w:val="00065FA7"/>
    <w:rsid w:val="00072BD4"/>
    <w:rsid w:val="00072DD0"/>
    <w:rsid w:val="000748D3"/>
    <w:rsid w:val="00074ED6"/>
    <w:rsid w:val="0008180A"/>
    <w:rsid w:val="000825FA"/>
    <w:rsid w:val="00083270"/>
    <w:rsid w:val="00084C33"/>
    <w:rsid w:val="00086EEB"/>
    <w:rsid w:val="0009005E"/>
    <w:rsid w:val="00092F07"/>
    <w:rsid w:val="000930F1"/>
    <w:rsid w:val="00093F7D"/>
    <w:rsid w:val="000943ED"/>
    <w:rsid w:val="00096544"/>
    <w:rsid w:val="000A0A1E"/>
    <w:rsid w:val="000A0EB5"/>
    <w:rsid w:val="000A16A9"/>
    <w:rsid w:val="000A2965"/>
    <w:rsid w:val="000A370D"/>
    <w:rsid w:val="000A3FF4"/>
    <w:rsid w:val="000B038F"/>
    <w:rsid w:val="000B36E0"/>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6F01"/>
    <w:rsid w:val="0010080E"/>
    <w:rsid w:val="00101096"/>
    <w:rsid w:val="0010238F"/>
    <w:rsid w:val="00104C5A"/>
    <w:rsid w:val="00105DFF"/>
    <w:rsid w:val="001073A2"/>
    <w:rsid w:val="00113763"/>
    <w:rsid w:val="00114939"/>
    <w:rsid w:val="00115341"/>
    <w:rsid w:val="00120828"/>
    <w:rsid w:val="0012154D"/>
    <w:rsid w:val="00126A38"/>
    <w:rsid w:val="00130F32"/>
    <w:rsid w:val="00134BB1"/>
    <w:rsid w:val="001378A9"/>
    <w:rsid w:val="0014523D"/>
    <w:rsid w:val="0014555F"/>
    <w:rsid w:val="0014632E"/>
    <w:rsid w:val="00146670"/>
    <w:rsid w:val="00147F98"/>
    <w:rsid w:val="0015104E"/>
    <w:rsid w:val="0015123D"/>
    <w:rsid w:val="00152EC6"/>
    <w:rsid w:val="001558F1"/>
    <w:rsid w:val="00156D71"/>
    <w:rsid w:val="0016027C"/>
    <w:rsid w:val="0016189C"/>
    <w:rsid w:val="00164B8C"/>
    <w:rsid w:val="00164C8C"/>
    <w:rsid w:val="00170C9D"/>
    <w:rsid w:val="00172476"/>
    <w:rsid w:val="00172C2B"/>
    <w:rsid w:val="00182BF2"/>
    <w:rsid w:val="00183473"/>
    <w:rsid w:val="00185D05"/>
    <w:rsid w:val="001872AB"/>
    <w:rsid w:val="00187B7C"/>
    <w:rsid w:val="00190190"/>
    <w:rsid w:val="001975D9"/>
    <w:rsid w:val="001A3E55"/>
    <w:rsid w:val="001A4E0B"/>
    <w:rsid w:val="001A75F1"/>
    <w:rsid w:val="001B07E6"/>
    <w:rsid w:val="001B1537"/>
    <w:rsid w:val="001B178C"/>
    <w:rsid w:val="001B2403"/>
    <w:rsid w:val="001B308F"/>
    <w:rsid w:val="001C51B1"/>
    <w:rsid w:val="001D0CF0"/>
    <w:rsid w:val="001D3B4D"/>
    <w:rsid w:val="001D73FE"/>
    <w:rsid w:val="001D772A"/>
    <w:rsid w:val="001E2B59"/>
    <w:rsid w:val="001E37AB"/>
    <w:rsid w:val="001F2C92"/>
    <w:rsid w:val="001F2DA9"/>
    <w:rsid w:val="001F36F4"/>
    <w:rsid w:val="001F4360"/>
    <w:rsid w:val="001F4ABC"/>
    <w:rsid w:val="001F4CFB"/>
    <w:rsid w:val="00207059"/>
    <w:rsid w:val="0020712B"/>
    <w:rsid w:val="0020775C"/>
    <w:rsid w:val="00210AFD"/>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7554"/>
    <w:rsid w:val="002679BF"/>
    <w:rsid w:val="002709A1"/>
    <w:rsid w:val="00271C78"/>
    <w:rsid w:val="00272385"/>
    <w:rsid w:val="002731E1"/>
    <w:rsid w:val="002752EE"/>
    <w:rsid w:val="00281545"/>
    <w:rsid w:val="002817A1"/>
    <w:rsid w:val="002819F5"/>
    <w:rsid w:val="002820A0"/>
    <w:rsid w:val="002852AF"/>
    <w:rsid w:val="0029263C"/>
    <w:rsid w:val="00295CCB"/>
    <w:rsid w:val="00296E3A"/>
    <w:rsid w:val="002A2B0B"/>
    <w:rsid w:val="002A5242"/>
    <w:rsid w:val="002A612D"/>
    <w:rsid w:val="002A7A7A"/>
    <w:rsid w:val="002B0C71"/>
    <w:rsid w:val="002B6973"/>
    <w:rsid w:val="002B6E68"/>
    <w:rsid w:val="002C057B"/>
    <w:rsid w:val="002C101C"/>
    <w:rsid w:val="002C1AE2"/>
    <w:rsid w:val="002C2BFB"/>
    <w:rsid w:val="002C52C2"/>
    <w:rsid w:val="002C6C8E"/>
    <w:rsid w:val="002C79C8"/>
    <w:rsid w:val="002C7A8C"/>
    <w:rsid w:val="002D2650"/>
    <w:rsid w:val="002D2738"/>
    <w:rsid w:val="002D3800"/>
    <w:rsid w:val="002E1AFE"/>
    <w:rsid w:val="002E5FD6"/>
    <w:rsid w:val="002F2D34"/>
    <w:rsid w:val="002F3F37"/>
    <w:rsid w:val="002F4F53"/>
    <w:rsid w:val="002F72BB"/>
    <w:rsid w:val="00300B1A"/>
    <w:rsid w:val="0030134C"/>
    <w:rsid w:val="00302E2C"/>
    <w:rsid w:val="00302E76"/>
    <w:rsid w:val="00303871"/>
    <w:rsid w:val="00304854"/>
    <w:rsid w:val="00307BC5"/>
    <w:rsid w:val="00314210"/>
    <w:rsid w:val="003153A5"/>
    <w:rsid w:val="00315408"/>
    <w:rsid w:val="00321A4C"/>
    <w:rsid w:val="00324073"/>
    <w:rsid w:val="00325A22"/>
    <w:rsid w:val="00330ECD"/>
    <w:rsid w:val="003313C7"/>
    <w:rsid w:val="00332B5D"/>
    <w:rsid w:val="00332B78"/>
    <w:rsid w:val="00335EBA"/>
    <w:rsid w:val="003427B7"/>
    <w:rsid w:val="003429C9"/>
    <w:rsid w:val="00346356"/>
    <w:rsid w:val="00347048"/>
    <w:rsid w:val="00350CF8"/>
    <w:rsid w:val="00351B54"/>
    <w:rsid w:val="003541CC"/>
    <w:rsid w:val="00355336"/>
    <w:rsid w:val="0036552E"/>
    <w:rsid w:val="0037190F"/>
    <w:rsid w:val="00372553"/>
    <w:rsid w:val="00372B06"/>
    <w:rsid w:val="0037333E"/>
    <w:rsid w:val="00373FB7"/>
    <w:rsid w:val="00376501"/>
    <w:rsid w:val="003770B8"/>
    <w:rsid w:val="00380253"/>
    <w:rsid w:val="00381628"/>
    <w:rsid w:val="00382F03"/>
    <w:rsid w:val="003838AD"/>
    <w:rsid w:val="00386E5E"/>
    <w:rsid w:val="00393914"/>
    <w:rsid w:val="003959E2"/>
    <w:rsid w:val="003A1AB9"/>
    <w:rsid w:val="003A3355"/>
    <w:rsid w:val="003A44CE"/>
    <w:rsid w:val="003A4574"/>
    <w:rsid w:val="003B0021"/>
    <w:rsid w:val="003B2B6D"/>
    <w:rsid w:val="003B5A03"/>
    <w:rsid w:val="003C1B76"/>
    <w:rsid w:val="003C2D08"/>
    <w:rsid w:val="003C3BF4"/>
    <w:rsid w:val="003C4F85"/>
    <w:rsid w:val="003C7E8A"/>
    <w:rsid w:val="003D424E"/>
    <w:rsid w:val="003D4A56"/>
    <w:rsid w:val="003E30BE"/>
    <w:rsid w:val="003E5A40"/>
    <w:rsid w:val="003F1BD0"/>
    <w:rsid w:val="003F2B9D"/>
    <w:rsid w:val="003F2D05"/>
    <w:rsid w:val="003F452D"/>
    <w:rsid w:val="003F4F55"/>
    <w:rsid w:val="003F5E82"/>
    <w:rsid w:val="003F7379"/>
    <w:rsid w:val="00400569"/>
    <w:rsid w:val="0040239A"/>
    <w:rsid w:val="00402514"/>
    <w:rsid w:val="00403738"/>
    <w:rsid w:val="00403EBF"/>
    <w:rsid w:val="004120C3"/>
    <w:rsid w:val="00412CBE"/>
    <w:rsid w:val="00420F8F"/>
    <w:rsid w:val="00424D86"/>
    <w:rsid w:val="0042739E"/>
    <w:rsid w:val="004305DB"/>
    <w:rsid w:val="00430D45"/>
    <w:rsid w:val="004324EC"/>
    <w:rsid w:val="00436661"/>
    <w:rsid w:val="00440930"/>
    <w:rsid w:val="00442734"/>
    <w:rsid w:val="004432B5"/>
    <w:rsid w:val="00443BA5"/>
    <w:rsid w:val="00444BC8"/>
    <w:rsid w:val="004453FE"/>
    <w:rsid w:val="00447B01"/>
    <w:rsid w:val="00454F35"/>
    <w:rsid w:val="004604F7"/>
    <w:rsid w:val="00461B80"/>
    <w:rsid w:val="00461F4F"/>
    <w:rsid w:val="0046292E"/>
    <w:rsid w:val="00462EA8"/>
    <w:rsid w:val="004636F6"/>
    <w:rsid w:val="00464BF7"/>
    <w:rsid w:val="0047497F"/>
    <w:rsid w:val="00482C4F"/>
    <w:rsid w:val="00484E84"/>
    <w:rsid w:val="00485B48"/>
    <w:rsid w:val="0048764F"/>
    <w:rsid w:val="00487809"/>
    <w:rsid w:val="004913C9"/>
    <w:rsid w:val="004913E3"/>
    <w:rsid w:val="004A0638"/>
    <w:rsid w:val="004A0FCB"/>
    <w:rsid w:val="004A42BD"/>
    <w:rsid w:val="004B19CE"/>
    <w:rsid w:val="004B4BCE"/>
    <w:rsid w:val="004B5E0E"/>
    <w:rsid w:val="004C584A"/>
    <w:rsid w:val="004C6E39"/>
    <w:rsid w:val="004D19FC"/>
    <w:rsid w:val="004D26D9"/>
    <w:rsid w:val="004D2BDA"/>
    <w:rsid w:val="004D4212"/>
    <w:rsid w:val="004D7027"/>
    <w:rsid w:val="004E2FF8"/>
    <w:rsid w:val="004E516A"/>
    <w:rsid w:val="004F54F1"/>
    <w:rsid w:val="004F58D8"/>
    <w:rsid w:val="004F5E5F"/>
    <w:rsid w:val="00500814"/>
    <w:rsid w:val="00502BC3"/>
    <w:rsid w:val="00503359"/>
    <w:rsid w:val="0050368D"/>
    <w:rsid w:val="00507D29"/>
    <w:rsid w:val="00510078"/>
    <w:rsid w:val="0051032F"/>
    <w:rsid w:val="00511953"/>
    <w:rsid w:val="005172FB"/>
    <w:rsid w:val="00517AF0"/>
    <w:rsid w:val="005216D7"/>
    <w:rsid w:val="005231FC"/>
    <w:rsid w:val="00523A31"/>
    <w:rsid w:val="00524C16"/>
    <w:rsid w:val="00525235"/>
    <w:rsid w:val="0052632F"/>
    <w:rsid w:val="005265F8"/>
    <w:rsid w:val="00526919"/>
    <w:rsid w:val="00526CDD"/>
    <w:rsid w:val="005271B3"/>
    <w:rsid w:val="0053249D"/>
    <w:rsid w:val="0053376A"/>
    <w:rsid w:val="00534C95"/>
    <w:rsid w:val="00537C40"/>
    <w:rsid w:val="00541519"/>
    <w:rsid w:val="005415CD"/>
    <w:rsid w:val="00541CFE"/>
    <w:rsid w:val="00542A03"/>
    <w:rsid w:val="00543475"/>
    <w:rsid w:val="00543822"/>
    <w:rsid w:val="00545C00"/>
    <w:rsid w:val="00553125"/>
    <w:rsid w:val="00553A1C"/>
    <w:rsid w:val="00556E22"/>
    <w:rsid w:val="0055716F"/>
    <w:rsid w:val="00557528"/>
    <w:rsid w:val="0056039C"/>
    <w:rsid w:val="005611A9"/>
    <w:rsid w:val="005616E4"/>
    <w:rsid w:val="00561DED"/>
    <w:rsid w:val="00566B82"/>
    <w:rsid w:val="00570E67"/>
    <w:rsid w:val="00572421"/>
    <w:rsid w:val="00577FBA"/>
    <w:rsid w:val="005808DA"/>
    <w:rsid w:val="005812AE"/>
    <w:rsid w:val="005825F5"/>
    <w:rsid w:val="00583C9B"/>
    <w:rsid w:val="0058478F"/>
    <w:rsid w:val="005865EF"/>
    <w:rsid w:val="00586CE2"/>
    <w:rsid w:val="00587EA6"/>
    <w:rsid w:val="0059175A"/>
    <w:rsid w:val="005946AB"/>
    <w:rsid w:val="005976B8"/>
    <w:rsid w:val="005A0D2E"/>
    <w:rsid w:val="005A4AC5"/>
    <w:rsid w:val="005A5C59"/>
    <w:rsid w:val="005B2D5C"/>
    <w:rsid w:val="005B5F37"/>
    <w:rsid w:val="005B6220"/>
    <w:rsid w:val="005C15D1"/>
    <w:rsid w:val="005C1EF2"/>
    <w:rsid w:val="005C466B"/>
    <w:rsid w:val="005C476E"/>
    <w:rsid w:val="005C60AC"/>
    <w:rsid w:val="005C6F6F"/>
    <w:rsid w:val="005C7600"/>
    <w:rsid w:val="005D1D86"/>
    <w:rsid w:val="005D2D22"/>
    <w:rsid w:val="005D664C"/>
    <w:rsid w:val="005E3D79"/>
    <w:rsid w:val="005E45C6"/>
    <w:rsid w:val="005F11F0"/>
    <w:rsid w:val="005F1AD6"/>
    <w:rsid w:val="005F343B"/>
    <w:rsid w:val="005F7A34"/>
    <w:rsid w:val="00611920"/>
    <w:rsid w:val="00616013"/>
    <w:rsid w:val="00616750"/>
    <w:rsid w:val="00621F0E"/>
    <w:rsid w:val="00622E77"/>
    <w:rsid w:val="00623661"/>
    <w:rsid w:val="00624BA9"/>
    <w:rsid w:val="00633936"/>
    <w:rsid w:val="00634FEB"/>
    <w:rsid w:val="00635409"/>
    <w:rsid w:val="006402D4"/>
    <w:rsid w:val="006418D2"/>
    <w:rsid w:val="00642FC9"/>
    <w:rsid w:val="00645AB7"/>
    <w:rsid w:val="0065033F"/>
    <w:rsid w:val="00650E34"/>
    <w:rsid w:val="006536F4"/>
    <w:rsid w:val="00655DCA"/>
    <w:rsid w:val="006617A8"/>
    <w:rsid w:val="00662D5B"/>
    <w:rsid w:val="00663211"/>
    <w:rsid w:val="006638DE"/>
    <w:rsid w:val="006642F8"/>
    <w:rsid w:val="00665653"/>
    <w:rsid w:val="0066632A"/>
    <w:rsid w:val="0067371B"/>
    <w:rsid w:val="006815A0"/>
    <w:rsid w:val="00685EED"/>
    <w:rsid w:val="0068724D"/>
    <w:rsid w:val="006906E4"/>
    <w:rsid w:val="00692A03"/>
    <w:rsid w:val="006A42D1"/>
    <w:rsid w:val="006A59CA"/>
    <w:rsid w:val="006B3C32"/>
    <w:rsid w:val="006B5662"/>
    <w:rsid w:val="006B77E9"/>
    <w:rsid w:val="006C0C0C"/>
    <w:rsid w:val="006C1DEE"/>
    <w:rsid w:val="006C4634"/>
    <w:rsid w:val="006C56B7"/>
    <w:rsid w:val="006D0548"/>
    <w:rsid w:val="006D1D6D"/>
    <w:rsid w:val="006D33B8"/>
    <w:rsid w:val="006D4BA0"/>
    <w:rsid w:val="006D7030"/>
    <w:rsid w:val="006E0A65"/>
    <w:rsid w:val="006E2FF7"/>
    <w:rsid w:val="006E5C4C"/>
    <w:rsid w:val="006E7F85"/>
    <w:rsid w:val="006F2F5C"/>
    <w:rsid w:val="006F3FEE"/>
    <w:rsid w:val="006F5FB4"/>
    <w:rsid w:val="006F74A8"/>
    <w:rsid w:val="007106FF"/>
    <w:rsid w:val="00716C95"/>
    <w:rsid w:val="0072019C"/>
    <w:rsid w:val="007217C2"/>
    <w:rsid w:val="00722E80"/>
    <w:rsid w:val="007241FA"/>
    <w:rsid w:val="00726125"/>
    <w:rsid w:val="00726D37"/>
    <w:rsid w:val="0073383A"/>
    <w:rsid w:val="00734356"/>
    <w:rsid w:val="007346D7"/>
    <w:rsid w:val="007351FF"/>
    <w:rsid w:val="00745686"/>
    <w:rsid w:val="00746D0A"/>
    <w:rsid w:val="0075170D"/>
    <w:rsid w:val="0075347D"/>
    <w:rsid w:val="00753EAC"/>
    <w:rsid w:val="007617E9"/>
    <w:rsid w:val="007659F4"/>
    <w:rsid w:val="00765F14"/>
    <w:rsid w:val="0076774D"/>
    <w:rsid w:val="00771C6D"/>
    <w:rsid w:val="00774E46"/>
    <w:rsid w:val="0078219F"/>
    <w:rsid w:val="00783AFB"/>
    <w:rsid w:val="007861DA"/>
    <w:rsid w:val="0078789F"/>
    <w:rsid w:val="00791F48"/>
    <w:rsid w:val="007929A9"/>
    <w:rsid w:val="00793528"/>
    <w:rsid w:val="00795FCA"/>
    <w:rsid w:val="007A43A6"/>
    <w:rsid w:val="007A6069"/>
    <w:rsid w:val="007A7258"/>
    <w:rsid w:val="007B0275"/>
    <w:rsid w:val="007C3B26"/>
    <w:rsid w:val="007D55AC"/>
    <w:rsid w:val="007D7FD1"/>
    <w:rsid w:val="007E377B"/>
    <w:rsid w:val="007E72E2"/>
    <w:rsid w:val="007F4740"/>
    <w:rsid w:val="007F4992"/>
    <w:rsid w:val="008032E8"/>
    <w:rsid w:val="00810389"/>
    <w:rsid w:val="00816605"/>
    <w:rsid w:val="00816C7E"/>
    <w:rsid w:val="00817C90"/>
    <w:rsid w:val="00825744"/>
    <w:rsid w:val="00830321"/>
    <w:rsid w:val="0083149D"/>
    <w:rsid w:val="00833AE0"/>
    <w:rsid w:val="008341E1"/>
    <w:rsid w:val="00835CD5"/>
    <w:rsid w:val="008433E6"/>
    <w:rsid w:val="00846184"/>
    <w:rsid w:val="0085037E"/>
    <w:rsid w:val="00856BCF"/>
    <w:rsid w:val="00857CF3"/>
    <w:rsid w:val="00860A1B"/>
    <w:rsid w:val="008613EF"/>
    <w:rsid w:val="00865C44"/>
    <w:rsid w:val="00866D82"/>
    <w:rsid w:val="00866DB8"/>
    <w:rsid w:val="00866F11"/>
    <w:rsid w:val="00873AB2"/>
    <w:rsid w:val="0087608D"/>
    <w:rsid w:val="00876737"/>
    <w:rsid w:val="008770FA"/>
    <w:rsid w:val="00877936"/>
    <w:rsid w:val="00877C09"/>
    <w:rsid w:val="0088400A"/>
    <w:rsid w:val="00885C92"/>
    <w:rsid w:val="00885F68"/>
    <w:rsid w:val="0088666F"/>
    <w:rsid w:val="00894743"/>
    <w:rsid w:val="008965A1"/>
    <w:rsid w:val="00897573"/>
    <w:rsid w:val="008A0590"/>
    <w:rsid w:val="008A5354"/>
    <w:rsid w:val="008B17D4"/>
    <w:rsid w:val="008B66A0"/>
    <w:rsid w:val="008C0AB9"/>
    <w:rsid w:val="008C1514"/>
    <w:rsid w:val="008C470D"/>
    <w:rsid w:val="008C597D"/>
    <w:rsid w:val="008D0775"/>
    <w:rsid w:val="008D24FB"/>
    <w:rsid w:val="008D3CEE"/>
    <w:rsid w:val="008D4F99"/>
    <w:rsid w:val="008E0E47"/>
    <w:rsid w:val="008E28CD"/>
    <w:rsid w:val="008E29E7"/>
    <w:rsid w:val="008E40BB"/>
    <w:rsid w:val="008E6C65"/>
    <w:rsid w:val="008F3E73"/>
    <w:rsid w:val="00904126"/>
    <w:rsid w:val="009115FA"/>
    <w:rsid w:val="009126E8"/>
    <w:rsid w:val="00916042"/>
    <w:rsid w:val="009167C3"/>
    <w:rsid w:val="00920E05"/>
    <w:rsid w:val="00921B2B"/>
    <w:rsid w:val="00925696"/>
    <w:rsid w:val="00926C03"/>
    <w:rsid w:val="00930B2E"/>
    <w:rsid w:val="00933B04"/>
    <w:rsid w:val="0093682A"/>
    <w:rsid w:val="00936CDB"/>
    <w:rsid w:val="00945B83"/>
    <w:rsid w:val="0094742A"/>
    <w:rsid w:val="0095115F"/>
    <w:rsid w:val="00955766"/>
    <w:rsid w:val="00955B81"/>
    <w:rsid w:val="00964D91"/>
    <w:rsid w:val="0096557E"/>
    <w:rsid w:val="00965E56"/>
    <w:rsid w:val="00967970"/>
    <w:rsid w:val="00974AB5"/>
    <w:rsid w:val="00976778"/>
    <w:rsid w:val="00976FA5"/>
    <w:rsid w:val="00977FD8"/>
    <w:rsid w:val="009809D5"/>
    <w:rsid w:val="0098379A"/>
    <w:rsid w:val="00985828"/>
    <w:rsid w:val="0099579E"/>
    <w:rsid w:val="0099785A"/>
    <w:rsid w:val="009A1917"/>
    <w:rsid w:val="009A5544"/>
    <w:rsid w:val="009A6FAB"/>
    <w:rsid w:val="009B68C9"/>
    <w:rsid w:val="009B76F3"/>
    <w:rsid w:val="009C03D8"/>
    <w:rsid w:val="009C1E26"/>
    <w:rsid w:val="009D71BD"/>
    <w:rsid w:val="009E11EA"/>
    <w:rsid w:val="009E3F03"/>
    <w:rsid w:val="009E5AB2"/>
    <w:rsid w:val="009E5FB7"/>
    <w:rsid w:val="009F1311"/>
    <w:rsid w:val="00A03D79"/>
    <w:rsid w:val="00A04B7F"/>
    <w:rsid w:val="00A134DD"/>
    <w:rsid w:val="00A13605"/>
    <w:rsid w:val="00A148A0"/>
    <w:rsid w:val="00A14C9E"/>
    <w:rsid w:val="00A16BD4"/>
    <w:rsid w:val="00A2255B"/>
    <w:rsid w:val="00A27711"/>
    <w:rsid w:val="00A27D77"/>
    <w:rsid w:val="00A4209A"/>
    <w:rsid w:val="00A46823"/>
    <w:rsid w:val="00A472A0"/>
    <w:rsid w:val="00A47DB2"/>
    <w:rsid w:val="00A507B8"/>
    <w:rsid w:val="00A50E83"/>
    <w:rsid w:val="00A51A3B"/>
    <w:rsid w:val="00A51A61"/>
    <w:rsid w:val="00A54F8A"/>
    <w:rsid w:val="00A600EB"/>
    <w:rsid w:val="00A61430"/>
    <w:rsid w:val="00A64377"/>
    <w:rsid w:val="00A651BB"/>
    <w:rsid w:val="00A66FBF"/>
    <w:rsid w:val="00A71E5B"/>
    <w:rsid w:val="00A72910"/>
    <w:rsid w:val="00A743BA"/>
    <w:rsid w:val="00A800E3"/>
    <w:rsid w:val="00A811BB"/>
    <w:rsid w:val="00A83BB1"/>
    <w:rsid w:val="00A83EA2"/>
    <w:rsid w:val="00A845B7"/>
    <w:rsid w:val="00A86331"/>
    <w:rsid w:val="00AA025D"/>
    <w:rsid w:val="00AA3835"/>
    <w:rsid w:val="00AA3D99"/>
    <w:rsid w:val="00AA4D8C"/>
    <w:rsid w:val="00AA6B27"/>
    <w:rsid w:val="00AB2286"/>
    <w:rsid w:val="00AB5D53"/>
    <w:rsid w:val="00AB6354"/>
    <w:rsid w:val="00AB65BC"/>
    <w:rsid w:val="00AC15A9"/>
    <w:rsid w:val="00AC3F38"/>
    <w:rsid w:val="00AC4D7C"/>
    <w:rsid w:val="00AC6042"/>
    <w:rsid w:val="00AC7CE9"/>
    <w:rsid w:val="00AD0A61"/>
    <w:rsid w:val="00AD366B"/>
    <w:rsid w:val="00AD3980"/>
    <w:rsid w:val="00AE1593"/>
    <w:rsid w:val="00AE38F2"/>
    <w:rsid w:val="00AE46A6"/>
    <w:rsid w:val="00AE5EBD"/>
    <w:rsid w:val="00AE5FA3"/>
    <w:rsid w:val="00AE6B52"/>
    <w:rsid w:val="00AF0D98"/>
    <w:rsid w:val="00AF1FB9"/>
    <w:rsid w:val="00AF44F5"/>
    <w:rsid w:val="00AF5BE0"/>
    <w:rsid w:val="00AF676F"/>
    <w:rsid w:val="00B00E77"/>
    <w:rsid w:val="00B04576"/>
    <w:rsid w:val="00B07FBC"/>
    <w:rsid w:val="00B121C6"/>
    <w:rsid w:val="00B174FA"/>
    <w:rsid w:val="00B21BCC"/>
    <w:rsid w:val="00B21FF3"/>
    <w:rsid w:val="00B237FD"/>
    <w:rsid w:val="00B3075A"/>
    <w:rsid w:val="00B3271F"/>
    <w:rsid w:val="00B32E73"/>
    <w:rsid w:val="00B342AD"/>
    <w:rsid w:val="00B35F3D"/>
    <w:rsid w:val="00B372C4"/>
    <w:rsid w:val="00B3736D"/>
    <w:rsid w:val="00B42C21"/>
    <w:rsid w:val="00B42D00"/>
    <w:rsid w:val="00B52037"/>
    <w:rsid w:val="00B52372"/>
    <w:rsid w:val="00B533FC"/>
    <w:rsid w:val="00B54730"/>
    <w:rsid w:val="00B5522E"/>
    <w:rsid w:val="00B56502"/>
    <w:rsid w:val="00B644CE"/>
    <w:rsid w:val="00B64E48"/>
    <w:rsid w:val="00B65B49"/>
    <w:rsid w:val="00B66F12"/>
    <w:rsid w:val="00B724E2"/>
    <w:rsid w:val="00B7537B"/>
    <w:rsid w:val="00B82E2C"/>
    <w:rsid w:val="00B832A4"/>
    <w:rsid w:val="00B861D4"/>
    <w:rsid w:val="00B875D2"/>
    <w:rsid w:val="00B87E9E"/>
    <w:rsid w:val="00B90CD6"/>
    <w:rsid w:val="00B9745C"/>
    <w:rsid w:val="00BA6520"/>
    <w:rsid w:val="00BA732B"/>
    <w:rsid w:val="00BA73C0"/>
    <w:rsid w:val="00BB0389"/>
    <w:rsid w:val="00BB1CEE"/>
    <w:rsid w:val="00BB24C4"/>
    <w:rsid w:val="00BB4AD7"/>
    <w:rsid w:val="00BB4F67"/>
    <w:rsid w:val="00BC5317"/>
    <w:rsid w:val="00BC62E0"/>
    <w:rsid w:val="00BC6FAD"/>
    <w:rsid w:val="00BD019E"/>
    <w:rsid w:val="00BD5636"/>
    <w:rsid w:val="00BD5C71"/>
    <w:rsid w:val="00BD6852"/>
    <w:rsid w:val="00BF0638"/>
    <w:rsid w:val="00BF53FE"/>
    <w:rsid w:val="00BF5907"/>
    <w:rsid w:val="00BF77AE"/>
    <w:rsid w:val="00BF7EDD"/>
    <w:rsid w:val="00C003F9"/>
    <w:rsid w:val="00C01F5A"/>
    <w:rsid w:val="00C031FE"/>
    <w:rsid w:val="00C06A23"/>
    <w:rsid w:val="00C073A4"/>
    <w:rsid w:val="00C107B4"/>
    <w:rsid w:val="00C1142E"/>
    <w:rsid w:val="00C12B41"/>
    <w:rsid w:val="00C167FE"/>
    <w:rsid w:val="00C17B5E"/>
    <w:rsid w:val="00C20204"/>
    <w:rsid w:val="00C21BE7"/>
    <w:rsid w:val="00C2752B"/>
    <w:rsid w:val="00C27833"/>
    <w:rsid w:val="00C337A5"/>
    <w:rsid w:val="00C34AD4"/>
    <w:rsid w:val="00C41EB3"/>
    <w:rsid w:val="00C421B7"/>
    <w:rsid w:val="00C50E8A"/>
    <w:rsid w:val="00C522A7"/>
    <w:rsid w:val="00C548CE"/>
    <w:rsid w:val="00C551FA"/>
    <w:rsid w:val="00C55403"/>
    <w:rsid w:val="00C55A27"/>
    <w:rsid w:val="00C56F07"/>
    <w:rsid w:val="00C668DB"/>
    <w:rsid w:val="00C66A84"/>
    <w:rsid w:val="00C672CF"/>
    <w:rsid w:val="00C70AF9"/>
    <w:rsid w:val="00C76AE2"/>
    <w:rsid w:val="00C8210D"/>
    <w:rsid w:val="00C835D3"/>
    <w:rsid w:val="00C84D09"/>
    <w:rsid w:val="00C8568A"/>
    <w:rsid w:val="00C9021C"/>
    <w:rsid w:val="00C92EC3"/>
    <w:rsid w:val="00C9429C"/>
    <w:rsid w:val="00C94D61"/>
    <w:rsid w:val="00C95695"/>
    <w:rsid w:val="00C9654D"/>
    <w:rsid w:val="00CA0B59"/>
    <w:rsid w:val="00CA3F89"/>
    <w:rsid w:val="00CA6E28"/>
    <w:rsid w:val="00CA7954"/>
    <w:rsid w:val="00CB369F"/>
    <w:rsid w:val="00CB4AB5"/>
    <w:rsid w:val="00CC0EEA"/>
    <w:rsid w:val="00CC144F"/>
    <w:rsid w:val="00CC2A8F"/>
    <w:rsid w:val="00CC3500"/>
    <w:rsid w:val="00CC39C6"/>
    <w:rsid w:val="00CC5CF9"/>
    <w:rsid w:val="00CD14A7"/>
    <w:rsid w:val="00CD6106"/>
    <w:rsid w:val="00CD67FF"/>
    <w:rsid w:val="00CD70CE"/>
    <w:rsid w:val="00CE446D"/>
    <w:rsid w:val="00CE453F"/>
    <w:rsid w:val="00CE6E3D"/>
    <w:rsid w:val="00CF1902"/>
    <w:rsid w:val="00CF2442"/>
    <w:rsid w:val="00CF69FB"/>
    <w:rsid w:val="00CF748E"/>
    <w:rsid w:val="00CF78D2"/>
    <w:rsid w:val="00D02E5D"/>
    <w:rsid w:val="00D07D5B"/>
    <w:rsid w:val="00D10281"/>
    <w:rsid w:val="00D1162B"/>
    <w:rsid w:val="00D11F24"/>
    <w:rsid w:val="00D12BDD"/>
    <w:rsid w:val="00D132E5"/>
    <w:rsid w:val="00D149A1"/>
    <w:rsid w:val="00D20250"/>
    <w:rsid w:val="00D21DC8"/>
    <w:rsid w:val="00D21F4E"/>
    <w:rsid w:val="00D23A80"/>
    <w:rsid w:val="00D24F71"/>
    <w:rsid w:val="00D25AC5"/>
    <w:rsid w:val="00D30F7F"/>
    <w:rsid w:val="00D3153F"/>
    <w:rsid w:val="00D34F67"/>
    <w:rsid w:val="00D45C3E"/>
    <w:rsid w:val="00D46355"/>
    <w:rsid w:val="00D477D5"/>
    <w:rsid w:val="00D47A1F"/>
    <w:rsid w:val="00D50AF6"/>
    <w:rsid w:val="00D5282A"/>
    <w:rsid w:val="00D532D8"/>
    <w:rsid w:val="00D535F1"/>
    <w:rsid w:val="00D540B5"/>
    <w:rsid w:val="00D56C2C"/>
    <w:rsid w:val="00D62008"/>
    <w:rsid w:val="00D67225"/>
    <w:rsid w:val="00D701C8"/>
    <w:rsid w:val="00D7100A"/>
    <w:rsid w:val="00D766E2"/>
    <w:rsid w:val="00D81C9B"/>
    <w:rsid w:val="00D86A91"/>
    <w:rsid w:val="00D903D0"/>
    <w:rsid w:val="00D92AF8"/>
    <w:rsid w:val="00D955DA"/>
    <w:rsid w:val="00DA0772"/>
    <w:rsid w:val="00DA2B01"/>
    <w:rsid w:val="00DA3A71"/>
    <w:rsid w:val="00DA5415"/>
    <w:rsid w:val="00DB3C94"/>
    <w:rsid w:val="00DB513F"/>
    <w:rsid w:val="00DC0D47"/>
    <w:rsid w:val="00DC1776"/>
    <w:rsid w:val="00DC5554"/>
    <w:rsid w:val="00DC6031"/>
    <w:rsid w:val="00DC6EC1"/>
    <w:rsid w:val="00DD0AB5"/>
    <w:rsid w:val="00DD4414"/>
    <w:rsid w:val="00DD7E74"/>
    <w:rsid w:val="00DE239D"/>
    <w:rsid w:val="00DE25FF"/>
    <w:rsid w:val="00DE3184"/>
    <w:rsid w:val="00DE35DD"/>
    <w:rsid w:val="00DE668E"/>
    <w:rsid w:val="00DE7CBD"/>
    <w:rsid w:val="00DF0F3D"/>
    <w:rsid w:val="00DF21E1"/>
    <w:rsid w:val="00E01FD3"/>
    <w:rsid w:val="00E05992"/>
    <w:rsid w:val="00E10E9E"/>
    <w:rsid w:val="00E13DB4"/>
    <w:rsid w:val="00E14E91"/>
    <w:rsid w:val="00E15DCC"/>
    <w:rsid w:val="00E170DF"/>
    <w:rsid w:val="00E203B2"/>
    <w:rsid w:val="00E208D1"/>
    <w:rsid w:val="00E22BEC"/>
    <w:rsid w:val="00E23918"/>
    <w:rsid w:val="00E2454D"/>
    <w:rsid w:val="00E25C95"/>
    <w:rsid w:val="00E30E95"/>
    <w:rsid w:val="00E45B98"/>
    <w:rsid w:val="00E51DB4"/>
    <w:rsid w:val="00E53DCC"/>
    <w:rsid w:val="00E619FF"/>
    <w:rsid w:val="00E6275B"/>
    <w:rsid w:val="00E727B6"/>
    <w:rsid w:val="00E73C7C"/>
    <w:rsid w:val="00E74A2F"/>
    <w:rsid w:val="00E7626E"/>
    <w:rsid w:val="00E82435"/>
    <w:rsid w:val="00E87E51"/>
    <w:rsid w:val="00E927C2"/>
    <w:rsid w:val="00E92A83"/>
    <w:rsid w:val="00E932EC"/>
    <w:rsid w:val="00E93FB1"/>
    <w:rsid w:val="00E955D1"/>
    <w:rsid w:val="00E97892"/>
    <w:rsid w:val="00E9799F"/>
    <w:rsid w:val="00EA02C0"/>
    <w:rsid w:val="00EA03A2"/>
    <w:rsid w:val="00EA122B"/>
    <w:rsid w:val="00EA2F60"/>
    <w:rsid w:val="00EA64C4"/>
    <w:rsid w:val="00EA6BF6"/>
    <w:rsid w:val="00EA6E52"/>
    <w:rsid w:val="00EB07A0"/>
    <w:rsid w:val="00EB5E8E"/>
    <w:rsid w:val="00EC576B"/>
    <w:rsid w:val="00EC5C16"/>
    <w:rsid w:val="00ED5CFB"/>
    <w:rsid w:val="00EE180A"/>
    <w:rsid w:val="00EE6B6C"/>
    <w:rsid w:val="00F028BC"/>
    <w:rsid w:val="00F02B66"/>
    <w:rsid w:val="00F03620"/>
    <w:rsid w:val="00F054B1"/>
    <w:rsid w:val="00F05A55"/>
    <w:rsid w:val="00F10092"/>
    <w:rsid w:val="00F10F11"/>
    <w:rsid w:val="00F110D0"/>
    <w:rsid w:val="00F16E15"/>
    <w:rsid w:val="00F204D1"/>
    <w:rsid w:val="00F225C7"/>
    <w:rsid w:val="00F249AF"/>
    <w:rsid w:val="00F301B9"/>
    <w:rsid w:val="00F35694"/>
    <w:rsid w:val="00F44140"/>
    <w:rsid w:val="00F44C2D"/>
    <w:rsid w:val="00F53133"/>
    <w:rsid w:val="00F53D57"/>
    <w:rsid w:val="00F55867"/>
    <w:rsid w:val="00F5708B"/>
    <w:rsid w:val="00F61B61"/>
    <w:rsid w:val="00F642C8"/>
    <w:rsid w:val="00F655F4"/>
    <w:rsid w:val="00F671AE"/>
    <w:rsid w:val="00F710FE"/>
    <w:rsid w:val="00F72C5F"/>
    <w:rsid w:val="00F744C8"/>
    <w:rsid w:val="00F7636B"/>
    <w:rsid w:val="00F808DC"/>
    <w:rsid w:val="00F82FF6"/>
    <w:rsid w:val="00F83C62"/>
    <w:rsid w:val="00F8469F"/>
    <w:rsid w:val="00F84D5D"/>
    <w:rsid w:val="00F84E57"/>
    <w:rsid w:val="00F85737"/>
    <w:rsid w:val="00F868E2"/>
    <w:rsid w:val="00F90C0F"/>
    <w:rsid w:val="00F90C79"/>
    <w:rsid w:val="00F93A38"/>
    <w:rsid w:val="00FA31BB"/>
    <w:rsid w:val="00FA73E5"/>
    <w:rsid w:val="00FA75D6"/>
    <w:rsid w:val="00FB3C3E"/>
    <w:rsid w:val="00FB3DFB"/>
    <w:rsid w:val="00FB5D38"/>
    <w:rsid w:val="00FC07B5"/>
    <w:rsid w:val="00FC360E"/>
    <w:rsid w:val="00FC379C"/>
    <w:rsid w:val="00FC3C2E"/>
    <w:rsid w:val="00FD25E1"/>
    <w:rsid w:val="00FD382C"/>
    <w:rsid w:val="00FD44CE"/>
    <w:rsid w:val="00FD5C95"/>
    <w:rsid w:val="00FD6E5C"/>
    <w:rsid w:val="00FE3F93"/>
    <w:rsid w:val="00FE7827"/>
    <w:rsid w:val="00FF0708"/>
    <w:rsid w:val="00FF0EDE"/>
    <w:rsid w:val="00FF37CE"/>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rPr>
      <w:rFonts w:ascii="Cambria" w:hAnsi="Cambria" w:cs="font52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521"/>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uiPriority w:val="3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binet@obnova.gov.rs" TargetMode="External"/><Relationship Id="rId4" Type="http://schemas.openxmlformats.org/officeDocument/2006/relationships/settings" Target="settings.xml"/><Relationship Id="rId9" Type="http://schemas.openxmlformats.org/officeDocument/2006/relationships/hyperlink" Target="mailto:kabinet@obnov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BC4F-6AC7-497F-B0E7-82EE85178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11945</Words>
  <Characters>68088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79874</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Snežana Popović</cp:lastModifiedBy>
  <cp:revision>3</cp:revision>
  <cp:lastPrinted>2019-01-28T14:10:00Z</cp:lastPrinted>
  <dcterms:created xsi:type="dcterms:W3CDTF">2019-01-29T15:30:00Z</dcterms:created>
  <dcterms:modified xsi:type="dcterms:W3CDTF">2019-01-29T15:43:00Z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